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B3D1D" w14:textId="574191EB" w:rsidR="00B05387" w:rsidRPr="00492547" w:rsidRDefault="00B05387" w:rsidP="00492547">
      <w:pPr>
        <w:spacing w:after="0" w:line="360" w:lineRule="auto"/>
        <w:jc w:val="center"/>
        <w:rPr>
          <w:rFonts w:ascii="Garamond" w:hAnsi="Garamond" w:cs="Arial"/>
          <w:b/>
          <w:bCs/>
          <w:kern w:val="2"/>
          <w:sz w:val="24"/>
          <w:szCs w:val="24"/>
          <w:lang w:bidi="ar-DZ"/>
        </w:rPr>
      </w:pPr>
      <w:r w:rsidRPr="00492547">
        <w:rPr>
          <w:rFonts w:ascii="Garamond" w:hAnsi="Garamond" w:cs="Arial"/>
          <w:b/>
          <w:bCs/>
          <w:kern w:val="2"/>
          <w:sz w:val="24"/>
          <w:szCs w:val="24"/>
          <w:lang w:bidi="ar-DZ"/>
        </w:rPr>
        <w:t xml:space="preserve">GERAKAN LITERASI UNTUK MENINGKATKAN MINAT BACA SISWA DI </w:t>
      </w:r>
      <w:r w:rsidR="008367EB">
        <w:rPr>
          <w:rFonts w:ascii="Garamond" w:hAnsi="Garamond" w:cs="Arial"/>
          <w:b/>
          <w:bCs/>
          <w:kern w:val="2"/>
          <w:sz w:val="24"/>
          <w:szCs w:val="24"/>
          <w:lang w:bidi="ar-DZ"/>
        </w:rPr>
        <w:t>SEKOLAH DASAR NEGERI 4 TUMPAKPELEM SAWOO PONOROGO</w:t>
      </w:r>
    </w:p>
    <w:p w14:paraId="060454A2" w14:textId="1F328275" w:rsidR="00B05387" w:rsidRPr="00492547" w:rsidRDefault="00E24414" w:rsidP="00492547">
      <w:pPr>
        <w:spacing w:after="0" w:line="360" w:lineRule="auto"/>
        <w:jc w:val="center"/>
        <w:rPr>
          <w:rFonts w:ascii="Garamond" w:hAnsi="Garamond" w:cs="Arial"/>
          <w:kern w:val="2"/>
          <w:sz w:val="24"/>
          <w:szCs w:val="24"/>
          <w:vertAlign w:val="superscript"/>
          <w:lang w:bidi="ar-DZ"/>
        </w:rPr>
      </w:pPr>
      <w:r w:rsidRPr="00492547">
        <w:rPr>
          <w:rFonts w:ascii="Garamond" w:hAnsi="Garamond" w:cs="Arial"/>
          <w:kern w:val="2"/>
          <w:sz w:val="24"/>
          <w:szCs w:val="24"/>
          <w:lang w:bidi="ar-DZ"/>
        </w:rPr>
        <w:t>Ahmad Sult</w:t>
      </w:r>
      <w:r w:rsidR="00FE7BAE">
        <w:rPr>
          <w:rFonts w:ascii="Garamond" w:hAnsi="Garamond" w:cs="Arial"/>
          <w:kern w:val="2"/>
          <w:sz w:val="24"/>
          <w:szCs w:val="24"/>
          <w:lang w:bidi="ar-DZ"/>
        </w:rPr>
        <w:t xml:space="preserve">on, Arif Fatkuroji, </w:t>
      </w:r>
      <w:r w:rsidR="00B05387" w:rsidRPr="00492547">
        <w:rPr>
          <w:rFonts w:ascii="Garamond" w:hAnsi="Garamond" w:cs="Arial"/>
          <w:kern w:val="2"/>
          <w:sz w:val="24"/>
          <w:szCs w:val="24"/>
          <w:lang w:bidi="ar-DZ"/>
        </w:rPr>
        <w:t>Indri Alviatus Azizah</w:t>
      </w:r>
      <w:r w:rsidR="001F527C">
        <w:rPr>
          <w:rFonts w:ascii="Garamond" w:hAnsi="Garamond" w:cs="Arial"/>
          <w:kern w:val="2"/>
          <w:sz w:val="24"/>
          <w:szCs w:val="24"/>
          <w:lang w:bidi="ar-DZ"/>
        </w:rPr>
        <w:t xml:space="preserve">, </w:t>
      </w:r>
      <w:r w:rsidR="00B05387" w:rsidRPr="00492547">
        <w:rPr>
          <w:rFonts w:ascii="Garamond" w:hAnsi="Garamond" w:cs="Arial"/>
          <w:kern w:val="2"/>
          <w:sz w:val="24"/>
          <w:szCs w:val="24"/>
          <w:lang w:bidi="ar-DZ"/>
        </w:rPr>
        <w:t>Siti Azizah Trisdyanti</w:t>
      </w:r>
    </w:p>
    <w:p w14:paraId="5CEDB5E1" w14:textId="356FE30E" w:rsidR="00803E12" w:rsidRPr="00492547" w:rsidRDefault="00803E12" w:rsidP="00492547">
      <w:pPr>
        <w:spacing w:after="0" w:line="360" w:lineRule="auto"/>
        <w:jc w:val="center"/>
        <w:rPr>
          <w:rFonts w:ascii="Garamond" w:hAnsi="Garamond"/>
          <w:sz w:val="24"/>
          <w:szCs w:val="24"/>
        </w:rPr>
      </w:pPr>
      <w:r w:rsidRPr="00492547">
        <w:rPr>
          <w:rFonts w:ascii="Garamond" w:hAnsi="Garamond"/>
          <w:sz w:val="24"/>
          <w:szCs w:val="24"/>
        </w:rPr>
        <w:t>Institut Agama Islam Negeri Ponorogo</w:t>
      </w:r>
    </w:p>
    <w:p w14:paraId="6F2F8F2F" w14:textId="65795C9B" w:rsidR="00B05387" w:rsidRDefault="00931121" w:rsidP="00492547">
      <w:pPr>
        <w:spacing w:after="0" w:line="480" w:lineRule="auto"/>
        <w:jc w:val="center"/>
        <w:rPr>
          <w:rFonts w:ascii="Garamond" w:hAnsi="Garamond" w:cs="Arial"/>
          <w:color w:val="4F81BD" w:themeColor="accent1"/>
          <w:kern w:val="2"/>
          <w:sz w:val="24"/>
          <w:szCs w:val="24"/>
          <w:u w:val="single"/>
          <w:lang w:bidi="ar-DZ"/>
        </w:rPr>
      </w:pPr>
      <w:proofErr w:type="gramStart"/>
      <w:r w:rsidRPr="00492547">
        <w:rPr>
          <w:rFonts w:ascii="Garamond" w:hAnsi="Garamond" w:cs="Arial"/>
          <w:kern w:val="2"/>
          <w:sz w:val="24"/>
          <w:szCs w:val="24"/>
          <w:lang w:bidi="ar-DZ"/>
        </w:rPr>
        <w:t>e-mail</w:t>
      </w:r>
      <w:proofErr w:type="gramEnd"/>
      <w:r w:rsidRPr="00492547">
        <w:rPr>
          <w:rFonts w:ascii="Garamond" w:hAnsi="Garamond" w:cs="Arial"/>
          <w:kern w:val="2"/>
          <w:sz w:val="24"/>
          <w:szCs w:val="24"/>
          <w:lang w:bidi="ar-DZ"/>
        </w:rPr>
        <w:t>:</w:t>
      </w:r>
      <w:r w:rsidRPr="00492547">
        <w:rPr>
          <w:rFonts w:ascii="Garamond" w:hAnsi="Garamond" w:cs="Arial"/>
          <w:color w:val="0070C0"/>
          <w:kern w:val="2"/>
          <w:sz w:val="24"/>
          <w:szCs w:val="24"/>
          <w:lang w:bidi="ar-DZ"/>
        </w:rPr>
        <w:t xml:space="preserve"> </w:t>
      </w:r>
      <w:hyperlink r:id="rId9" w:history="1">
        <w:r w:rsidR="00814D8F" w:rsidRPr="00492547">
          <w:rPr>
            <w:rStyle w:val="Hyperlink"/>
            <w:rFonts w:ascii="Garamond" w:hAnsi="Garamond" w:cs="Arial"/>
            <w:kern w:val="2"/>
            <w:sz w:val="24"/>
            <w:szCs w:val="24"/>
            <w:lang w:bidi="ar-DZ"/>
          </w:rPr>
          <w:t>ahmadsulton@iainponorogo.ac.id, arif.fatkuroji01@gmail.com</w:t>
        </w:r>
      </w:hyperlink>
      <w:r w:rsidR="00C806EE">
        <w:rPr>
          <w:rFonts w:ascii="Garamond" w:hAnsi="Garamond" w:cs="Arial"/>
          <w:color w:val="4F81BD" w:themeColor="accent1"/>
          <w:kern w:val="2"/>
          <w:sz w:val="24"/>
          <w:szCs w:val="24"/>
          <w:lang w:bidi="ar-DZ"/>
        </w:rPr>
        <w:t xml:space="preserve">, </w:t>
      </w:r>
      <w:bookmarkStart w:id="0" w:name="_GoBack"/>
      <w:bookmarkEnd w:id="0"/>
      <w:r w:rsidR="00521422">
        <w:fldChar w:fldCharType="begin"/>
      </w:r>
      <w:r w:rsidR="00521422">
        <w:instrText xml:space="preserve"> HYPERLINK "mailto:indri.alvia02@gmail.com" </w:instrText>
      </w:r>
      <w:r w:rsidR="00521422">
        <w:fldChar w:fldCharType="separate"/>
      </w:r>
      <w:r w:rsidR="00B05387" w:rsidRPr="00492547">
        <w:rPr>
          <w:rFonts w:ascii="Garamond" w:hAnsi="Garamond" w:cs="Arial"/>
          <w:color w:val="4F81BD" w:themeColor="accent1"/>
          <w:kern w:val="2"/>
          <w:sz w:val="24"/>
          <w:szCs w:val="24"/>
          <w:u w:val="single"/>
          <w:lang w:bidi="ar-DZ"/>
        </w:rPr>
        <w:t>indri.alvia02@gmail.com</w:t>
      </w:r>
      <w:r w:rsidR="00521422">
        <w:rPr>
          <w:rFonts w:ascii="Garamond" w:hAnsi="Garamond" w:cs="Arial"/>
          <w:color w:val="4F81BD" w:themeColor="accent1"/>
          <w:kern w:val="2"/>
          <w:sz w:val="24"/>
          <w:szCs w:val="24"/>
          <w:u w:val="single"/>
          <w:lang w:bidi="ar-DZ"/>
        </w:rPr>
        <w:fldChar w:fldCharType="end"/>
      </w:r>
      <w:r w:rsidR="00B05387" w:rsidRPr="00492547">
        <w:rPr>
          <w:rFonts w:ascii="Garamond" w:hAnsi="Garamond" w:cs="Arial"/>
          <w:color w:val="4F81BD" w:themeColor="accent1"/>
          <w:kern w:val="2"/>
          <w:sz w:val="24"/>
          <w:szCs w:val="24"/>
          <w:lang w:bidi="ar-DZ"/>
        </w:rPr>
        <w:t xml:space="preserve">, </w:t>
      </w:r>
      <w:hyperlink r:id="rId10" w:history="1">
        <w:r w:rsidR="00B05387" w:rsidRPr="00492547">
          <w:rPr>
            <w:rFonts w:ascii="Garamond" w:hAnsi="Garamond" w:cs="Arial"/>
            <w:color w:val="4F81BD" w:themeColor="accent1"/>
            <w:kern w:val="2"/>
            <w:sz w:val="24"/>
            <w:szCs w:val="24"/>
            <w:u w:val="single"/>
            <w:lang w:bidi="ar-DZ"/>
          </w:rPr>
          <w:t>azizahsiti420@gmail.com</w:t>
        </w:r>
      </w:hyperlink>
    </w:p>
    <w:p w14:paraId="4C91ED24" w14:textId="77777777" w:rsidR="00FE7BAE" w:rsidRPr="00492547" w:rsidRDefault="00FE7BAE" w:rsidP="00492547">
      <w:pPr>
        <w:spacing w:after="0" w:line="480" w:lineRule="auto"/>
        <w:jc w:val="center"/>
        <w:rPr>
          <w:rFonts w:ascii="Garamond" w:hAnsi="Garamond" w:cs="Arial"/>
          <w:color w:val="4F81BD" w:themeColor="accent1"/>
          <w:kern w:val="2"/>
          <w:sz w:val="24"/>
          <w:szCs w:val="24"/>
          <w:lang w:bidi="ar-DZ"/>
        </w:rPr>
      </w:pPr>
    </w:p>
    <w:p w14:paraId="0E94F118" w14:textId="77777777" w:rsidR="00B05387" w:rsidRPr="00523A28" w:rsidRDefault="00B05387" w:rsidP="00B05387">
      <w:pPr>
        <w:spacing w:after="160" w:line="240" w:lineRule="auto"/>
        <w:jc w:val="both"/>
        <w:rPr>
          <w:rFonts w:ascii="Book Antiqua" w:hAnsi="Book Antiqua" w:cs="Arial"/>
          <w:bCs/>
          <w:i/>
          <w:iCs/>
          <w:kern w:val="2"/>
          <w:sz w:val="24"/>
          <w:szCs w:val="24"/>
          <w:lang w:bidi="ar-DZ"/>
        </w:rPr>
      </w:pPr>
      <w:r w:rsidRPr="00523A28">
        <w:rPr>
          <w:rFonts w:ascii="Book Antiqua" w:hAnsi="Book Antiqua" w:cs="Arial"/>
          <w:b/>
          <w:bCs/>
          <w:i/>
          <w:iCs/>
          <w:kern w:val="2"/>
          <w:sz w:val="24"/>
          <w:szCs w:val="24"/>
          <w:lang w:bidi="ar-DZ"/>
        </w:rPr>
        <w:t>Abstrak</w:t>
      </w:r>
    </w:p>
    <w:p w14:paraId="1070FF16" w14:textId="069AF9F0" w:rsidR="00523A28" w:rsidRPr="00F60BC5" w:rsidRDefault="00523A28" w:rsidP="00B05387">
      <w:pPr>
        <w:spacing w:after="160" w:line="240" w:lineRule="auto"/>
        <w:jc w:val="both"/>
        <w:rPr>
          <w:rFonts w:ascii="Book Antiqua" w:hAnsi="Book Antiqua" w:cs="Arial"/>
          <w:bCs/>
          <w:iCs/>
          <w:kern w:val="2"/>
          <w:sz w:val="24"/>
          <w:szCs w:val="24"/>
          <w:lang w:bidi="ar-DZ"/>
        </w:rPr>
      </w:pPr>
      <w:proofErr w:type="gramStart"/>
      <w:r w:rsidRPr="00492547">
        <w:rPr>
          <w:rFonts w:ascii="Garamond" w:hAnsi="Garamond" w:cs="Arial"/>
          <w:bCs/>
          <w:iCs/>
          <w:kern w:val="2"/>
          <w:sz w:val="24"/>
          <w:szCs w:val="24"/>
          <w:lang w:bidi="ar-DZ"/>
        </w:rPr>
        <w:t>Gerakan literasi merupakan salah satu bentuk ger</w:t>
      </w:r>
      <w:r w:rsidR="005231A3">
        <w:rPr>
          <w:rFonts w:ascii="Garamond" w:hAnsi="Garamond" w:cs="Arial"/>
          <w:bCs/>
          <w:iCs/>
          <w:kern w:val="2"/>
          <w:sz w:val="24"/>
          <w:szCs w:val="24"/>
          <w:lang w:bidi="ar-DZ"/>
        </w:rPr>
        <w:t xml:space="preserve">akan yang berdampak besar dalam </w:t>
      </w:r>
      <w:r w:rsidRPr="00492547">
        <w:rPr>
          <w:rFonts w:ascii="Garamond" w:hAnsi="Garamond" w:cs="Arial"/>
          <w:bCs/>
          <w:iCs/>
          <w:kern w:val="2"/>
          <w:sz w:val="24"/>
          <w:szCs w:val="24"/>
          <w:lang w:bidi="ar-DZ"/>
        </w:rPr>
        <w:t>meningkatkan minat baca tulis sisw</w:t>
      </w:r>
      <w:r w:rsidR="005231A3">
        <w:rPr>
          <w:rFonts w:ascii="Garamond" w:hAnsi="Garamond" w:cs="Arial"/>
          <w:bCs/>
          <w:iCs/>
          <w:kern w:val="2"/>
          <w:sz w:val="24"/>
          <w:szCs w:val="24"/>
          <w:lang w:bidi="ar-DZ"/>
        </w:rPr>
        <w:t>a khususnya pada sekolah dasar.</w:t>
      </w:r>
      <w:proofErr w:type="gramEnd"/>
      <w:r w:rsidR="005231A3">
        <w:rPr>
          <w:rFonts w:ascii="Garamond" w:hAnsi="Garamond" w:cs="Arial"/>
          <w:bCs/>
          <w:iCs/>
          <w:kern w:val="2"/>
          <w:sz w:val="24"/>
          <w:szCs w:val="24"/>
          <w:lang w:bidi="ar-DZ"/>
        </w:rPr>
        <w:t xml:space="preserve"> </w:t>
      </w:r>
      <w:proofErr w:type="gramStart"/>
      <w:r w:rsidR="005231A3">
        <w:rPr>
          <w:rFonts w:ascii="Garamond" w:hAnsi="Garamond" w:cs="Arial"/>
          <w:bCs/>
          <w:iCs/>
          <w:kern w:val="2"/>
          <w:sz w:val="24"/>
          <w:szCs w:val="24"/>
          <w:lang w:bidi="ar-DZ"/>
        </w:rPr>
        <w:t>G</w:t>
      </w:r>
      <w:r w:rsidRPr="00492547">
        <w:rPr>
          <w:rFonts w:ascii="Garamond" w:hAnsi="Garamond" w:cs="Arial"/>
          <w:bCs/>
          <w:iCs/>
          <w:kern w:val="2"/>
          <w:sz w:val="24"/>
          <w:szCs w:val="24"/>
          <w:lang w:bidi="ar-DZ"/>
        </w:rPr>
        <w:t>erakan literasi ini perlu disosialisasikan,</w:t>
      </w:r>
      <w:r w:rsidR="005231A3">
        <w:rPr>
          <w:rFonts w:ascii="Garamond" w:hAnsi="Garamond" w:cs="Arial"/>
          <w:bCs/>
          <w:iCs/>
          <w:kern w:val="2"/>
          <w:sz w:val="24"/>
          <w:szCs w:val="24"/>
          <w:lang w:bidi="ar-DZ"/>
        </w:rPr>
        <w:t xml:space="preserve"> disebarluaskan kepada peserta didik khususnya </w:t>
      </w:r>
      <w:r w:rsidRPr="00492547">
        <w:rPr>
          <w:rFonts w:ascii="Garamond" w:hAnsi="Garamond" w:cs="Arial"/>
          <w:bCs/>
          <w:iCs/>
          <w:kern w:val="2"/>
          <w:sz w:val="24"/>
          <w:szCs w:val="24"/>
          <w:lang w:bidi="ar-DZ"/>
        </w:rPr>
        <w:t>siswa yang memiliki minat baca tulis rendah.</w:t>
      </w:r>
      <w:proofErr w:type="gramEnd"/>
      <w:r w:rsidRPr="00492547">
        <w:rPr>
          <w:rFonts w:ascii="Garamond" w:hAnsi="Garamond" w:cs="Arial"/>
          <w:bCs/>
          <w:iCs/>
          <w:kern w:val="2"/>
          <w:sz w:val="24"/>
          <w:szCs w:val="24"/>
          <w:lang w:bidi="ar-DZ"/>
        </w:rPr>
        <w:t xml:space="preserve"> </w:t>
      </w:r>
      <w:proofErr w:type="gramStart"/>
      <w:r w:rsidRPr="00492547">
        <w:rPr>
          <w:rFonts w:ascii="Garamond" w:hAnsi="Garamond" w:cs="Arial"/>
          <w:bCs/>
          <w:iCs/>
          <w:kern w:val="2"/>
          <w:sz w:val="24"/>
          <w:szCs w:val="24"/>
          <w:lang w:bidi="ar-DZ"/>
        </w:rPr>
        <w:t xml:space="preserve">Tujuan penelitian ini </w:t>
      </w:r>
      <w:r w:rsidR="005231A3">
        <w:rPr>
          <w:rFonts w:ascii="Garamond" w:hAnsi="Garamond" w:cs="Arial"/>
          <w:bCs/>
          <w:iCs/>
          <w:kern w:val="2"/>
          <w:sz w:val="24"/>
          <w:szCs w:val="24"/>
          <w:lang w:bidi="ar-DZ"/>
        </w:rPr>
        <w:t>yaitu</w:t>
      </w:r>
      <w:r w:rsidRPr="00492547">
        <w:rPr>
          <w:rFonts w:ascii="Garamond" w:hAnsi="Garamond" w:cs="Arial"/>
          <w:bCs/>
          <w:iCs/>
          <w:kern w:val="2"/>
          <w:sz w:val="24"/>
          <w:szCs w:val="24"/>
          <w:lang w:bidi="ar-DZ"/>
        </w:rPr>
        <w:t xml:space="preserve"> un</w:t>
      </w:r>
      <w:r w:rsidR="005231A3">
        <w:rPr>
          <w:rFonts w:ascii="Garamond" w:hAnsi="Garamond" w:cs="Arial"/>
          <w:bCs/>
          <w:iCs/>
          <w:kern w:val="2"/>
          <w:sz w:val="24"/>
          <w:szCs w:val="24"/>
          <w:lang w:bidi="ar-DZ"/>
        </w:rPr>
        <w:t>tuk mendeskripsikan pelaksanaan gerakan l</w:t>
      </w:r>
      <w:r w:rsidRPr="00492547">
        <w:rPr>
          <w:rFonts w:ascii="Garamond" w:hAnsi="Garamond" w:cs="Arial"/>
          <w:bCs/>
          <w:iCs/>
          <w:kern w:val="2"/>
          <w:sz w:val="24"/>
          <w:szCs w:val="24"/>
          <w:lang w:bidi="ar-DZ"/>
        </w:rPr>
        <w:t>iterasi di S</w:t>
      </w:r>
      <w:r w:rsidR="005231A3">
        <w:rPr>
          <w:rFonts w:ascii="Garamond" w:hAnsi="Garamond" w:cs="Arial"/>
          <w:bCs/>
          <w:iCs/>
          <w:kern w:val="2"/>
          <w:sz w:val="24"/>
          <w:szCs w:val="24"/>
          <w:lang w:bidi="ar-DZ"/>
        </w:rPr>
        <w:t xml:space="preserve">ekolah </w:t>
      </w:r>
      <w:r w:rsidRPr="00492547">
        <w:rPr>
          <w:rFonts w:ascii="Garamond" w:hAnsi="Garamond" w:cs="Arial"/>
          <w:bCs/>
          <w:iCs/>
          <w:kern w:val="2"/>
          <w:sz w:val="24"/>
          <w:szCs w:val="24"/>
          <w:lang w:bidi="ar-DZ"/>
        </w:rPr>
        <w:t>D</w:t>
      </w:r>
      <w:r w:rsidR="005231A3">
        <w:rPr>
          <w:rFonts w:ascii="Garamond" w:hAnsi="Garamond" w:cs="Arial"/>
          <w:bCs/>
          <w:iCs/>
          <w:kern w:val="2"/>
          <w:sz w:val="24"/>
          <w:szCs w:val="24"/>
          <w:lang w:bidi="ar-DZ"/>
        </w:rPr>
        <w:t xml:space="preserve">asar </w:t>
      </w:r>
      <w:r w:rsidRPr="00492547">
        <w:rPr>
          <w:rFonts w:ascii="Garamond" w:hAnsi="Garamond" w:cs="Arial"/>
          <w:bCs/>
          <w:iCs/>
          <w:kern w:val="2"/>
          <w:sz w:val="24"/>
          <w:szCs w:val="24"/>
          <w:lang w:bidi="ar-DZ"/>
        </w:rPr>
        <w:t>N</w:t>
      </w:r>
      <w:r w:rsidR="005231A3">
        <w:rPr>
          <w:rFonts w:ascii="Garamond" w:hAnsi="Garamond" w:cs="Arial"/>
          <w:bCs/>
          <w:iCs/>
          <w:kern w:val="2"/>
          <w:sz w:val="24"/>
          <w:szCs w:val="24"/>
          <w:lang w:bidi="ar-DZ"/>
        </w:rPr>
        <w:t>egeri 4 Tum</w:t>
      </w:r>
      <w:r w:rsidRPr="00492547">
        <w:rPr>
          <w:rFonts w:ascii="Garamond" w:hAnsi="Garamond" w:cs="Arial"/>
          <w:bCs/>
          <w:iCs/>
          <w:kern w:val="2"/>
          <w:sz w:val="24"/>
          <w:szCs w:val="24"/>
          <w:lang w:bidi="ar-DZ"/>
        </w:rPr>
        <w:t>pakpelem</w:t>
      </w:r>
      <w:r w:rsidR="005231A3">
        <w:rPr>
          <w:rFonts w:ascii="Garamond" w:hAnsi="Garamond" w:cs="Arial"/>
          <w:bCs/>
          <w:iCs/>
          <w:kern w:val="2"/>
          <w:sz w:val="24"/>
          <w:szCs w:val="24"/>
          <w:lang w:bidi="ar-DZ"/>
        </w:rPr>
        <w:t xml:space="preserve"> Sawoo Ponorogo</w:t>
      </w:r>
      <w:r w:rsidRPr="00492547">
        <w:rPr>
          <w:rFonts w:ascii="Garamond" w:hAnsi="Garamond" w:cs="Arial"/>
          <w:bCs/>
          <w:iCs/>
          <w:kern w:val="2"/>
          <w:sz w:val="24"/>
          <w:szCs w:val="24"/>
          <w:lang w:bidi="ar-DZ"/>
        </w:rPr>
        <w:t>.</w:t>
      </w:r>
      <w:proofErr w:type="gramEnd"/>
      <w:r w:rsidRPr="00492547">
        <w:rPr>
          <w:rFonts w:ascii="Garamond" w:hAnsi="Garamond" w:cs="Arial"/>
          <w:bCs/>
          <w:iCs/>
          <w:kern w:val="2"/>
          <w:sz w:val="24"/>
          <w:szCs w:val="24"/>
          <w:lang w:bidi="ar-DZ"/>
        </w:rPr>
        <w:t xml:space="preserve"> </w:t>
      </w:r>
      <w:proofErr w:type="gramStart"/>
      <w:r w:rsidRPr="00492547">
        <w:rPr>
          <w:rFonts w:ascii="Garamond" w:hAnsi="Garamond" w:cs="Arial"/>
          <w:bCs/>
          <w:iCs/>
          <w:kern w:val="2"/>
          <w:sz w:val="24"/>
          <w:szCs w:val="24"/>
          <w:lang w:bidi="ar-DZ"/>
        </w:rPr>
        <w:t xml:space="preserve">Metode yang digunakan dalam penelitian ini adalah </w:t>
      </w:r>
      <w:r w:rsidRPr="005231A3">
        <w:rPr>
          <w:rFonts w:ascii="Garamond" w:hAnsi="Garamond" w:cs="Arial"/>
          <w:bCs/>
          <w:i/>
          <w:iCs/>
          <w:kern w:val="2"/>
          <w:sz w:val="24"/>
          <w:szCs w:val="24"/>
          <w:lang w:bidi="ar-DZ"/>
        </w:rPr>
        <w:t>Asset</w:t>
      </w:r>
      <w:r w:rsidR="005231A3" w:rsidRPr="005231A3">
        <w:rPr>
          <w:rFonts w:ascii="Garamond" w:hAnsi="Garamond" w:cs="Arial"/>
          <w:bCs/>
          <w:i/>
          <w:iCs/>
          <w:kern w:val="2"/>
          <w:sz w:val="24"/>
          <w:szCs w:val="24"/>
          <w:lang w:bidi="ar-DZ"/>
        </w:rPr>
        <w:t>-Based Community Development</w:t>
      </w:r>
      <w:r w:rsidR="005231A3">
        <w:rPr>
          <w:rFonts w:ascii="Garamond" w:hAnsi="Garamond" w:cs="Arial"/>
          <w:bCs/>
          <w:iCs/>
          <w:kern w:val="2"/>
          <w:sz w:val="24"/>
          <w:szCs w:val="24"/>
          <w:lang w:bidi="ar-DZ"/>
        </w:rPr>
        <w:t xml:space="preserve"> (ABCD).</w:t>
      </w:r>
      <w:proofErr w:type="gramEnd"/>
      <w:r w:rsidR="005231A3">
        <w:rPr>
          <w:rFonts w:ascii="Garamond" w:hAnsi="Garamond" w:cs="Arial"/>
          <w:bCs/>
          <w:iCs/>
          <w:kern w:val="2"/>
          <w:sz w:val="24"/>
          <w:szCs w:val="24"/>
          <w:lang w:bidi="ar-DZ"/>
        </w:rPr>
        <w:t xml:space="preserve"> </w:t>
      </w:r>
      <w:proofErr w:type="gramStart"/>
      <w:r w:rsidR="005231A3">
        <w:rPr>
          <w:rFonts w:ascii="Garamond" w:hAnsi="Garamond" w:cs="Arial"/>
          <w:bCs/>
          <w:iCs/>
          <w:kern w:val="2"/>
          <w:sz w:val="24"/>
          <w:szCs w:val="24"/>
          <w:lang w:bidi="ar-DZ"/>
        </w:rPr>
        <w:t>T</w:t>
      </w:r>
      <w:r w:rsidRPr="00492547">
        <w:rPr>
          <w:rFonts w:ascii="Garamond" w:hAnsi="Garamond" w:cs="Arial"/>
          <w:bCs/>
          <w:iCs/>
          <w:kern w:val="2"/>
          <w:sz w:val="24"/>
          <w:szCs w:val="24"/>
          <w:lang w:bidi="ar-DZ"/>
        </w:rPr>
        <w:t>eknik pengumpulan data yang digunakan yaitu observasi di lapangan dan dokumentasi.</w:t>
      </w:r>
      <w:proofErr w:type="gramEnd"/>
      <w:r w:rsidRPr="00492547">
        <w:rPr>
          <w:rFonts w:ascii="Garamond" w:hAnsi="Garamond" w:cs="Arial"/>
          <w:bCs/>
          <w:iCs/>
          <w:kern w:val="2"/>
          <w:sz w:val="24"/>
          <w:szCs w:val="24"/>
          <w:lang w:bidi="ar-DZ"/>
        </w:rPr>
        <w:t xml:space="preserve"> </w:t>
      </w:r>
      <w:proofErr w:type="gramStart"/>
      <w:r w:rsidRPr="00492547">
        <w:rPr>
          <w:rFonts w:ascii="Garamond" w:hAnsi="Garamond" w:cs="Arial"/>
          <w:bCs/>
          <w:iCs/>
          <w:kern w:val="2"/>
          <w:sz w:val="24"/>
          <w:szCs w:val="24"/>
          <w:lang w:bidi="ar-DZ"/>
        </w:rPr>
        <w:t>Hasil penelitian i</w:t>
      </w:r>
      <w:r w:rsidR="005231A3">
        <w:rPr>
          <w:rFonts w:ascii="Garamond" w:hAnsi="Garamond" w:cs="Arial"/>
          <w:bCs/>
          <w:iCs/>
          <w:kern w:val="2"/>
          <w:sz w:val="24"/>
          <w:szCs w:val="24"/>
          <w:lang w:bidi="ar-DZ"/>
        </w:rPr>
        <w:t xml:space="preserve">ni menunjukan bahwa pelaksanaan gerakan </w:t>
      </w:r>
      <w:r w:rsidRPr="00492547">
        <w:rPr>
          <w:rFonts w:ascii="Garamond" w:hAnsi="Garamond" w:cs="Arial"/>
          <w:bCs/>
          <w:iCs/>
          <w:kern w:val="2"/>
          <w:sz w:val="24"/>
          <w:szCs w:val="24"/>
          <w:lang w:bidi="ar-DZ"/>
        </w:rPr>
        <w:t>literasi di S</w:t>
      </w:r>
      <w:r w:rsidR="005231A3">
        <w:rPr>
          <w:rFonts w:ascii="Garamond" w:hAnsi="Garamond" w:cs="Arial"/>
          <w:bCs/>
          <w:iCs/>
          <w:kern w:val="2"/>
          <w:sz w:val="24"/>
          <w:szCs w:val="24"/>
          <w:lang w:bidi="ar-DZ"/>
        </w:rPr>
        <w:t xml:space="preserve">ekolah </w:t>
      </w:r>
      <w:r w:rsidRPr="00492547">
        <w:rPr>
          <w:rFonts w:ascii="Garamond" w:hAnsi="Garamond" w:cs="Arial"/>
          <w:bCs/>
          <w:iCs/>
          <w:kern w:val="2"/>
          <w:sz w:val="24"/>
          <w:szCs w:val="24"/>
          <w:lang w:bidi="ar-DZ"/>
        </w:rPr>
        <w:t>D</w:t>
      </w:r>
      <w:r w:rsidR="005231A3">
        <w:rPr>
          <w:rFonts w:ascii="Garamond" w:hAnsi="Garamond" w:cs="Arial"/>
          <w:bCs/>
          <w:iCs/>
          <w:kern w:val="2"/>
          <w:sz w:val="24"/>
          <w:szCs w:val="24"/>
          <w:lang w:bidi="ar-DZ"/>
        </w:rPr>
        <w:t xml:space="preserve">asar </w:t>
      </w:r>
      <w:r w:rsidRPr="00492547">
        <w:rPr>
          <w:rFonts w:ascii="Garamond" w:hAnsi="Garamond" w:cs="Arial"/>
          <w:bCs/>
          <w:iCs/>
          <w:kern w:val="2"/>
          <w:sz w:val="24"/>
          <w:szCs w:val="24"/>
          <w:lang w:bidi="ar-DZ"/>
        </w:rPr>
        <w:t>N</w:t>
      </w:r>
      <w:r w:rsidR="005231A3">
        <w:rPr>
          <w:rFonts w:ascii="Garamond" w:hAnsi="Garamond" w:cs="Arial"/>
          <w:bCs/>
          <w:iCs/>
          <w:kern w:val="2"/>
          <w:sz w:val="24"/>
          <w:szCs w:val="24"/>
          <w:lang w:bidi="ar-DZ"/>
        </w:rPr>
        <w:t>egeri</w:t>
      </w:r>
      <w:r w:rsidRPr="00492547">
        <w:rPr>
          <w:rFonts w:ascii="Garamond" w:hAnsi="Garamond" w:cs="Arial"/>
          <w:bCs/>
          <w:iCs/>
          <w:kern w:val="2"/>
          <w:sz w:val="24"/>
          <w:szCs w:val="24"/>
          <w:lang w:bidi="ar-DZ"/>
        </w:rPr>
        <w:t xml:space="preserve"> 4 Tumpakpele</w:t>
      </w:r>
      <w:r w:rsidR="005231A3">
        <w:rPr>
          <w:rFonts w:ascii="Garamond" w:hAnsi="Garamond" w:cs="Arial"/>
          <w:bCs/>
          <w:iCs/>
          <w:kern w:val="2"/>
          <w:sz w:val="24"/>
          <w:szCs w:val="24"/>
          <w:lang w:bidi="ar-DZ"/>
        </w:rPr>
        <w:t>m masih pada tahap pembiasaan.</w:t>
      </w:r>
      <w:proofErr w:type="gramEnd"/>
      <w:r w:rsidR="005231A3">
        <w:rPr>
          <w:rFonts w:ascii="Garamond" w:hAnsi="Garamond" w:cs="Arial"/>
          <w:bCs/>
          <w:iCs/>
          <w:kern w:val="2"/>
          <w:sz w:val="24"/>
          <w:szCs w:val="24"/>
          <w:lang w:bidi="ar-DZ"/>
        </w:rPr>
        <w:t xml:space="preserve"> </w:t>
      </w:r>
      <w:proofErr w:type="gramStart"/>
      <w:r w:rsidR="005231A3">
        <w:rPr>
          <w:rFonts w:ascii="Garamond" w:hAnsi="Garamond" w:cs="Arial"/>
          <w:bCs/>
          <w:iCs/>
          <w:kern w:val="2"/>
          <w:sz w:val="24"/>
          <w:szCs w:val="24"/>
          <w:lang w:bidi="ar-DZ"/>
        </w:rPr>
        <w:t>Sehingga perlu diberikan</w:t>
      </w:r>
      <w:r w:rsidRPr="00492547">
        <w:rPr>
          <w:rFonts w:ascii="Garamond" w:hAnsi="Garamond" w:cs="Arial"/>
          <w:bCs/>
          <w:iCs/>
          <w:kern w:val="2"/>
          <w:sz w:val="24"/>
          <w:szCs w:val="24"/>
          <w:lang w:bidi="ar-DZ"/>
        </w:rPr>
        <w:t xml:space="preserve"> sosialisasi untuk menyadarkan arti penting dari literasi dalam meningkatkan minat baca tulis siswa.</w:t>
      </w:r>
      <w:proofErr w:type="gramEnd"/>
      <w:r w:rsidRPr="00492547">
        <w:rPr>
          <w:rFonts w:ascii="Garamond" w:hAnsi="Garamond" w:cs="Arial"/>
          <w:bCs/>
          <w:iCs/>
          <w:kern w:val="2"/>
          <w:sz w:val="24"/>
          <w:szCs w:val="24"/>
          <w:lang w:bidi="ar-DZ"/>
        </w:rPr>
        <w:t xml:space="preserve"> Berikut faktor pendukung dan faktor penghambat dalam pelaksanaan kegiatan. Faktor pendukung pelaksanaan kegiatan ini adalah adanya dukungan dari stakeholder sekolah dan antusias dari siswa. Sedangkan faktor penghambat kegiatan ini adalah kurangnya personil saat mengkoordinasi siswa, tidak adanya alat pengeras suara dan jumlah buku yang terbatas</w:t>
      </w:r>
      <w:r w:rsidRPr="00F60BC5">
        <w:rPr>
          <w:rFonts w:ascii="Book Antiqua" w:hAnsi="Book Antiqua" w:cs="Arial"/>
          <w:bCs/>
          <w:iCs/>
          <w:kern w:val="2"/>
          <w:sz w:val="24"/>
          <w:szCs w:val="24"/>
          <w:lang w:bidi="ar-DZ"/>
        </w:rPr>
        <w:t>.</w:t>
      </w:r>
    </w:p>
    <w:p w14:paraId="1811F132" w14:textId="320079EE" w:rsidR="00B05387" w:rsidRPr="002155D1" w:rsidRDefault="00B05387" w:rsidP="005A571A">
      <w:pPr>
        <w:spacing w:after="160" w:line="240" w:lineRule="auto"/>
        <w:jc w:val="both"/>
        <w:rPr>
          <w:rFonts w:ascii="Book Antiqua" w:hAnsi="Book Antiqua" w:cs="Arial"/>
          <w:bCs/>
          <w:iCs/>
          <w:kern w:val="2"/>
          <w:sz w:val="24"/>
          <w:szCs w:val="24"/>
          <w:lang w:bidi="ar-DZ"/>
        </w:rPr>
      </w:pPr>
      <w:r w:rsidRPr="002155D1">
        <w:rPr>
          <w:rFonts w:ascii="Book Antiqua" w:hAnsi="Book Antiqua" w:cs="Arial"/>
          <w:b/>
          <w:iCs/>
          <w:kern w:val="2"/>
          <w:sz w:val="24"/>
          <w:szCs w:val="24"/>
          <w:lang w:bidi="ar-DZ"/>
        </w:rPr>
        <w:t>Kata Kunci</w:t>
      </w:r>
      <w:r w:rsidR="005A571A" w:rsidRPr="002155D1">
        <w:rPr>
          <w:rFonts w:ascii="Book Antiqua" w:hAnsi="Book Antiqua" w:cs="Arial"/>
          <w:b/>
          <w:iCs/>
          <w:kern w:val="2"/>
          <w:sz w:val="24"/>
          <w:szCs w:val="24"/>
          <w:lang w:bidi="ar-DZ"/>
        </w:rPr>
        <w:t>:</w:t>
      </w:r>
      <w:r w:rsidR="005A571A" w:rsidRPr="002155D1">
        <w:rPr>
          <w:rFonts w:ascii="Book Antiqua" w:hAnsi="Book Antiqua" w:cs="Arial"/>
          <w:b/>
          <w:bCs/>
          <w:iCs/>
          <w:kern w:val="2"/>
          <w:sz w:val="24"/>
          <w:szCs w:val="24"/>
          <w:lang w:bidi="ar-DZ"/>
        </w:rPr>
        <w:t xml:space="preserve"> </w:t>
      </w:r>
      <w:r w:rsidR="00E24414">
        <w:rPr>
          <w:rFonts w:ascii="Book Antiqua" w:hAnsi="Book Antiqua" w:cs="Arial"/>
          <w:bCs/>
          <w:iCs/>
          <w:kern w:val="2"/>
          <w:sz w:val="24"/>
          <w:szCs w:val="24"/>
          <w:lang w:bidi="ar-DZ"/>
        </w:rPr>
        <w:t>Gerakan literasi, minat baca, SDN Tumpakpelem</w:t>
      </w:r>
    </w:p>
    <w:p w14:paraId="035ECDEE" w14:textId="77777777" w:rsidR="00B05387" w:rsidRDefault="00B05387" w:rsidP="00492547">
      <w:pPr>
        <w:spacing w:after="0" w:line="240" w:lineRule="auto"/>
        <w:jc w:val="both"/>
        <w:rPr>
          <w:rFonts w:ascii="Book Antiqua" w:hAnsi="Book Antiqua" w:cs="Arial"/>
          <w:b/>
          <w:bCs/>
          <w:i/>
          <w:iCs/>
          <w:kern w:val="2"/>
          <w:sz w:val="24"/>
          <w:szCs w:val="24"/>
          <w:lang w:bidi="ar-DZ"/>
        </w:rPr>
      </w:pPr>
      <w:r w:rsidRPr="004321F3">
        <w:rPr>
          <w:rFonts w:ascii="Book Antiqua" w:hAnsi="Book Antiqua" w:cs="Arial"/>
          <w:b/>
          <w:bCs/>
          <w:i/>
          <w:iCs/>
          <w:kern w:val="2"/>
          <w:sz w:val="24"/>
          <w:szCs w:val="24"/>
          <w:lang w:bidi="ar-DZ"/>
        </w:rPr>
        <w:t>Abstract</w:t>
      </w:r>
    </w:p>
    <w:p w14:paraId="25B66391" w14:textId="129D5307" w:rsidR="00523A28" w:rsidRPr="00523A28" w:rsidRDefault="00523A28" w:rsidP="00492547">
      <w:pPr>
        <w:spacing w:after="0" w:line="240" w:lineRule="auto"/>
        <w:jc w:val="both"/>
        <w:rPr>
          <w:rFonts w:ascii="Book Antiqua" w:hAnsi="Book Antiqua" w:cs="Arial"/>
          <w:bCs/>
          <w:i/>
          <w:iCs/>
          <w:kern w:val="2"/>
          <w:sz w:val="24"/>
          <w:szCs w:val="24"/>
          <w:lang w:bidi="ar-DZ"/>
        </w:rPr>
      </w:pPr>
      <w:r w:rsidRPr="00523A28">
        <w:rPr>
          <w:rFonts w:ascii="Book Antiqua" w:hAnsi="Book Antiqua" w:cs="Arial"/>
          <w:bCs/>
          <w:i/>
          <w:iCs/>
          <w:kern w:val="2"/>
          <w:sz w:val="24"/>
          <w:szCs w:val="24"/>
          <w:lang w:bidi="ar-DZ"/>
        </w:rPr>
        <w:t>The literacy movement is a form of movement that has a major impact in order to increase students' interest in reading and writing, especially in elementary schools. So regarding the importance of this literacy movement needs to be socialized, especially to students who have low interest in reading and writing. The purpose of this study was to describe the implementation of Literacy Move</w:t>
      </w:r>
      <w:r w:rsidR="005231A3">
        <w:rPr>
          <w:rFonts w:ascii="Book Antiqua" w:hAnsi="Book Antiqua" w:cs="Arial"/>
          <w:bCs/>
          <w:i/>
          <w:iCs/>
          <w:kern w:val="2"/>
          <w:sz w:val="24"/>
          <w:szCs w:val="24"/>
          <w:lang w:bidi="ar-DZ"/>
        </w:rPr>
        <w:t xml:space="preserve">ment Socialization at </w:t>
      </w:r>
      <w:r w:rsidR="008367EB">
        <w:rPr>
          <w:rFonts w:ascii="Book Antiqua" w:hAnsi="Book Antiqua" w:cs="Arial"/>
          <w:bCs/>
          <w:i/>
          <w:iCs/>
          <w:kern w:val="2"/>
          <w:sz w:val="24"/>
          <w:szCs w:val="24"/>
          <w:lang w:bidi="ar-DZ"/>
        </w:rPr>
        <w:t>Sekolah Dasar Negeri 4 Tumpakpelem Sawoo Ponorogo</w:t>
      </w:r>
      <w:r w:rsidR="005231A3">
        <w:rPr>
          <w:rFonts w:ascii="Book Antiqua" w:hAnsi="Book Antiqua" w:cs="Arial"/>
          <w:bCs/>
          <w:i/>
          <w:iCs/>
          <w:kern w:val="2"/>
          <w:sz w:val="24"/>
          <w:szCs w:val="24"/>
          <w:lang w:bidi="ar-DZ"/>
        </w:rPr>
        <w:t xml:space="preserve"> Sawoo Ponorogo</w:t>
      </w:r>
      <w:r w:rsidRPr="00523A28">
        <w:rPr>
          <w:rFonts w:ascii="Book Antiqua" w:hAnsi="Book Antiqua" w:cs="Arial"/>
          <w:bCs/>
          <w:i/>
          <w:iCs/>
          <w:kern w:val="2"/>
          <w:sz w:val="24"/>
          <w:szCs w:val="24"/>
          <w:lang w:bidi="ar-DZ"/>
        </w:rPr>
        <w:t xml:space="preserve">. The method used in this research is Asset-based community development (ABCD). The data collection techniques used are field observations and documentation. The results of this study indicate that the implementation of literacy at </w:t>
      </w:r>
      <w:r w:rsidR="008367EB">
        <w:rPr>
          <w:rFonts w:ascii="Book Antiqua" w:hAnsi="Book Antiqua" w:cs="Arial"/>
          <w:bCs/>
          <w:i/>
          <w:iCs/>
          <w:kern w:val="2"/>
          <w:sz w:val="24"/>
          <w:szCs w:val="24"/>
          <w:lang w:bidi="ar-DZ"/>
        </w:rPr>
        <w:t>Sekolah Dasar Negeri 4 Tumpakpelem Sawoo Ponorogo</w:t>
      </w:r>
      <w:r w:rsidRPr="00523A28">
        <w:rPr>
          <w:rFonts w:ascii="Book Antiqua" w:hAnsi="Book Antiqua" w:cs="Arial"/>
          <w:bCs/>
          <w:i/>
          <w:iCs/>
          <w:kern w:val="2"/>
          <w:sz w:val="24"/>
          <w:szCs w:val="24"/>
          <w:lang w:bidi="ar-DZ"/>
        </w:rPr>
        <w:t xml:space="preserve"> is s</w:t>
      </w:r>
      <w:r w:rsidR="005231A3">
        <w:rPr>
          <w:rFonts w:ascii="Book Antiqua" w:hAnsi="Book Antiqua" w:cs="Arial"/>
          <w:bCs/>
          <w:i/>
          <w:iCs/>
          <w:kern w:val="2"/>
          <w:sz w:val="24"/>
          <w:szCs w:val="24"/>
          <w:lang w:bidi="ar-DZ"/>
        </w:rPr>
        <w:t>till at the habituation stage. S</w:t>
      </w:r>
      <w:r w:rsidRPr="00523A28">
        <w:rPr>
          <w:rFonts w:ascii="Book Antiqua" w:hAnsi="Book Antiqua" w:cs="Arial"/>
          <w:bCs/>
          <w:i/>
          <w:iCs/>
          <w:kern w:val="2"/>
          <w:sz w:val="24"/>
          <w:szCs w:val="24"/>
          <w:lang w:bidi="ar-DZ"/>
        </w:rPr>
        <w:t>o it is necessary to provide socialization to awaken the importance of literacy in increasing students' interest in reading and writing. Following are the supporting factors and inhibiting factors in the implementation of activities. Factors supporting the implementation of this activity are the support from school stakeholders and the enthusiasm of students. While the inhibiting factors for this activity were the lack of personnel when coordinating students, the absence of loudspeakers and the limited number of books.</w:t>
      </w:r>
    </w:p>
    <w:p w14:paraId="4A1CC3D7" w14:textId="554FFACB" w:rsidR="00FE7BAE" w:rsidRDefault="00B05387" w:rsidP="008E6B0F">
      <w:pPr>
        <w:spacing w:after="0" w:line="240" w:lineRule="auto"/>
        <w:jc w:val="both"/>
        <w:rPr>
          <w:rFonts w:ascii="Book Antiqua" w:hAnsi="Book Antiqua" w:cs="Arial"/>
          <w:bCs/>
          <w:i/>
          <w:kern w:val="2"/>
          <w:sz w:val="24"/>
          <w:szCs w:val="24"/>
          <w:lang w:bidi="ar-DZ"/>
        </w:rPr>
      </w:pPr>
      <w:r w:rsidRPr="00523A28">
        <w:rPr>
          <w:rFonts w:ascii="Book Antiqua" w:hAnsi="Book Antiqua" w:cs="Arial"/>
          <w:b/>
          <w:i/>
          <w:iCs/>
          <w:kern w:val="2"/>
          <w:sz w:val="24"/>
          <w:szCs w:val="24"/>
          <w:lang w:bidi="ar-DZ"/>
        </w:rPr>
        <w:t>Keywords</w:t>
      </w:r>
      <w:r w:rsidR="005A571A" w:rsidRPr="00523A28">
        <w:rPr>
          <w:rFonts w:ascii="Book Antiqua" w:hAnsi="Book Antiqua" w:cs="Arial"/>
          <w:b/>
          <w:i/>
          <w:iCs/>
          <w:kern w:val="2"/>
          <w:sz w:val="24"/>
          <w:szCs w:val="24"/>
          <w:lang w:bidi="ar-DZ"/>
        </w:rPr>
        <w:t>:</w:t>
      </w:r>
      <w:r w:rsidR="005A571A" w:rsidRPr="004321F3">
        <w:rPr>
          <w:rFonts w:ascii="Book Antiqua" w:hAnsi="Book Antiqua" w:cs="Arial"/>
          <w:i/>
          <w:iCs/>
          <w:kern w:val="2"/>
          <w:sz w:val="24"/>
          <w:szCs w:val="24"/>
          <w:lang w:bidi="ar-DZ"/>
        </w:rPr>
        <w:t xml:space="preserve"> </w:t>
      </w:r>
      <w:r w:rsidR="00E24414" w:rsidRPr="00E24414">
        <w:rPr>
          <w:rFonts w:ascii="Book Antiqua" w:hAnsi="Book Antiqua" w:cs="Arial"/>
          <w:i/>
          <w:iCs/>
          <w:kern w:val="2"/>
          <w:sz w:val="24"/>
          <w:szCs w:val="24"/>
          <w:lang w:bidi="ar-DZ"/>
        </w:rPr>
        <w:t>L</w:t>
      </w:r>
      <w:r w:rsidR="00E24414">
        <w:rPr>
          <w:rFonts w:ascii="Book Antiqua" w:hAnsi="Book Antiqua" w:cs="Arial"/>
          <w:i/>
          <w:iCs/>
          <w:kern w:val="2"/>
          <w:sz w:val="24"/>
          <w:szCs w:val="24"/>
          <w:lang w:bidi="ar-DZ"/>
        </w:rPr>
        <w:t>iteracy</w:t>
      </w:r>
      <w:r w:rsidR="00E24414" w:rsidRPr="00E24414">
        <w:rPr>
          <w:rFonts w:ascii="Book Antiqua" w:hAnsi="Book Antiqua" w:cs="Arial"/>
          <w:i/>
          <w:iCs/>
          <w:kern w:val="2"/>
          <w:sz w:val="24"/>
          <w:szCs w:val="24"/>
          <w:lang w:bidi="ar-DZ"/>
        </w:rPr>
        <w:t xml:space="preserve"> </w:t>
      </w:r>
      <w:r w:rsidR="00E24414">
        <w:rPr>
          <w:rFonts w:ascii="Book Antiqua" w:hAnsi="Book Antiqua" w:cs="Arial"/>
          <w:i/>
          <w:iCs/>
          <w:kern w:val="2"/>
          <w:sz w:val="24"/>
          <w:szCs w:val="24"/>
          <w:lang w:bidi="ar-DZ"/>
        </w:rPr>
        <w:t>movement</w:t>
      </w:r>
      <w:r w:rsidR="00523A28" w:rsidRPr="00523A28">
        <w:rPr>
          <w:rFonts w:ascii="Book Antiqua" w:hAnsi="Book Antiqua" w:cs="Arial"/>
          <w:i/>
          <w:iCs/>
          <w:kern w:val="2"/>
          <w:sz w:val="24"/>
          <w:szCs w:val="24"/>
          <w:lang w:bidi="ar-DZ"/>
        </w:rPr>
        <w:t xml:space="preserve">, </w:t>
      </w:r>
      <w:r w:rsidR="00E24414" w:rsidRPr="00E24414">
        <w:rPr>
          <w:rFonts w:ascii="Book Antiqua" w:hAnsi="Book Antiqua" w:cs="Arial"/>
          <w:i/>
          <w:iCs/>
          <w:kern w:val="2"/>
          <w:sz w:val="24"/>
          <w:szCs w:val="24"/>
          <w:lang w:bidi="ar-DZ"/>
        </w:rPr>
        <w:t>interest in reading</w:t>
      </w:r>
      <w:r w:rsidR="00E24414">
        <w:rPr>
          <w:rFonts w:ascii="Book Antiqua" w:hAnsi="Book Antiqua" w:cs="Arial"/>
          <w:i/>
          <w:iCs/>
          <w:kern w:val="2"/>
          <w:sz w:val="24"/>
          <w:szCs w:val="24"/>
          <w:lang w:bidi="ar-DZ"/>
        </w:rPr>
        <w:t>, Tumpakpelem elementary school</w:t>
      </w:r>
    </w:p>
    <w:p w14:paraId="4E0D8DDD" w14:textId="77777777" w:rsidR="00B05387" w:rsidRPr="004321F3" w:rsidRDefault="00B05387" w:rsidP="00492547">
      <w:pPr>
        <w:spacing w:after="0" w:line="360" w:lineRule="auto"/>
        <w:jc w:val="both"/>
        <w:rPr>
          <w:rFonts w:ascii="Book Antiqua" w:hAnsi="Book Antiqua" w:cs="Arial"/>
          <w:b/>
          <w:bCs/>
          <w:kern w:val="2"/>
          <w:sz w:val="24"/>
          <w:szCs w:val="24"/>
          <w:lang w:bidi="ar-DZ"/>
        </w:rPr>
      </w:pPr>
      <w:r w:rsidRPr="004321F3">
        <w:rPr>
          <w:rFonts w:ascii="Book Antiqua" w:hAnsi="Book Antiqua" w:cs="Arial"/>
          <w:b/>
          <w:bCs/>
          <w:kern w:val="2"/>
          <w:sz w:val="24"/>
          <w:szCs w:val="24"/>
          <w:lang w:bidi="ar-DZ"/>
        </w:rPr>
        <w:lastRenderedPageBreak/>
        <w:t>PENDAHULUAN</w:t>
      </w:r>
    </w:p>
    <w:p w14:paraId="5C5ABC9C" w14:textId="17898C52" w:rsidR="00E60314" w:rsidRDefault="00B05387" w:rsidP="00492547">
      <w:pPr>
        <w:spacing w:after="0" w:line="360" w:lineRule="auto"/>
        <w:ind w:firstLine="709"/>
        <w:jc w:val="both"/>
        <w:rPr>
          <w:rFonts w:ascii="Garamond" w:hAnsi="Garamond" w:cs="Arial"/>
          <w:kern w:val="2"/>
          <w:sz w:val="24"/>
          <w:szCs w:val="24"/>
          <w:lang w:bidi="ar-DZ"/>
        </w:rPr>
      </w:pPr>
      <w:proofErr w:type="gramStart"/>
      <w:r w:rsidRPr="004321F3">
        <w:rPr>
          <w:rFonts w:ascii="Garamond" w:hAnsi="Garamond" w:cs="Arial"/>
          <w:kern w:val="2"/>
          <w:sz w:val="24"/>
          <w:szCs w:val="24"/>
          <w:lang w:bidi="ar-DZ"/>
        </w:rPr>
        <w:t>Di</w:t>
      </w:r>
      <w:r w:rsidR="005231A3">
        <w:rPr>
          <w:rFonts w:ascii="Garamond" w:hAnsi="Garamond" w:cs="Arial"/>
          <w:kern w:val="2"/>
          <w:sz w:val="24"/>
          <w:szCs w:val="24"/>
          <w:lang w:bidi="ar-DZ"/>
        </w:rPr>
        <w:t xml:space="preserve"> </w:t>
      </w:r>
      <w:r w:rsidRPr="004321F3">
        <w:rPr>
          <w:rFonts w:ascii="Garamond" w:hAnsi="Garamond" w:cs="Arial"/>
          <w:kern w:val="2"/>
          <w:sz w:val="24"/>
          <w:szCs w:val="24"/>
          <w:lang w:bidi="ar-DZ"/>
        </w:rPr>
        <w:t>tengah pesatnya perkembangan zaman, khususnya dalam bidang pendidikan, menuntut semua siswa agar dapat membaca dan menulis.</w:t>
      </w:r>
      <w:proofErr w:type="gramEnd"/>
      <w:r w:rsidRPr="004321F3">
        <w:rPr>
          <w:rFonts w:ascii="Garamond" w:hAnsi="Garamond" w:cs="Arial"/>
          <w:kern w:val="2"/>
          <w:sz w:val="24"/>
          <w:szCs w:val="24"/>
          <w:lang w:bidi="ar-DZ"/>
        </w:rPr>
        <w:t xml:space="preserve"> Selama ini, kegiatan literasi disalurkan melalui membaca dan menulis. </w:t>
      </w:r>
      <w:proofErr w:type="gramStart"/>
      <w:r w:rsidRPr="004321F3">
        <w:rPr>
          <w:rFonts w:ascii="Garamond" w:hAnsi="Garamond" w:cs="Arial"/>
          <w:kern w:val="2"/>
          <w:sz w:val="24"/>
          <w:szCs w:val="24"/>
          <w:lang w:bidi="ar-DZ"/>
        </w:rPr>
        <w:t>Deklarasi Praha tahun 2003 mengungkapkan bahwa literasi meliputi, bagaimana seseorang berkomunikasi pada masyarakat, literasi memiliki makna praktik adanya interaksi sosial yang terkait menggunakan pengetahuan bahasa dan buda</w:t>
      </w:r>
      <w:r w:rsidR="00553A77">
        <w:rPr>
          <w:rFonts w:ascii="Garamond" w:hAnsi="Garamond" w:cs="Arial"/>
          <w:kern w:val="2"/>
          <w:sz w:val="24"/>
          <w:szCs w:val="24"/>
          <w:lang w:bidi="ar-DZ"/>
        </w:rPr>
        <w:t>ya UNESCO</w:t>
      </w:r>
      <w:r w:rsidRPr="004321F3">
        <w:rPr>
          <w:rFonts w:ascii="Garamond" w:hAnsi="Garamond" w:cs="Arial"/>
          <w:kern w:val="2"/>
          <w:sz w:val="24"/>
          <w:szCs w:val="24"/>
          <w:lang w:bidi="ar-DZ"/>
        </w:rPr>
        <w:t>.</w:t>
      </w:r>
      <w:proofErr w:type="gramEnd"/>
      <w:r w:rsidR="00553A77">
        <w:rPr>
          <w:rStyle w:val="FootnoteReference"/>
          <w:rFonts w:ascii="Garamond" w:hAnsi="Garamond"/>
          <w:kern w:val="2"/>
          <w:sz w:val="24"/>
          <w:szCs w:val="24"/>
          <w:lang w:bidi="ar-DZ"/>
        </w:rPr>
        <w:footnoteReference w:id="1"/>
      </w:r>
      <w:r w:rsidRPr="004321F3">
        <w:rPr>
          <w:rFonts w:ascii="Garamond" w:hAnsi="Garamond" w:cs="Arial"/>
          <w:kern w:val="2"/>
          <w:sz w:val="24"/>
          <w:szCs w:val="24"/>
          <w:lang w:bidi="ar-DZ"/>
        </w:rPr>
        <w:t xml:space="preserve"> </w:t>
      </w:r>
      <w:proofErr w:type="gramStart"/>
      <w:r w:rsidRPr="004321F3">
        <w:rPr>
          <w:rFonts w:ascii="Garamond" w:hAnsi="Garamond" w:cs="Arial"/>
          <w:kern w:val="2"/>
          <w:sz w:val="24"/>
          <w:szCs w:val="24"/>
          <w:lang w:bidi="ar-DZ"/>
        </w:rPr>
        <w:t>Oleh karena itu, literasi memiliki hubungan yang erat kaitannya dengan siswa baik di lingkungan, rumah, sekolah maupun masyarakat.</w:t>
      </w:r>
      <w:proofErr w:type="gramEnd"/>
      <w:r w:rsidRPr="004321F3">
        <w:rPr>
          <w:rFonts w:ascii="Garamond" w:hAnsi="Garamond" w:cs="Arial"/>
          <w:kern w:val="2"/>
          <w:sz w:val="24"/>
          <w:szCs w:val="24"/>
          <w:lang w:bidi="ar-DZ"/>
        </w:rPr>
        <w:t xml:space="preserve"> </w:t>
      </w:r>
      <w:proofErr w:type="gramStart"/>
      <w:r w:rsidRPr="004321F3">
        <w:rPr>
          <w:rFonts w:ascii="Garamond" w:hAnsi="Garamond" w:cs="Arial"/>
          <w:kern w:val="2"/>
          <w:sz w:val="24"/>
          <w:szCs w:val="24"/>
          <w:lang w:bidi="ar-DZ"/>
        </w:rPr>
        <w:t>Maka, setiap individu berhak untuk mendapatkan pembelajaran literasi untuk mengasah kemampuan linguistik.</w:t>
      </w:r>
      <w:proofErr w:type="gramEnd"/>
      <w:r w:rsidR="005A571A" w:rsidRPr="004321F3">
        <w:rPr>
          <w:rStyle w:val="FootnoteReference"/>
          <w:rFonts w:ascii="Garamond" w:hAnsi="Garamond"/>
          <w:kern w:val="2"/>
          <w:sz w:val="24"/>
          <w:szCs w:val="24"/>
          <w:lang w:bidi="ar-DZ"/>
        </w:rPr>
        <w:footnoteReference w:id="2"/>
      </w:r>
    </w:p>
    <w:p w14:paraId="2FEA1194" w14:textId="0AF2C1BB" w:rsidR="00E60314" w:rsidRDefault="00B05387" w:rsidP="00492547">
      <w:pPr>
        <w:spacing w:after="0" w:line="360" w:lineRule="auto"/>
        <w:ind w:firstLine="709"/>
        <w:jc w:val="both"/>
        <w:rPr>
          <w:rFonts w:ascii="Garamond" w:hAnsi="Garamond" w:cs="Arial"/>
          <w:kern w:val="2"/>
          <w:sz w:val="24"/>
          <w:szCs w:val="24"/>
          <w:lang w:bidi="ar-DZ"/>
        </w:rPr>
      </w:pPr>
      <w:proofErr w:type="gramStart"/>
      <w:r w:rsidRPr="004321F3">
        <w:rPr>
          <w:rFonts w:ascii="Garamond" w:hAnsi="Garamond" w:cs="Arial"/>
          <w:kern w:val="2"/>
          <w:sz w:val="24"/>
          <w:szCs w:val="24"/>
          <w:lang w:bidi="ar-DZ"/>
        </w:rPr>
        <w:t>Indonesia merupakan negara yang memiliki peringkat rendah dalam kemampuan literasi, terbukti pada akhir tahun 2019 lembaga Programme for International Student Assessment (PISA) mengeluarkan hasil skor Indonesia dalam kemampuan membaca, yang menunjukkan angka 371 jauh di</w:t>
      </w:r>
      <w:r w:rsidR="008E6B0F">
        <w:rPr>
          <w:rFonts w:ascii="Garamond" w:hAnsi="Garamond" w:cs="Arial"/>
          <w:kern w:val="2"/>
          <w:sz w:val="24"/>
          <w:szCs w:val="24"/>
          <w:lang w:bidi="ar-DZ"/>
        </w:rPr>
        <w:t xml:space="preserve"> </w:t>
      </w:r>
      <w:r w:rsidRPr="004321F3">
        <w:rPr>
          <w:rFonts w:ascii="Garamond" w:hAnsi="Garamond" w:cs="Arial"/>
          <w:kern w:val="2"/>
          <w:sz w:val="24"/>
          <w:szCs w:val="24"/>
          <w:lang w:bidi="ar-DZ"/>
        </w:rPr>
        <w:t>bawah rata-rata.</w:t>
      </w:r>
      <w:proofErr w:type="gramEnd"/>
      <w:r w:rsidR="006B29A5">
        <w:rPr>
          <w:rStyle w:val="FootnoteReference"/>
          <w:rFonts w:ascii="Garamond" w:hAnsi="Garamond"/>
          <w:kern w:val="2"/>
          <w:sz w:val="24"/>
          <w:szCs w:val="24"/>
          <w:lang w:bidi="ar-DZ"/>
        </w:rPr>
        <w:footnoteReference w:id="3"/>
      </w:r>
      <w:r w:rsidRPr="004321F3">
        <w:rPr>
          <w:rFonts w:ascii="Garamond" w:hAnsi="Garamond" w:cs="Arial"/>
          <w:kern w:val="2"/>
          <w:sz w:val="24"/>
          <w:szCs w:val="24"/>
          <w:lang w:bidi="ar-DZ"/>
        </w:rPr>
        <w:t xml:space="preserve"> </w:t>
      </w:r>
      <w:proofErr w:type="gramStart"/>
      <w:r w:rsidRPr="004321F3">
        <w:rPr>
          <w:rFonts w:ascii="Garamond" w:hAnsi="Garamond" w:cs="Arial"/>
          <w:kern w:val="2"/>
          <w:sz w:val="24"/>
          <w:szCs w:val="24"/>
          <w:lang w:bidi="ar-DZ"/>
        </w:rPr>
        <w:t>Tentu</w:t>
      </w:r>
      <w:r w:rsidR="004C6DCC">
        <w:rPr>
          <w:rFonts w:ascii="Garamond" w:hAnsi="Garamond" w:cs="Arial"/>
          <w:kern w:val="2"/>
          <w:sz w:val="24"/>
          <w:szCs w:val="24"/>
          <w:lang w:bidi="ar-DZ"/>
        </w:rPr>
        <w:t xml:space="preserve"> permasalahan </w:t>
      </w:r>
      <w:r w:rsidRPr="004321F3">
        <w:rPr>
          <w:rFonts w:ascii="Garamond" w:hAnsi="Garamond" w:cs="Arial"/>
          <w:kern w:val="2"/>
          <w:sz w:val="24"/>
          <w:szCs w:val="24"/>
          <w:lang w:bidi="ar-DZ"/>
        </w:rPr>
        <w:t>literasi ini menjadi tantangan yang berat bagi lembaga pendidikan dan pemerintah.</w:t>
      </w:r>
      <w:proofErr w:type="gramEnd"/>
      <w:r w:rsidRPr="004321F3">
        <w:rPr>
          <w:rFonts w:ascii="Garamond" w:hAnsi="Garamond" w:cs="Arial"/>
          <w:kern w:val="2"/>
          <w:sz w:val="24"/>
          <w:szCs w:val="24"/>
          <w:lang w:bidi="ar-DZ"/>
        </w:rPr>
        <w:t xml:space="preserve"> Mengatasi kasus tersebut, pemerintah merencanakan gerakan literasi sekolah melalui Kementerian Pendidikan dan Kebudayaan sejak tahun 2015. Gerakan literasi diaplikasikan dengan aktivitas membaca selama 15 menit sebagai bentuk pembiasaan. </w:t>
      </w:r>
      <w:proofErr w:type="gramStart"/>
      <w:r w:rsidRPr="004321F3">
        <w:rPr>
          <w:rFonts w:ascii="Garamond" w:hAnsi="Garamond" w:cs="Arial"/>
          <w:kern w:val="2"/>
          <w:sz w:val="24"/>
          <w:szCs w:val="24"/>
          <w:lang w:bidi="ar-DZ"/>
        </w:rPr>
        <w:t>Hal ini termasuk upaya agar siswa memiliki kecerdaskan emosional dan spiritual.</w:t>
      </w:r>
      <w:proofErr w:type="gramEnd"/>
    </w:p>
    <w:p w14:paraId="634358BD" w14:textId="36CFCDDE" w:rsidR="00E60314" w:rsidRDefault="00B05387" w:rsidP="00492547">
      <w:pPr>
        <w:spacing w:after="0" w:line="360" w:lineRule="auto"/>
        <w:ind w:firstLine="709"/>
        <w:jc w:val="both"/>
        <w:rPr>
          <w:rFonts w:ascii="Garamond" w:hAnsi="Garamond" w:cs="Arial"/>
          <w:kern w:val="2"/>
          <w:sz w:val="24"/>
          <w:szCs w:val="24"/>
          <w:lang w:bidi="ar-DZ"/>
        </w:rPr>
      </w:pPr>
      <w:proofErr w:type="gramStart"/>
      <w:r w:rsidRPr="004321F3">
        <w:rPr>
          <w:rFonts w:ascii="Garamond" w:hAnsi="Garamond" w:cs="Arial"/>
          <w:kern w:val="2"/>
          <w:sz w:val="24"/>
          <w:szCs w:val="24"/>
          <w:lang w:bidi="ar-DZ"/>
        </w:rPr>
        <w:t>Literasi merupakan kemampuan mengakses, memahami, dan menggunakan sesuatu secara cerdas melalui berbagai aktivitas antara lain membaca, melihat, menyimak, menulis dan berbicara.</w:t>
      </w:r>
      <w:proofErr w:type="gramEnd"/>
      <w:r w:rsidR="002C32D2">
        <w:rPr>
          <w:rStyle w:val="FootnoteReference"/>
          <w:rFonts w:ascii="Garamond" w:hAnsi="Garamond"/>
          <w:kern w:val="2"/>
          <w:sz w:val="24"/>
          <w:szCs w:val="24"/>
          <w:lang w:bidi="ar-DZ"/>
        </w:rPr>
        <w:footnoteReference w:id="4"/>
      </w:r>
      <w:r w:rsidR="002C32D2">
        <w:rPr>
          <w:rFonts w:ascii="Garamond" w:hAnsi="Garamond" w:cs="Arial"/>
          <w:kern w:val="2"/>
          <w:sz w:val="24"/>
          <w:szCs w:val="24"/>
          <w:lang w:bidi="ar-DZ"/>
        </w:rPr>
        <w:t xml:space="preserve"> </w:t>
      </w:r>
      <w:r w:rsidRPr="004321F3">
        <w:rPr>
          <w:rFonts w:ascii="Garamond" w:hAnsi="Garamond" w:cs="Arial"/>
          <w:kern w:val="2"/>
          <w:sz w:val="24"/>
          <w:szCs w:val="24"/>
          <w:lang w:bidi="ar-DZ"/>
        </w:rPr>
        <w:t xml:space="preserve">Oleh karena itu kemampuan literasi seharusnya dipupuk sedini mungkin, terutama pada anak </w:t>
      </w:r>
      <w:proofErr w:type="gramStart"/>
      <w:r w:rsidRPr="004321F3">
        <w:rPr>
          <w:rFonts w:ascii="Garamond" w:hAnsi="Garamond" w:cs="Arial"/>
          <w:kern w:val="2"/>
          <w:sz w:val="24"/>
          <w:szCs w:val="24"/>
          <w:lang w:bidi="ar-DZ"/>
        </w:rPr>
        <w:t>usia</w:t>
      </w:r>
      <w:proofErr w:type="gramEnd"/>
      <w:r w:rsidRPr="004321F3">
        <w:rPr>
          <w:rFonts w:ascii="Garamond" w:hAnsi="Garamond" w:cs="Arial"/>
          <w:kern w:val="2"/>
          <w:sz w:val="24"/>
          <w:szCs w:val="24"/>
          <w:lang w:bidi="ar-DZ"/>
        </w:rPr>
        <w:t xml:space="preserve"> sekolah, karena diusia inilah seseorang mudah dalam menyerap pengetahuan dan hal baru dibandingkan usia lanjut. </w:t>
      </w:r>
      <w:proofErr w:type="gramStart"/>
      <w:r w:rsidRPr="004321F3">
        <w:rPr>
          <w:rFonts w:ascii="Garamond" w:hAnsi="Garamond" w:cs="Arial"/>
          <w:kern w:val="2"/>
          <w:sz w:val="24"/>
          <w:szCs w:val="24"/>
          <w:lang w:bidi="ar-DZ"/>
        </w:rPr>
        <w:t>Sayangnya, kondisi minat baca dan tulis siswa di Indonesia masih tergolong sangat rendah, tentunya disebabkan oleh beberapa faktor, misalnya pengaruh lingkungan keluarga, bahan bacaan, metode pembelajaran dan perkembangan teknologi informasi</w:t>
      </w:r>
      <w:r w:rsidR="00C45961" w:rsidRPr="004321F3">
        <w:rPr>
          <w:rFonts w:ascii="Garamond" w:hAnsi="Garamond" w:cs="Arial"/>
          <w:kern w:val="2"/>
          <w:sz w:val="24"/>
          <w:szCs w:val="24"/>
          <w:lang w:bidi="ar-DZ"/>
        </w:rPr>
        <w:t>.</w:t>
      </w:r>
      <w:proofErr w:type="gramEnd"/>
      <w:r w:rsidR="00C45961" w:rsidRPr="004321F3">
        <w:rPr>
          <w:rStyle w:val="FootnoteReference"/>
          <w:rFonts w:ascii="Garamond" w:hAnsi="Garamond"/>
          <w:kern w:val="2"/>
          <w:sz w:val="24"/>
          <w:szCs w:val="24"/>
          <w:lang w:bidi="ar-DZ"/>
        </w:rPr>
        <w:footnoteReference w:id="5"/>
      </w:r>
    </w:p>
    <w:p w14:paraId="12D8F19F" w14:textId="6C939F87" w:rsidR="005231A3" w:rsidRDefault="00FE7BAE" w:rsidP="00492547">
      <w:pPr>
        <w:spacing w:after="0" w:line="360" w:lineRule="auto"/>
        <w:ind w:firstLine="709"/>
        <w:jc w:val="both"/>
        <w:rPr>
          <w:rFonts w:ascii="Garamond" w:hAnsi="Garamond" w:cs="Arial"/>
          <w:kern w:val="2"/>
          <w:sz w:val="24"/>
          <w:szCs w:val="24"/>
          <w:lang w:bidi="ar-DZ"/>
        </w:rPr>
      </w:pPr>
      <w:proofErr w:type="gramStart"/>
      <w:r>
        <w:rPr>
          <w:rFonts w:ascii="Garamond" w:hAnsi="Garamond" w:cs="Arial"/>
          <w:kern w:val="2"/>
          <w:sz w:val="24"/>
          <w:szCs w:val="24"/>
          <w:lang w:bidi="ar-DZ"/>
        </w:rPr>
        <w:lastRenderedPageBreak/>
        <w:t>Penelitian-penelitian dengan tema gerakan literasi bukan artikel penelitian yang baru.</w:t>
      </w:r>
      <w:proofErr w:type="gramEnd"/>
      <w:r>
        <w:rPr>
          <w:rFonts w:ascii="Garamond" w:hAnsi="Garamond" w:cs="Arial"/>
          <w:kern w:val="2"/>
          <w:sz w:val="24"/>
          <w:szCs w:val="24"/>
          <w:lang w:bidi="ar-DZ"/>
        </w:rPr>
        <w:t xml:space="preserve"> </w:t>
      </w:r>
      <w:proofErr w:type="gramStart"/>
      <w:r>
        <w:rPr>
          <w:rFonts w:ascii="Garamond" w:hAnsi="Garamond" w:cs="Arial"/>
          <w:kern w:val="2"/>
          <w:sz w:val="24"/>
          <w:szCs w:val="24"/>
          <w:lang w:bidi="ar-DZ"/>
        </w:rPr>
        <w:t>Ada beberapa penelitian yang mengkaji tentang gerakan literasi.</w:t>
      </w:r>
      <w:proofErr w:type="gramEnd"/>
      <w:r>
        <w:rPr>
          <w:rFonts w:ascii="Garamond" w:hAnsi="Garamond" w:cs="Arial"/>
          <w:kern w:val="2"/>
          <w:sz w:val="24"/>
          <w:szCs w:val="24"/>
          <w:lang w:bidi="ar-DZ"/>
        </w:rPr>
        <w:t xml:space="preserve"> Sekurang-kurangnya ada </w:t>
      </w:r>
      <w:proofErr w:type="gramStart"/>
      <w:r>
        <w:rPr>
          <w:rFonts w:ascii="Garamond" w:hAnsi="Garamond" w:cs="Arial"/>
          <w:kern w:val="2"/>
          <w:sz w:val="24"/>
          <w:szCs w:val="24"/>
          <w:lang w:bidi="ar-DZ"/>
        </w:rPr>
        <w:t>lima</w:t>
      </w:r>
      <w:proofErr w:type="gramEnd"/>
      <w:r>
        <w:rPr>
          <w:rFonts w:ascii="Garamond" w:hAnsi="Garamond" w:cs="Arial"/>
          <w:kern w:val="2"/>
          <w:sz w:val="24"/>
          <w:szCs w:val="24"/>
          <w:lang w:bidi="ar-DZ"/>
        </w:rPr>
        <w:t xml:space="preserve"> artikel yang membahas tentang gerakan literasi yang telah terbit di jurnal bereputasi. </w:t>
      </w:r>
      <w:proofErr w:type="gramStart"/>
      <w:r>
        <w:rPr>
          <w:rFonts w:ascii="Garamond" w:hAnsi="Garamond" w:cs="Arial"/>
          <w:kern w:val="2"/>
          <w:sz w:val="24"/>
          <w:szCs w:val="24"/>
          <w:lang w:bidi="ar-DZ"/>
        </w:rPr>
        <w:t xml:space="preserve">Kelima artikel tersebut adalah </w:t>
      </w:r>
      <w:r w:rsidRPr="00AC52C4">
        <w:rPr>
          <w:rFonts w:ascii="Garamond" w:hAnsi="Garamond" w:cs="Arial"/>
          <w:kern w:val="2"/>
          <w:sz w:val="24"/>
          <w:szCs w:val="24"/>
          <w:lang w:bidi="ar-DZ"/>
        </w:rPr>
        <w:t>implementasi gerakan literasi sekolah sebagai pembentuk pendidikan berkarater</w:t>
      </w:r>
      <w:r>
        <w:rPr>
          <w:rFonts w:ascii="Garamond" w:hAnsi="Garamond" w:cs="Arial"/>
          <w:i/>
          <w:kern w:val="2"/>
          <w:sz w:val="24"/>
          <w:szCs w:val="24"/>
          <w:lang w:bidi="ar-DZ"/>
        </w:rPr>
        <w:t>.</w:t>
      </w:r>
      <w:proofErr w:type="gramEnd"/>
      <w:r>
        <w:rPr>
          <w:rFonts w:ascii="Garamond" w:hAnsi="Garamond" w:cs="Arial"/>
          <w:i/>
          <w:kern w:val="2"/>
          <w:sz w:val="24"/>
          <w:szCs w:val="24"/>
          <w:lang w:bidi="ar-DZ"/>
        </w:rPr>
        <w:t xml:space="preserve"> </w:t>
      </w:r>
      <w:proofErr w:type="gramStart"/>
      <w:r>
        <w:rPr>
          <w:rFonts w:ascii="Garamond" w:hAnsi="Garamond" w:cs="Arial"/>
          <w:kern w:val="2"/>
          <w:sz w:val="24"/>
          <w:szCs w:val="24"/>
          <w:lang w:bidi="ar-DZ"/>
        </w:rPr>
        <w:t>Artikel ini ditulis oleh Yulisa Wandasari</w:t>
      </w:r>
      <w:r w:rsidR="008E6B0F">
        <w:rPr>
          <w:rFonts w:ascii="Garamond" w:hAnsi="Garamond" w:cs="Arial"/>
          <w:kern w:val="2"/>
          <w:sz w:val="24"/>
          <w:szCs w:val="24"/>
          <w:lang w:bidi="ar-DZ"/>
        </w:rPr>
        <w:t>.</w:t>
      </w:r>
      <w:proofErr w:type="gramEnd"/>
      <w:r w:rsidR="008E6B0F">
        <w:rPr>
          <w:rStyle w:val="FootnoteReference"/>
          <w:rFonts w:ascii="Garamond" w:hAnsi="Garamond"/>
          <w:kern w:val="2"/>
          <w:sz w:val="24"/>
          <w:szCs w:val="24"/>
          <w:lang w:bidi="ar-DZ"/>
        </w:rPr>
        <w:footnoteReference w:id="6"/>
      </w:r>
      <w:r w:rsidR="008E6B0F">
        <w:rPr>
          <w:rFonts w:ascii="Garamond" w:hAnsi="Garamond" w:cs="Arial"/>
          <w:kern w:val="2"/>
          <w:sz w:val="24"/>
          <w:szCs w:val="24"/>
          <w:lang w:bidi="ar-DZ"/>
        </w:rPr>
        <w:t xml:space="preserve"> </w:t>
      </w:r>
      <w:proofErr w:type="gramStart"/>
      <w:r w:rsidR="00AC52C4">
        <w:rPr>
          <w:rFonts w:ascii="Garamond" w:hAnsi="Garamond" w:cs="Arial"/>
          <w:kern w:val="2"/>
          <w:sz w:val="24"/>
          <w:szCs w:val="24"/>
          <w:lang w:bidi="ar-DZ"/>
        </w:rPr>
        <w:t>I Putu Gede Sutrisna menulis artikel dengan judul gerakan literasi digital pada masa pandemi covid 19.</w:t>
      </w:r>
      <w:proofErr w:type="gramEnd"/>
      <w:r w:rsidR="00AC52C4">
        <w:rPr>
          <w:rStyle w:val="FootnoteReference"/>
          <w:rFonts w:ascii="Garamond" w:hAnsi="Garamond"/>
          <w:kern w:val="2"/>
          <w:sz w:val="24"/>
          <w:szCs w:val="24"/>
          <w:lang w:bidi="ar-DZ"/>
        </w:rPr>
        <w:footnoteReference w:id="7"/>
      </w:r>
      <w:r w:rsidR="00AC52C4">
        <w:rPr>
          <w:rFonts w:ascii="Garamond" w:hAnsi="Garamond" w:cs="Arial"/>
          <w:kern w:val="2"/>
          <w:sz w:val="24"/>
          <w:szCs w:val="24"/>
          <w:lang w:bidi="ar-DZ"/>
        </w:rPr>
        <w:t xml:space="preserve"> </w:t>
      </w:r>
      <w:proofErr w:type="gramStart"/>
      <w:r w:rsidR="00AC52C4">
        <w:rPr>
          <w:rFonts w:ascii="Garamond" w:hAnsi="Garamond" w:cs="Arial"/>
          <w:kern w:val="2"/>
          <w:sz w:val="24"/>
          <w:szCs w:val="24"/>
          <w:lang w:bidi="ar-DZ"/>
        </w:rPr>
        <w:t>Syaifur Rohman dalam penelitiannya menjelaskan bahwa membangun budaya membaca pada anak dapat dilakukan dengan program literasi sekolah.</w:t>
      </w:r>
      <w:proofErr w:type="gramEnd"/>
      <w:r w:rsidR="00AC52C4">
        <w:rPr>
          <w:rStyle w:val="FootnoteReference"/>
          <w:rFonts w:ascii="Garamond" w:hAnsi="Garamond"/>
          <w:kern w:val="2"/>
          <w:sz w:val="24"/>
          <w:szCs w:val="24"/>
          <w:lang w:bidi="ar-DZ"/>
        </w:rPr>
        <w:footnoteReference w:id="8"/>
      </w:r>
      <w:r w:rsidR="00343B74">
        <w:rPr>
          <w:rFonts w:ascii="Garamond" w:hAnsi="Garamond" w:cs="Arial"/>
          <w:kern w:val="2"/>
          <w:sz w:val="24"/>
          <w:szCs w:val="24"/>
          <w:lang w:bidi="ar-DZ"/>
        </w:rPr>
        <w:t xml:space="preserve"> </w:t>
      </w:r>
      <w:proofErr w:type="gramStart"/>
      <w:r w:rsidR="00343B74">
        <w:rPr>
          <w:rFonts w:ascii="Garamond" w:hAnsi="Garamond" w:cs="Arial"/>
          <w:kern w:val="2"/>
          <w:sz w:val="24"/>
          <w:szCs w:val="24"/>
          <w:lang w:bidi="ar-DZ"/>
        </w:rPr>
        <w:t>Wulanjani dan Anggreani menulis dalam bentuk prosiding dengan judul meningkatkan minat membaca melalui gerakan literasi membaca bagi sekolah dasar.</w:t>
      </w:r>
      <w:proofErr w:type="gramEnd"/>
      <w:r w:rsidR="00343B74">
        <w:rPr>
          <w:rStyle w:val="FootnoteReference"/>
          <w:rFonts w:ascii="Garamond" w:hAnsi="Garamond"/>
          <w:kern w:val="2"/>
          <w:sz w:val="24"/>
          <w:szCs w:val="24"/>
          <w:lang w:bidi="ar-DZ"/>
        </w:rPr>
        <w:footnoteReference w:id="9"/>
      </w:r>
      <w:r w:rsidR="00343B74">
        <w:rPr>
          <w:rFonts w:ascii="Garamond" w:hAnsi="Garamond" w:cs="Arial"/>
          <w:kern w:val="2"/>
          <w:sz w:val="24"/>
          <w:szCs w:val="24"/>
          <w:lang w:bidi="ar-DZ"/>
        </w:rPr>
        <w:t xml:space="preserve"> </w:t>
      </w:r>
      <w:proofErr w:type="gramStart"/>
      <w:r w:rsidR="00343B74">
        <w:rPr>
          <w:rFonts w:ascii="Garamond" w:hAnsi="Garamond" w:cs="Arial"/>
          <w:kern w:val="2"/>
          <w:sz w:val="24"/>
          <w:szCs w:val="24"/>
          <w:lang w:bidi="ar-DZ"/>
        </w:rPr>
        <w:t>Sementara itu, penelitian terakhir ditulis oleh Triwati Rahayu dari Universitas Ahmad Dahlan dengan judul penumbuhan budi pekerti dengan gerakan literasi sekolah.</w:t>
      </w:r>
      <w:proofErr w:type="gramEnd"/>
      <w:r w:rsidR="00343B74">
        <w:rPr>
          <w:rStyle w:val="FootnoteReference"/>
          <w:rFonts w:ascii="Garamond" w:hAnsi="Garamond"/>
          <w:kern w:val="2"/>
          <w:sz w:val="24"/>
          <w:szCs w:val="24"/>
          <w:lang w:bidi="ar-DZ"/>
        </w:rPr>
        <w:footnoteReference w:id="10"/>
      </w:r>
    </w:p>
    <w:p w14:paraId="693C0C95" w14:textId="421155AE" w:rsidR="00343B74" w:rsidRPr="00FE7BAE" w:rsidRDefault="00343B74" w:rsidP="00492547">
      <w:pPr>
        <w:spacing w:after="0" w:line="360" w:lineRule="auto"/>
        <w:ind w:firstLine="709"/>
        <w:jc w:val="both"/>
        <w:rPr>
          <w:rFonts w:ascii="Garamond" w:hAnsi="Garamond" w:cs="Arial"/>
          <w:kern w:val="2"/>
          <w:sz w:val="24"/>
          <w:szCs w:val="24"/>
          <w:lang w:bidi="ar-DZ"/>
        </w:rPr>
      </w:pPr>
      <w:proofErr w:type="gramStart"/>
      <w:r>
        <w:rPr>
          <w:rFonts w:ascii="Garamond" w:hAnsi="Garamond" w:cs="Arial"/>
          <w:kern w:val="2"/>
          <w:sz w:val="24"/>
          <w:szCs w:val="24"/>
          <w:lang w:bidi="ar-DZ"/>
        </w:rPr>
        <w:t xml:space="preserve">Perbedaan artikel ini dengan artikel-artikel sebelumnya terletak pada </w:t>
      </w:r>
      <w:r w:rsidR="001341B6">
        <w:rPr>
          <w:rFonts w:ascii="Garamond" w:hAnsi="Garamond" w:cs="Arial"/>
          <w:kern w:val="2"/>
          <w:sz w:val="24"/>
          <w:szCs w:val="24"/>
          <w:lang w:bidi="ar-DZ"/>
        </w:rPr>
        <w:t>pendekatan</w:t>
      </w:r>
      <w:r w:rsidR="00056010">
        <w:rPr>
          <w:rFonts w:ascii="Garamond" w:hAnsi="Garamond" w:cs="Arial"/>
          <w:kern w:val="2"/>
          <w:sz w:val="24"/>
          <w:szCs w:val="24"/>
          <w:lang w:bidi="ar-DZ"/>
        </w:rPr>
        <w:t xml:space="preserve"> yang digunakan dalam memperoleh data</w:t>
      </w:r>
      <w:r w:rsidR="001341B6">
        <w:rPr>
          <w:rFonts w:ascii="Garamond" w:hAnsi="Garamond" w:cs="Arial"/>
          <w:kern w:val="2"/>
          <w:sz w:val="24"/>
          <w:szCs w:val="24"/>
          <w:lang w:bidi="ar-DZ"/>
        </w:rPr>
        <w:t>.</w:t>
      </w:r>
      <w:proofErr w:type="gramEnd"/>
      <w:r w:rsidR="001341B6">
        <w:rPr>
          <w:rFonts w:ascii="Garamond" w:hAnsi="Garamond" w:cs="Arial"/>
          <w:kern w:val="2"/>
          <w:sz w:val="24"/>
          <w:szCs w:val="24"/>
          <w:lang w:bidi="ar-DZ"/>
        </w:rPr>
        <w:t xml:space="preserve"> </w:t>
      </w:r>
      <w:proofErr w:type="gramStart"/>
      <w:r w:rsidR="001341B6">
        <w:rPr>
          <w:rFonts w:ascii="Garamond" w:hAnsi="Garamond" w:cs="Arial"/>
          <w:kern w:val="2"/>
          <w:sz w:val="24"/>
          <w:szCs w:val="24"/>
          <w:lang w:bidi="ar-DZ"/>
        </w:rPr>
        <w:t>Artikel</w:t>
      </w:r>
      <w:r w:rsidR="00056010">
        <w:rPr>
          <w:rFonts w:ascii="Garamond" w:hAnsi="Garamond" w:cs="Arial"/>
          <w:kern w:val="2"/>
          <w:sz w:val="24"/>
          <w:szCs w:val="24"/>
          <w:lang w:bidi="ar-DZ"/>
        </w:rPr>
        <w:t>-artikel</w:t>
      </w:r>
      <w:r w:rsidR="001341B6">
        <w:rPr>
          <w:rFonts w:ascii="Garamond" w:hAnsi="Garamond" w:cs="Arial"/>
          <w:kern w:val="2"/>
          <w:sz w:val="24"/>
          <w:szCs w:val="24"/>
          <w:lang w:bidi="ar-DZ"/>
        </w:rPr>
        <w:t xml:space="preserve"> sebelumnya menggunakan pendekatan penelitian</w:t>
      </w:r>
      <w:r w:rsidR="00056010">
        <w:rPr>
          <w:rFonts w:ascii="Garamond" w:hAnsi="Garamond" w:cs="Arial"/>
          <w:kern w:val="2"/>
          <w:sz w:val="24"/>
          <w:szCs w:val="24"/>
          <w:lang w:bidi="ar-DZ"/>
        </w:rPr>
        <w:t xml:space="preserve"> dalam memperoleh data</w:t>
      </w:r>
      <w:r w:rsidR="001341B6">
        <w:rPr>
          <w:rFonts w:ascii="Garamond" w:hAnsi="Garamond" w:cs="Arial"/>
          <w:kern w:val="2"/>
          <w:sz w:val="24"/>
          <w:szCs w:val="24"/>
          <w:lang w:bidi="ar-DZ"/>
        </w:rPr>
        <w:t>.</w:t>
      </w:r>
      <w:proofErr w:type="gramEnd"/>
      <w:r w:rsidR="001341B6">
        <w:rPr>
          <w:rFonts w:ascii="Garamond" w:hAnsi="Garamond" w:cs="Arial"/>
          <w:kern w:val="2"/>
          <w:sz w:val="24"/>
          <w:szCs w:val="24"/>
          <w:lang w:bidi="ar-DZ"/>
        </w:rPr>
        <w:t xml:space="preserve"> </w:t>
      </w:r>
      <w:proofErr w:type="gramStart"/>
      <w:r w:rsidR="001341B6">
        <w:rPr>
          <w:rFonts w:ascii="Garamond" w:hAnsi="Garamond" w:cs="Arial"/>
          <w:kern w:val="2"/>
          <w:sz w:val="24"/>
          <w:szCs w:val="24"/>
          <w:lang w:bidi="ar-DZ"/>
        </w:rPr>
        <w:t>Sementara artikel ini menggunakan pendekatan pengabdian.</w:t>
      </w:r>
      <w:proofErr w:type="gramEnd"/>
      <w:r w:rsidR="001341B6">
        <w:rPr>
          <w:rFonts w:ascii="Garamond" w:hAnsi="Garamond" w:cs="Arial"/>
          <w:kern w:val="2"/>
          <w:sz w:val="24"/>
          <w:szCs w:val="24"/>
          <w:lang w:bidi="ar-DZ"/>
        </w:rPr>
        <w:t xml:space="preserve"> </w:t>
      </w:r>
      <w:proofErr w:type="gramStart"/>
      <w:r w:rsidR="001341B6">
        <w:rPr>
          <w:rFonts w:ascii="Garamond" w:hAnsi="Garamond" w:cs="Arial"/>
          <w:kern w:val="2"/>
          <w:sz w:val="24"/>
          <w:szCs w:val="24"/>
          <w:lang w:bidi="ar-DZ"/>
        </w:rPr>
        <w:t>Secara spesifik artikel ini berbeda dengan artikel yang ditulis oleh I Putu Gede Sutrisna.</w:t>
      </w:r>
      <w:proofErr w:type="gramEnd"/>
      <w:r w:rsidR="001341B6">
        <w:rPr>
          <w:rFonts w:ascii="Garamond" w:hAnsi="Garamond" w:cs="Arial"/>
          <w:kern w:val="2"/>
          <w:sz w:val="24"/>
          <w:szCs w:val="24"/>
          <w:lang w:bidi="ar-DZ"/>
        </w:rPr>
        <w:t xml:space="preserve"> </w:t>
      </w:r>
      <w:proofErr w:type="gramStart"/>
      <w:r w:rsidR="001341B6">
        <w:rPr>
          <w:rFonts w:ascii="Garamond" w:hAnsi="Garamond" w:cs="Arial"/>
          <w:kern w:val="2"/>
          <w:sz w:val="24"/>
          <w:szCs w:val="24"/>
          <w:lang w:bidi="ar-DZ"/>
        </w:rPr>
        <w:t>Artikel ini mengkaji gerakan literasi bukan gerakan literasi digital sebagaimana artikel Sutrisna.</w:t>
      </w:r>
      <w:proofErr w:type="gramEnd"/>
      <w:r w:rsidR="001341B6">
        <w:rPr>
          <w:rFonts w:ascii="Garamond" w:hAnsi="Garamond" w:cs="Arial"/>
          <w:kern w:val="2"/>
          <w:sz w:val="24"/>
          <w:szCs w:val="24"/>
          <w:lang w:bidi="ar-DZ"/>
        </w:rPr>
        <w:t xml:space="preserve"> </w:t>
      </w:r>
      <w:proofErr w:type="gramStart"/>
      <w:r w:rsidR="001341B6">
        <w:rPr>
          <w:rFonts w:ascii="Garamond" w:hAnsi="Garamond" w:cs="Arial"/>
          <w:kern w:val="2"/>
          <w:sz w:val="24"/>
          <w:szCs w:val="24"/>
          <w:lang w:bidi="ar-DZ"/>
        </w:rPr>
        <w:t>Berkaitan dengan implikasi dari gerakan literasi, artikel ini berbeda dengan artikel Yulisa Wandasari.</w:t>
      </w:r>
      <w:proofErr w:type="gramEnd"/>
      <w:r w:rsidR="001341B6">
        <w:rPr>
          <w:rFonts w:ascii="Garamond" w:hAnsi="Garamond" w:cs="Arial"/>
          <w:kern w:val="2"/>
          <w:sz w:val="24"/>
          <w:szCs w:val="24"/>
          <w:lang w:bidi="ar-DZ"/>
        </w:rPr>
        <w:t xml:space="preserve"> </w:t>
      </w:r>
      <w:proofErr w:type="gramStart"/>
      <w:r w:rsidR="001341B6">
        <w:rPr>
          <w:rFonts w:ascii="Garamond" w:hAnsi="Garamond" w:cs="Arial"/>
          <w:kern w:val="2"/>
          <w:sz w:val="24"/>
          <w:szCs w:val="24"/>
          <w:lang w:bidi="ar-DZ"/>
        </w:rPr>
        <w:t xml:space="preserve">Implikasi gerakan literasi dalam artikel ini adalah meningkatkan minat baca, sedangkan implikasi gerakan literasi dalam artikel Wandasari adalah </w:t>
      </w:r>
      <w:r w:rsidR="004C6DCC">
        <w:rPr>
          <w:rFonts w:ascii="Garamond" w:hAnsi="Garamond" w:cs="Arial"/>
          <w:kern w:val="2"/>
          <w:sz w:val="24"/>
          <w:szCs w:val="24"/>
          <w:lang w:bidi="ar-DZ"/>
        </w:rPr>
        <w:t>pembentukan pendidikan karakter.</w:t>
      </w:r>
      <w:proofErr w:type="gramEnd"/>
      <w:r w:rsidR="004C6DCC">
        <w:rPr>
          <w:rFonts w:ascii="Garamond" w:hAnsi="Garamond" w:cs="Arial"/>
          <w:kern w:val="2"/>
          <w:sz w:val="24"/>
          <w:szCs w:val="24"/>
          <w:lang w:bidi="ar-DZ"/>
        </w:rPr>
        <w:t xml:space="preserve"> Artikel </w:t>
      </w:r>
      <w:proofErr w:type="gramStart"/>
      <w:r w:rsidR="004C6DCC">
        <w:rPr>
          <w:rFonts w:ascii="Garamond" w:hAnsi="Garamond" w:cs="Arial"/>
          <w:kern w:val="2"/>
          <w:sz w:val="24"/>
          <w:szCs w:val="24"/>
          <w:lang w:bidi="ar-DZ"/>
        </w:rPr>
        <w:t>yang hamper</w:t>
      </w:r>
      <w:proofErr w:type="gramEnd"/>
      <w:r w:rsidR="004C6DCC">
        <w:rPr>
          <w:rFonts w:ascii="Garamond" w:hAnsi="Garamond" w:cs="Arial"/>
          <w:kern w:val="2"/>
          <w:sz w:val="24"/>
          <w:szCs w:val="24"/>
          <w:lang w:bidi="ar-DZ"/>
        </w:rPr>
        <w:t xml:space="preserve"> sama dengan artikel ini adalah artikel Syaifur Rohman. </w:t>
      </w:r>
      <w:proofErr w:type="gramStart"/>
      <w:r w:rsidR="004C6DCC">
        <w:rPr>
          <w:rFonts w:ascii="Garamond" w:hAnsi="Garamond" w:cs="Arial"/>
          <w:kern w:val="2"/>
          <w:sz w:val="24"/>
          <w:szCs w:val="24"/>
          <w:lang w:bidi="ar-DZ"/>
        </w:rPr>
        <w:t>Namun, perbedaannya terletak pada objeknya.</w:t>
      </w:r>
      <w:proofErr w:type="gramEnd"/>
      <w:r w:rsidR="004C6DCC">
        <w:rPr>
          <w:rFonts w:ascii="Garamond" w:hAnsi="Garamond" w:cs="Arial"/>
          <w:kern w:val="2"/>
          <w:sz w:val="24"/>
          <w:szCs w:val="24"/>
          <w:lang w:bidi="ar-DZ"/>
        </w:rPr>
        <w:t xml:space="preserve"> </w:t>
      </w:r>
      <w:proofErr w:type="gramStart"/>
      <w:r w:rsidR="004C6DCC">
        <w:rPr>
          <w:rFonts w:ascii="Garamond" w:hAnsi="Garamond" w:cs="Arial"/>
          <w:kern w:val="2"/>
          <w:sz w:val="24"/>
          <w:szCs w:val="24"/>
          <w:lang w:bidi="ar-DZ"/>
        </w:rPr>
        <w:t xml:space="preserve">Artikel ini objek penelitian di </w:t>
      </w:r>
      <w:r w:rsidR="00C23881">
        <w:rPr>
          <w:rFonts w:ascii="Garamond" w:hAnsi="Garamond" w:cs="Arial"/>
          <w:kern w:val="2"/>
          <w:sz w:val="24"/>
          <w:szCs w:val="24"/>
          <w:lang w:bidi="ar-DZ"/>
        </w:rPr>
        <w:t>sekolah dasar</w:t>
      </w:r>
      <w:r w:rsidR="004C6DCC">
        <w:rPr>
          <w:rFonts w:ascii="Garamond" w:hAnsi="Garamond" w:cs="Arial"/>
          <w:kern w:val="2"/>
          <w:sz w:val="24"/>
          <w:szCs w:val="24"/>
          <w:lang w:bidi="ar-DZ"/>
        </w:rPr>
        <w:t>, sedangkan artikel Rohman objek penelitiannya di Sekolah Menegah.</w:t>
      </w:r>
      <w:proofErr w:type="gramEnd"/>
      <w:r w:rsidR="004C6DCC">
        <w:rPr>
          <w:rFonts w:ascii="Garamond" w:hAnsi="Garamond" w:cs="Arial"/>
          <w:kern w:val="2"/>
          <w:sz w:val="24"/>
          <w:szCs w:val="24"/>
          <w:lang w:bidi="ar-DZ"/>
        </w:rPr>
        <w:t xml:space="preserve"> </w:t>
      </w:r>
      <w:proofErr w:type="gramStart"/>
      <w:r w:rsidR="004C6DCC">
        <w:rPr>
          <w:rFonts w:ascii="Garamond" w:hAnsi="Garamond" w:cs="Arial"/>
          <w:kern w:val="2"/>
          <w:sz w:val="24"/>
          <w:szCs w:val="24"/>
          <w:lang w:bidi="ar-DZ"/>
        </w:rPr>
        <w:t>Artikel yang betul-betul identik dengan artikel ini ditulis oleh Wulanjani dan Angreani.</w:t>
      </w:r>
      <w:proofErr w:type="gramEnd"/>
      <w:r w:rsidR="004C6DCC">
        <w:rPr>
          <w:rFonts w:ascii="Garamond" w:hAnsi="Garamond" w:cs="Arial"/>
          <w:kern w:val="2"/>
          <w:sz w:val="24"/>
          <w:szCs w:val="24"/>
          <w:lang w:bidi="ar-DZ"/>
        </w:rPr>
        <w:t xml:space="preserve"> </w:t>
      </w:r>
      <w:proofErr w:type="gramStart"/>
      <w:r w:rsidR="004C6DCC">
        <w:rPr>
          <w:rFonts w:ascii="Garamond" w:hAnsi="Garamond" w:cs="Arial"/>
          <w:kern w:val="2"/>
          <w:sz w:val="24"/>
          <w:szCs w:val="24"/>
          <w:lang w:bidi="ar-DZ"/>
        </w:rPr>
        <w:t>Namun, yang menjadi pembeda artikel Wulanjani dan Anggraeni terletak pada hasilnya.</w:t>
      </w:r>
      <w:proofErr w:type="gramEnd"/>
      <w:r w:rsidR="004C6DCC">
        <w:rPr>
          <w:rFonts w:ascii="Garamond" w:hAnsi="Garamond" w:cs="Arial"/>
          <w:kern w:val="2"/>
          <w:sz w:val="24"/>
          <w:szCs w:val="24"/>
          <w:lang w:bidi="ar-DZ"/>
        </w:rPr>
        <w:t xml:space="preserve"> </w:t>
      </w:r>
      <w:proofErr w:type="gramStart"/>
      <w:r w:rsidR="004C6DCC">
        <w:rPr>
          <w:rFonts w:ascii="Garamond" w:hAnsi="Garamond" w:cs="Arial"/>
          <w:kern w:val="2"/>
          <w:sz w:val="24"/>
          <w:szCs w:val="24"/>
          <w:lang w:bidi="ar-DZ"/>
        </w:rPr>
        <w:t>Hasil artikel ini lebih komprehensif disbanding dengan artikel Wulanjani dan Anggraeni.</w:t>
      </w:r>
      <w:proofErr w:type="gramEnd"/>
      <w:r w:rsidR="004C6DCC">
        <w:rPr>
          <w:rFonts w:ascii="Garamond" w:hAnsi="Garamond" w:cs="Arial"/>
          <w:kern w:val="2"/>
          <w:sz w:val="24"/>
          <w:szCs w:val="24"/>
          <w:lang w:bidi="ar-DZ"/>
        </w:rPr>
        <w:t xml:space="preserve"> </w:t>
      </w:r>
      <w:proofErr w:type="gramStart"/>
      <w:r w:rsidR="004C6DCC">
        <w:rPr>
          <w:rFonts w:ascii="Garamond" w:hAnsi="Garamond" w:cs="Arial"/>
          <w:kern w:val="2"/>
          <w:sz w:val="24"/>
          <w:szCs w:val="24"/>
          <w:lang w:bidi="ar-DZ"/>
        </w:rPr>
        <w:t xml:space="preserve">Hasil artikel ini tidak hanya </w:t>
      </w:r>
      <w:r w:rsidR="004C6DCC">
        <w:rPr>
          <w:rFonts w:ascii="Garamond" w:hAnsi="Garamond" w:cs="Arial"/>
          <w:kern w:val="2"/>
          <w:sz w:val="24"/>
          <w:szCs w:val="24"/>
          <w:lang w:bidi="ar-DZ"/>
        </w:rPr>
        <w:lastRenderedPageBreak/>
        <w:t xml:space="preserve">menjelaskan pelaksanaan gerakan literasi sebagaimana yang terdapat dalam tulisan Wulanjani dan Anggraeni, tetapi juga </w:t>
      </w:r>
      <w:r w:rsidR="008222E7">
        <w:rPr>
          <w:rFonts w:ascii="Garamond" w:hAnsi="Garamond" w:cs="Arial"/>
          <w:kern w:val="2"/>
          <w:sz w:val="24"/>
          <w:szCs w:val="24"/>
          <w:lang w:bidi="ar-DZ"/>
        </w:rPr>
        <w:t>faktor pendukung dan penghambat pelaksanaan gerakan literasi.</w:t>
      </w:r>
      <w:proofErr w:type="gramEnd"/>
    </w:p>
    <w:p w14:paraId="06AE7431" w14:textId="3B4B3FB1" w:rsidR="00E60314" w:rsidRDefault="00B60C24" w:rsidP="00492547">
      <w:pPr>
        <w:spacing w:after="0" w:line="360" w:lineRule="auto"/>
        <w:ind w:firstLine="709"/>
        <w:jc w:val="both"/>
        <w:rPr>
          <w:rFonts w:ascii="Garamond" w:hAnsi="Garamond" w:cs="Arial"/>
          <w:kern w:val="2"/>
          <w:sz w:val="24"/>
          <w:szCs w:val="24"/>
          <w:lang w:bidi="ar-DZ"/>
        </w:rPr>
      </w:pPr>
      <w:proofErr w:type="gramStart"/>
      <w:r w:rsidRPr="00B60C24">
        <w:rPr>
          <w:rFonts w:ascii="Garamond" w:hAnsi="Garamond" w:cs="Arial"/>
          <w:kern w:val="2"/>
          <w:sz w:val="24"/>
          <w:szCs w:val="24"/>
          <w:lang w:bidi="ar-DZ"/>
        </w:rPr>
        <w:t>S</w:t>
      </w:r>
      <w:r w:rsidR="007C1857">
        <w:rPr>
          <w:rFonts w:ascii="Garamond" w:hAnsi="Garamond" w:cs="Arial"/>
          <w:kern w:val="2"/>
          <w:sz w:val="24"/>
          <w:szCs w:val="24"/>
          <w:lang w:bidi="ar-DZ"/>
        </w:rPr>
        <w:t xml:space="preserve">ekolah </w:t>
      </w:r>
      <w:r w:rsidRPr="00B60C24">
        <w:rPr>
          <w:rFonts w:ascii="Garamond" w:hAnsi="Garamond" w:cs="Arial"/>
          <w:kern w:val="2"/>
          <w:sz w:val="24"/>
          <w:szCs w:val="24"/>
          <w:lang w:bidi="ar-DZ"/>
        </w:rPr>
        <w:t>D</w:t>
      </w:r>
      <w:r w:rsidR="007C1857">
        <w:rPr>
          <w:rFonts w:ascii="Garamond" w:hAnsi="Garamond" w:cs="Arial"/>
          <w:kern w:val="2"/>
          <w:sz w:val="24"/>
          <w:szCs w:val="24"/>
          <w:lang w:bidi="ar-DZ"/>
        </w:rPr>
        <w:t xml:space="preserve">asar </w:t>
      </w:r>
      <w:r w:rsidRPr="00B60C24">
        <w:rPr>
          <w:rFonts w:ascii="Garamond" w:hAnsi="Garamond" w:cs="Arial"/>
          <w:kern w:val="2"/>
          <w:sz w:val="24"/>
          <w:szCs w:val="24"/>
          <w:lang w:bidi="ar-DZ"/>
        </w:rPr>
        <w:t>N</w:t>
      </w:r>
      <w:r w:rsidR="007C1857">
        <w:rPr>
          <w:rFonts w:ascii="Garamond" w:hAnsi="Garamond" w:cs="Arial"/>
          <w:kern w:val="2"/>
          <w:sz w:val="24"/>
          <w:szCs w:val="24"/>
          <w:lang w:bidi="ar-DZ"/>
        </w:rPr>
        <w:t>egeri</w:t>
      </w:r>
      <w:r w:rsidRPr="00B60C24">
        <w:rPr>
          <w:rFonts w:ascii="Garamond" w:hAnsi="Garamond" w:cs="Arial"/>
          <w:kern w:val="2"/>
          <w:sz w:val="24"/>
          <w:szCs w:val="24"/>
          <w:lang w:bidi="ar-DZ"/>
        </w:rPr>
        <w:t xml:space="preserve"> 4 Tumpakp</w:t>
      </w:r>
      <w:r w:rsidR="007C1857">
        <w:rPr>
          <w:rFonts w:ascii="Garamond" w:hAnsi="Garamond" w:cs="Arial"/>
          <w:kern w:val="2"/>
          <w:sz w:val="24"/>
          <w:szCs w:val="24"/>
          <w:lang w:bidi="ar-DZ"/>
        </w:rPr>
        <w:t>elem adalah salah satu lembaga pendidikan dasar</w:t>
      </w:r>
      <w:r w:rsidRPr="00B60C24">
        <w:rPr>
          <w:rFonts w:ascii="Garamond" w:hAnsi="Garamond" w:cs="Arial"/>
          <w:kern w:val="2"/>
          <w:sz w:val="24"/>
          <w:szCs w:val="24"/>
          <w:lang w:bidi="ar-DZ"/>
        </w:rPr>
        <w:t xml:space="preserve"> yang </w:t>
      </w:r>
      <w:r w:rsidR="007C1857">
        <w:rPr>
          <w:rFonts w:ascii="Garamond" w:hAnsi="Garamond" w:cs="Arial"/>
          <w:kern w:val="2"/>
          <w:sz w:val="24"/>
          <w:szCs w:val="24"/>
          <w:lang w:bidi="ar-DZ"/>
        </w:rPr>
        <w:t>terletak</w:t>
      </w:r>
      <w:r w:rsidRPr="00B60C24">
        <w:rPr>
          <w:rFonts w:ascii="Garamond" w:hAnsi="Garamond" w:cs="Arial"/>
          <w:kern w:val="2"/>
          <w:sz w:val="24"/>
          <w:szCs w:val="24"/>
          <w:lang w:bidi="ar-DZ"/>
        </w:rPr>
        <w:t xml:space="preserve"> di </w:t>
      </w:r>
      <w:r w:rsidR="007C1857" w:rsidRPr="00B60C24">
        <w:rPr>
          <w:rFonts w:ascii="Garamond" w:hAnsi="Garamond" w:cs="Arial"/>
          <w:kern w:val="2"/>
          <w:sz w:val="24"/>
          <w:szCs w:val="24"/>
          <w:lang w:bidi="ar-DZ"/>
        </w:rPr>
        <w:t>Dukuh Wates</w:t>
      </w:r>
      <w:r w:rsidR="007C1857">
        <w:rPr>
          <w:rFonts w:ascii="Garamond" w:hAnsi="Garamond" w:cs="Arial"/>
          <w:kern w:val="2"/>
          <w:sz w:val="24"/>
          <w:szCs w:val="24"/>
          <w:lang w:bidi="ar-DZ"/>
        </w:rPr>
        <w:t>, Desa Tumpakpelem, Kecamatan Sawoo, Kabupaten Ponorogo</w:t>
      </w:r>
      <w:r w:rsidRPr="00B60C24">
        <w:rPr>
          <w:rFonts w:ascii="Garamond" w:hAnsi="Garamond" w:cs="Arial"/>
          <w:kern w:val="2"/>
          <w:sz w:val="24"/>
          <w:szCs w:val="24"/>
          <w:lang w:bidi="ar-DZ"/>
        </w:rPr>
        <w:t>.</w:t>
      </w:r>
      <w:proofErr w:type="gramEnd"/>
      <w:r w:rsidRPr="00B60C24">
        <w:rPr>
          <w:rFonts w:ascii="Garamond" w:hAnsi="Garamond" w:cs="Arial"/>
          <w:kern w:val="2"/>
          <w:sz w:val="24"/>
          <w:szCs w:val="24"/>
          <w:lang w:bidi="ar-DZ"/>
        </w:rPr>
        <w:t xml:space="preserve"> Sekolah ini memiliki keunikan karena lokasinya yang berada </w:t>
      </w:r>
      <w:r w:rsidRPr="00B60C24">
        <w:rPr>
          <w:rFonts w:ascii="Garamond" w:hAnsi="Garamond"/>
          <w:sz w:val="24"/>
          <w:szCs w:val="24"/>
        </w:rPr>
        <w:t>di daerah pegunungan yang jauh dari keramaian seperti pasar dan tempat hiburan yang dapat mengganggu proses belajar mengajar. S</w:t>
      </w:r>
      <w:r w:rsidR="007C1857">
        <w:rPr>
          <w:rFonts w:ascii="Garamond" w:hAnsi="Garamond"/>
          <w:sz w:val="24"/>
          <w:szCs w:val="24"/>
        </w:rPr>
        <w:t xml:space="preserve">ekolah </w:t>
      </w:r>
      <w:r w:rsidRPr="00B60C24">
        <w:rPr>
          <w:rFonts w:ascii="Garamond" w:hAnsi="Garamond"/>
          <w:sz w:val="24"/>
          <w:szCs w:val="24"/>
        </w:rPr>
        <w:t>D</w:t>
      </w:r>
      <w:r w:rsidR="007C1857">
        <w:rPr>
          <w:rFonts w:ascii="Garamond" w:hAnsi="Garamond"/>
          <w:sz w:val="24"/>
          <w:szCs w:val="24"/>
        </w:rPr>
        <w:t xml:space="preserve">asar </w:t>
      </w:r>
      <w:r w:rsidRPr="00B60C24">
        <w:rPr>
          <w:rFonts w:ascii="Garamond" w:hAnsi="Garamond"/>
          <w:sz w:val="24"/>
          <w:szCs w:val="24"/>
        </w:rPr>
        <w:t>N</w:t>
      </w:r>
      <w:r w:rsidR="007C1857">
        <w:rPr>
          <w:rFonts w:ascii="Garamond" w:hAnsi="Garamond"/>
          <w:sz w:val="24"/>
          <w:szCs w:val="24"/>
        </w:rPr>
        <w:t xml:space="preserve">egeri 4 Tumpakpelem Sawoo Ponorogo </w:t>
      </w:r>
      <w:r w:rsidRPr="00B60C24">
        <w:rPr>
          <w:rFonts w:ascii="Garamond" w:hAnsi="Garamond"/>
          <w:sz w:val="24"/>
          <w:szCs w:val="24"/>
        </w:rPr>
        <w:t xml:space="preserve">pernah mencetak beberapa prestasi dalam bidang akademik diantaranya Juara 2 lomba baca puisi FLS2N Tahun 2020, Juara Harapan 1 Lomba baca puisi FLS2N Tahun 2022 dan Juara Harapan 2 lomba bercerita FLS2N Tahun 2022. </w:t>
      </w:r>
      <w:proofErr w:type="gramStart"/>
      <w:r w:rsidRPr="00B60C24">
        <w:rPr>
          <w:rFonts w:ascii="Garamond" w:hAnsi="Garamond"/>
          <w:sz w:val="24"/>
          <w:szCs w:val="24"/>
        </w:rPr>
        <w:t>Namun, di sekolah ini belum terdapat fasilitas perpustaka</w:t>
      </w:r>
      <w:r w:rsidR="007C1857">
        <w:rPr>
          <w:rFonts w:ascii="Garamond" w:hAnsi="Garamond"/>
          <w:sz w:val="24"/>
          <w:szCs w:val="24"/>
        </w:rPr>
        <w:t>a</w:t>
      </w:r>
      <w:r w:rsidRPr="00B60C24">
        <w:rPr>
          <w:rFonts w:ascii="Garamond" w:hAnsi="Garamond"/>
          <w:sz w:val="24"/>
          <w:szCs w:val="24"/>
        </w:rPr>
        <w:t>n</w:t>
      </w:r>
      <w:r>
        <w:rPr>
          <w:rFonts w:ascii="Garamond" w:hAnsi="Garamond"/>
          <w:sz w:val="24"/>
          <w:szCs w:val="24"/>
        </w:rPr>
        <w:t>, sehingga siswa masih kurang memiliki minat dalam berli</w:t>
      </w:r>
      <w:r w:rsidR="007C1857">
        <w:rPr>
          <w:rFonts w:ascii="Garamond" w:hAnsi="Garamond"/>
          <w:sz w:val="24"/>
          <w:szCs w:val="24"/>
        </w:rPr>
        <w:t xml:space="preserve">terasi khususnya dalam minat </w:t>
      </w:r>
      <w:r>
        <w:rPr>
          <w:rFonts w:ascii="Garamond" w:hAnsi="Garamond"/>
          <w:sz w:val="24"/>
          <w:szCs w:val="24"/>
        </w:rPr>
        <w:t>baca.</w:t>
      </w:r>
      <w:proofErr w:type="gramEnd"/>
      <w:r w:rsidR="008D1CB0">
        <w:rPr>
          <w:rFonts w:ascii="Garamond" w:hAnsi="Garamond"/>
          <w:sz w:val="24"/>
          <w:szCs w:val="24"/>
        </w:rPr>
        <w:t xml:space="preserve"> </w:t>
      </w:r>
    </w:p>
    <w:p w14:paraId="3160D93C" w14:textId="7080CABA" w:rsidR="00343B74" w:rsidRDefault="004C6DCC" w:rsidP="00343B74">
      <w:pPr>
        <w:spacing w:after="0" w:line="360" w:lineRule="auto"/>
        <w:ind w:firstLine="709"/>
        <w:jc w:val="both"/>
        <w:rPr>
          <w:rFonts w:ascii="Garamond" w:hAnsi="Garamond" w:cs="Arial"/>
          <w:bCs/>
          <w:iCs/>
          <w:kern w:val="2"/>
          <w:sz w:val="24"/>
          <w:szCs w:val="24"/>
          <w:lang w:bidi="ar-DZ"/>
        </w:rPr>
      </w:pPr>
      <w:proofErr w:type="gramStart"/>
      <w:r>
        <w:rPr>
          <w:rFonts w:ascii="Garamond" w:hAnsi="Garamond" w:cs="Arial"/>
          <w:bCs/>
          <w:iCs/>
          <w:kern w:val="2"/>
          <w:sz w:val="24"/>
          <w:szCs w:val="24"/>
          <w:lang w:bidi="ar-DZ"/>
        </w:rPr>
        <w:t xml:space="preserve">Melihat </w:t>
      </w:r>
      <w:r w:rsidR="003C7B92">
        <w:rPr>
          <w:rFonts w:ascii="Garamond" w:hAnsi="Garamond" w:cs="Arial"/>
          <w:bCs/>
          <w:iCs/>
          <w:kern w:val="2"/>
          <w:sz w:val="24"/>
          <w:szCs w:val="24"/>
          <w:lang w:bidi="ar-DZ"/>
        </w:rPr>
        <w:t xml:space="preserve">rendahnya minat </w:t>
      </w:r>
      <w:r w:rsidR="00B60C24" w:rsidRPr="00D4756C">
        <w:rPr>
          <w:rFonts w:ascii="Garamond" w:hAnsi="Garamond" w:cs="Arial"/>
          <w:bCs/>
          <w:iCs/>
          <w:kern w:val="2"/>
          <w:sz w:val="24"/>
          <w:szCs w:val="24"/>
          <w:lang w:bidi="ar-DZ"/>
        </w:rPr>
        <w:t xml:space="preserve">siswa dalam hal </w:t>
      </w:r>
      <w:r w:rsidR="003C7B92">
        <w:rPr>
          <w:rFonts w:ascii="Garamond" w:hAnsi="Garamond" w:cs="Arial"/>
          <w:bCs/>
          <w:iCs/>
          <w:kern w:val="2"/>
          <w:sz w:val="24"/>
          <w:szCs w:val="24"/>
          <w:lang w:bidi="ar-DZ"/>
        </w:rPr>
        <w:t xml:space="preserve">membaca </w:t>
      </w:r>
      <w:r w:rsidR="00B60C24" w:rsidRPr="00D4756C">
        <w:rPr>
          <w:rFonts w:ascii="Garamond" w:hAnsi="Garamond" w:cs="Arial"/>
          <w:bCs/>
          <w:iCs/>
          <w:kern w:val="2"/>
          <w:sz w:val="24"/>
          <w:szCs w:val="24"/>
          <w:lang w:bidi="ar-DZ"/>
        </w:rPr>
        <w:t>dan tidak adanya fasilitas perpustaka</w:t>
      </w:r>
      <w:r w:rsidR="007C1857">
        <w:rPr>
          <w:rFonts w:ascii="Garamond" w:hAnsi="Garamond" w:cs="Arial"/>
          <w:bCs/>
          <w:iCs/>
          <w:kern w:val="2"/>
          <w:sz w:val="24"/>
          <w:szCs w:val="24"/>
          <w:lang w:bidi="ar-DZ"/>
        </w:rPr>
        <w:t>a</w:t>
      </w:r>
      <w:r w:rsidR="00B60C24" w:rsidRPr="00D4756C">
        <w:rPr>
          <w:rFonts w:ascii="Garamond" w:hAnsi="Garamond" w:cs="Arial"/>
          <w:bCs/>
          <w:iCs/>
          <w:kern w:val="2"/>
          <w:sz w:val="24"/>
          <w:szCs w:val="24"/>
          <w:lang w:bidi="ar-DZ"/>
        </w:rPr>
        <w:t xml:space="preserve">n bagi siswa, penulis tertarik untuk melakukan kajian lebih lanjut mengenai pentingnya kegiatan literasi pada siswa </w:t>
      </w:r>
      <w:r w:rsidR="007C1857" w:rsidRPr="00D4756C">
        <w:rPr>
          <w:rFonts w:ascii="Garamond" w:hAnsi="Garamond" w:cs="Arial"/>
          <w:bCs/>
          <w:iCs/>
          <w:kern w:val="2"/>
          <w:sz w:val="24"/>
          <w:szCs w:val="24"/>
          <w:lang w:bidi="ar-DZ"/>
        </w:rPr>
        <w:t>sekolah dasar</w:t>
      </w:r>
      <w:r w:rsidR="00B60C24" w:rsidRPr="00D4756C">
        <w:rPr>
          <w:rFonts w:ascii="Garamond" w:hAnsi="Garamond" w:cs="Arial"/>
          <w:bCs/>
          <w:iCs/>
          <w:kern w:val="2"/>
          <w:sz w:val="24"/>
          <w:szCs w:val="24"/>
          <w:lang w:bidi="ar-DZ"/>
        </w:rPr>
        <w:t xml:space="preserve">, khususnya di </w:t>
      </w:r>
      <w:r w:rsidR="007C1857" w:rsidRPr="00B60C24">
        <w:rPr>
          <w:rFonts w:ascii="Garamond" w:hAnsi="Garamond"/>
          <w:sz w:val="24"/>
          <w:szCs w:val="24"/>
        </w:rPr>
        <w:t>S</w:t>
      </w:r>
      <w:r w:rsidR="007C1857">
        <w:rPr>
          <w:rFonts w:ascii="Garamond" w:hAnsi="Garamond"/>
          <w:sz w:val="24"/>
          <w:szCs w:val="24"/>
        </w:rPr>
        <w:t xml:space="preserve">ekolah </w:t>
      </w:r>
      <w:r w:rsidR="007C1857" w:rsidRPr="00B60C24">
        <w:rPr>
          <w:rFonts w:ascii="Garamond" w:hAnsi="Garamond"/>
          <w:sz w:val="24"/>
          <w:szCs w:val="24"/>
        </w:rPr>
        <w:t>D</w:t>
      </w:r>
      <w:r w:rsidR="007C1857">
        <w:rPr>
          <w:rFonts w:ascii="Garamond" w:hAnsi="Garamond"/>
          <w:sz w:val="24"/>
          <w:szCs w:val="24"/>
        </w:rPr>
        <w:t xml:space="preserve">asar </w:t>
      </w:r>
      <w:r w:rsidR="007C1857" w:rsidRPr="00B60C24">
        <w:rPr>
          <w:rFonts w:ascii="Garamond" w:hAnsi="Garamond"/>
          <w:sz w:val="24"/>
          <w:szCs w:val="24"/>
        </w:rPr>
        <w:t>N</w:t>
      </w:r>
      <w:r w:rsidR="007C1857">
        <w:rPr>
          <w:rFonts w:ascii="Garamond" w:hAnsi="Garamond"/>
          <w:sz w:val="24"/>
          <w:szCs w:val="24"/>
        </w:rPr>
        <w:t>egeri 4 Tumpakpelem Sawoo Ponorogo</w:t>
      </w:r>
      <w:r w:rsidR="00B60C24" w:rsidRPr="00D4756C">
        <w:rPr>
          <w:rFonts w:ascii="Garamond" w:hAnsi="Garamond" w:cs="Arial"/>
          <w:bCs/>
          <w:iCs/>
          <w:kern w:val="2"/>
          <w:sz w:val="24"/>
          <w:szCs w:val="24"/>
          <w:lang w:bidi="ar-DZ"/>
        </w:rPr>
        <w:t>, yaitu melalui kegiatan sosialis</w:t>
      </w:r>
      <w:r w:rsidR="003C7B92">
        <w:rPr>
          <w:rFonts w:ascii="Garamond" w:hAnsi="Garamond" w:cs="Arial"/>
          <w:bCs/>
          <w:iCs/>
          <w:kern w:val="2"/>
          <w:sz w:val="24"/>
          <w:szCs w:val="24"/>
          <w:lang w:bidi="ar-DZ"/>
        </w:rPr>
        <w:t>asi</w:t>
      </w:r>
      <w:r w:rsidR="00B60C24" w:rsidRPr="00D4756C">
        <w:rPr>
          <w:rFonts w:ascii="Garamond" w:hAnsi="Garamond" w:cs="Arial"/>
          <w:bCs/>
          <w:iCs/>
          <w:kern w:val="2"/>
          <w:sz w:val="24"/>
          <w:szCs w:val="24"/>
          <w:lang w:bidi="ar-DZ"/>
        </w:rPr>
        <w:t xml:space="preserve"> gerakan literasi untuk meningkatkan minat baca siswa.</w:t>
      </w:r>
      <w:proofErr w:type="gramEnd"/>
      <w:r w:rsidR="00B60C24" w:rsidRPr="00D4756C">
        <w:rPr>
          <w:rFonts w:ascii="Garamond" w:hAnsi="Garamond" w:cs="Arial"/>
          <w:bCs/>
          <w:iCs/>
          <w:kern w:val="2"/>
          <w:sz w:val="24"/>
          <w:szCs w:val="24"/>
          <w:lang w:bidi="ar-DZ"/>
        </w:rPr>
        <w:t xml:space="preserve"> Oleh karena itu</w:t>
      </w:r>
      <w:r w:rsidR="00246EC5">
        <w:rPr>
          <w:rFonts w:ascii="Garamond" w:hAnsi="Garamond" w:cs="Arial"/>
          <w:bCs/>
          <w:iCs/>
          <w:kern w:val="2"/>
          <w:sz w:val="24"/>
          <w:szCs w:val="24"/>
          <w:lang w:bidi="ar-DZ"/>
        </w:rPr>
        <w:t xml:space="preserve"> dalam kegiatan pengabdian m</w:t>
      </w:r>
      <w:r w:rsidR="003C7B92">
        <w:rPr>
          <w:rFonts w:ascii="Garamond" w:hAnsi="Garamond" w:cs="Arial"/>
          <w:bCs/>
          <w:iCs/>
          <w:kern w:val="2"/>
          <w:sz w:val="24"/>
          <w:szCs w:val="24"/>
          <w:lang w:bidi="ar-DZ"/>
        </w:rPr>
        <w:t xml:space="preserve">asyarakat di Desa Tumpakpelem ini dilakukan </w:t>
      </w:r>
      <w:r w:rsidR="003C7B92" w:rsidRPr="003C7B92">
        <w:rPr>
          <w:rFonts w:ascii="Garamond" w:hAnsi="Garamond" w:cs="Arial"/>
          <w:bCs/>
          <w:iCs/>
          <w:kern w:val="2"/>
          <w:sz w:val="24"/>
          <w:szCs w:val="24"/>
          <w:lang w:bidi="ar-DZ"/>
        </w:rPr>
        <w:t>kegiatan</w:t>
      </w:r>
      <w:r w:rsidR="00B60C24" w:rsidRPr="003C7B92">
        <w:rPr>
          <w:rFonts w:ascii="Garamond" w:hAnsi="Garamond" w:cs="Arial"/>
          <w:bCs/>
          <w:iCs/>
          <w:kern w:val="2"/>
          <w:sz w:val="24"/>
          <w:szCs w:val="24"/>
          <w:lang w:bidi="ar-DZ"/>
        </w:rPr>
        <w:t xml:space="preserve"> </w:t>
      </w:r>
      <w:proofErr w:type="gramStart"/>
      <w:r w:rsidR="00B60C24" w:rsidRPr="003C7B92">
        <w:rPr>
          <w:rFonts w:ascii="Garamond" w:hAnsi="Garamond" w:cs="Arial"/>
          <w:bCs/>
          <w:iCs/>
          <w:kern w:val="2"/>
          <w:sz w:val="24"/>
          <w:szCs w:val="24"/>
          <w:lang w:bidi="ar-DZ"/>
        </w:rPr>
        <w:t>“</w:t>
      </w:r>
      <w:r w:rsidR="007C1857">
        <w:rPr>
          <w:rFonts w:ascii="Garamond" w:hAnsi="Garamond" w:cs="Arial"/>
          <w:bCs/>
          <w:iCs/>
          <w:kern w:val="2"/>
          <w:sz w:val="24"/>
          <w:szCs w:val="24"/>
          <w:lang w:bidi="ar-DZ"/>
        </w:rPr>
        <w:t xml:space="preserve"> </w:t>
      </w:r>
      <w:r w:rsidR="00B60C24" w:rsidRPr="003C7B92">
        <w:rPr>
          <w:rFonts w:ascii="Garamond" w:hAnsi="Garamond" w:cs="Arial"/>
          <w:bCs/>
          <w:iCs/>
          <w:kern w:val="2"/>
          <w:sz w:val="24"/>
          <w:szCs w:val="24"/>
          <w:lang w:bidi="ar-DZ"/>
        </w:rPr>
        <w:t>Gerakan</w:t>
      </w:r>
      <w:proofErr w:type="gramEnd"/>
      <w:r w:rsidR="00B60C24" w:rsidRPr="003C7B92">
        <w:rPr>
          <w:rFonts w:ascii="Garamond" w:hAnsi="Garamond" w:cs="Arial"/>
          <w:bCs/>
          <w:iCs/>
          <w:kern w:val="2"/>
          <w:sz w:val="24"/>
          <w:szCs w:val="24"/>
          <w:lang w:bidi="ar-DZ"/>
        </w:rPr>
        <w:t xml:space="preserve"> Literasi Untuk Meningkatkan Minat Baca Siswa </w:t>
      </w:r>
      <w:r w:rsidR="007C1857">
        <w:rPr>
          <w:rFonts w:ascii="Garamond" w:hAnsi="Garamond" w:cs="Arial"/>
          <w:bCs/>
          <w:iCs/>
          <w:kern w:val="2"/>
          <w:sz w:val="24"/>
          <w:szCs w:val="24"/>
          <w:lang w:bidi="ar-DZ"/>
        </w:rPr>
        <w:t>d</w:t>
      </w:r>
      <w:r w:rsidR="00B60C24" w:rsidRPr="003C7B92">
        <w:rPr>
          <w:rFonts w:ascii="Garamond" w:hAnsi="Garamond" w:cs="Arial"/>
          <w:bCs/>
          <w:iCs/>
          <w:kern w:val="2"/>
          <w:sz w:val="24"/>
          <w:szCs w:val="24"/>
          <w:lang w:bidi="ar-DZ"/>
        </w:rPr>
        <w:t>i S</w:t>
      </w:r>
      <w:r w:rsidR="007C1857">
        <w:rPr>
          <w:rFonts w:ascii="Garamond" w:hAnsi="Garamond" w:cs="Arial"/>
          <w:bCs/>
          <w:iCs/>
          <w:kern w:val="2"/>
          <w:sz w:val="24"/>
          <w:szCs w:val="24"/>
          <w:lang w:bidi="ar-DZ"/>
        </w:rPr>
        <w:t xml:space="preserve">ekolah </w:t>
      </w:r>
      <w:r w:rsidR="00B60C24" w:rsidRPr="003C7B92">
        <w:rPr>
          <w:rFonts w:ascii="Garamond" w:hAnsi="Garamond" w:cs="Arial"/>
          <w:bCs/>
          <w:iCs/>
          <w:kern w:val="2"/>
          <w:sz w:val="24"/>
          <w:szCs w:val="24"/>
          <w:lang w:bidi="ar-DZ"/>
        </w:rPr>
        <w:t>D</w:t>
      </w:r>
      <w:r w:rsidR="007C1857">
        <w:rPr>
          <w:rFonts w:ascii="Garamond" w:hAnsi="Garamond" w:cs="Arial"/>
          <w:bCs/>
          <w:iCs/>
          <w:kern w:val="2"/>
          <w:sz w:val="24"/>
          <w:szCs w:val="24"/>
          <w:lang w:bidi="ar-DZ"/>
        </w:rPr>
        <w:t xml:space="preserve">asar </w:t>
      </w:r>
      <w:r w:rsidR="00B60C24" w:rsidRPr="003C7B92">
        <w:rPr>
          <w:rFonts w:ascii="Garamond" w:hAnsi="Garamond" w:cs="Arial"/>
          <w:bCs/>
          <w:iCs/>
          <w:kern w:val="2"/>
          <w:sz w:val="24"/>
          <w:szCs w:val="24"/>
          <w:lang w:bidi="ar-DZ"/>
        </w:rPr>
        <w:t>N</w:t>
      </w:r>
      <w:r w:rsidR="007C1857">
        <w:rPr>
          <w:rFonts w:ascii="Garamond" w:hAnsi="Garamond" w:cs="Arial"/>
          <w:bCs/>
          <w:iCs/>
          <w:kern w:val="2"/>
          <w:sz w:val="24"/>
          <w:szCs w:val="24"/>
          <w:lang w:bidi="ar-DZ"/>
        </w:rPr>
        <w:t>egeri</w:t>
      </w:r>
      <w:r w:rsidR="00B60C24" w:rsidRPr="003C7B92">
        <w:rPr>
          <w:rFonts w:ascii="Garamond" w:hAnsi="Garamond" w:cs="Arial"/>
          <w:bCs/>
          <w:iCs/>
          <w:kern w:val="2"/>
          <w:sz w:val="24"/>
          <w:szCs w:val="24"/>
          <w:lang w:bidi="ar-DZ"/>
        </w:rPr>
        <w:t xml:space="preserve"> 4 Tumpakpelem</w:t>
      </w:r>
      <w:r w:rsidR="007C1857">
        <w:rPr>
          <w:rFonts w:ascii="Garamond" w:hAnsi="Garamond" w:cs="Arial"/>
          <w:bCs/>
          <w:iCs/>
          <w:kern w:val="2"/>
          <w:sz w:val="24"/>
          <w:szCs w:val="24"/>
          <w:lang w:bidi="ar-DZ"/>
        </w:rPr>
        <w:t xml:space="preserve"> Sawoo Ponorogo</w:t>
      </w:r>
      <w:r w:rsidR="00B60C24" w:rsidRPr="003C7B92">
        <w:rPr>
          <w:rFonts w:ascii="Garamond" w:hAnsi="Garamond" w:cs="Arial"/>
          <w:bCs/>
          <w:iCs/>
          <w:kern w:val="2"/>
          <w:sz w:val="24"/>
          <w:szCs w:val="24"/>
          <w:lang w:bidi="ar-DZ"/>
        </w:rPr>
        <w:t>”.</w:t>
      </w:r>
    </w:p>
    <w:p w14:paraId="1EBA397C" w14:textId="77777777" w:rsidR="00343B74" w:rsidRPr="00343B74" w:rsidRDefault="00343B74" w:rsidP="00343B74">
      <w:pPr>
        <w:spacing w:after="0" w:line="360" w:lineRule="auto"/>
        <w:ind w:firstLine="709"/>
        <w:jc w:val="both"/>
        <w:rPr>
          <w:rFonts w:ascii="Garamond" w:hAnsi="Garamond" w:cs="Arial"/>
          <w:bCs/>
          <w:iCs/>
          <w:kern w:val="2"/>
          <w:sz w:val="24"/>
          <w:szCs w:val="24"/>
          <w:lang w:bidi="ar-DZ"/>
        </w:rPr>
      </w:pPr>
    </w:p>
    <w:p w14:paraId="05A0F126" w14:textId="77777777" w:rsidR="00B05387" w:rsidRPr="004321F3" w:rsidRDefault="00B05387" w:rsidP="00E60314">
      <w:pPr>
        <w:spacing w:after="0" w:line="360" w:lineRule="auto"/>
        <w:jc w:val="both"/>
        <w:rPr>
          <w:rFonts w:ascii="Book Antiqua" w:hAnsi="Book Antiqua" w:cs="Arial"/>
          <w:b/>
          <w:bCs/>
          <w:kern w:val="2"/>
          <w:sz w:val="24"/>
          <w:szCs w:val="24"/>
          <w:lang w:bidi="ar-DZ"/>
        </w:rPr>
      </w:pPr>
      <w:r w:rsidRPr="004321F3">
        <w:rPr>
          <w:rFonts w:ascii="Book Antiqua" w:hAnsi="Book Antiqua" w:cs="Arial"/>
          <w:b/>
          <w:bCs/>
          <w:kern w:val="2"/>
          <w:sz w:val="24"/>
          <w:szCs w:val="24"/>
          <w:lang w:bidi="ar-DZ"/>
        </w:rPr>
        <w:t>METODE</w:t>
      </w:r>
    </w:p>
    <w:p w14:paraId="0A4FFC40" w14:textId="5DDDF989" w:rsidR="00B05387" w:rsidRPr="00E60314" w:rsidRDefault="00B05387" w:rsidP="00E60314">
      <w:pPr>
        <w:spacing w:after="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Metode</w:t>
      </w:r>
      <w:r w:rsidR="00814D8F" w:rsidRPr="00E60314">
        <w:rPr>
          <w:rStyle w:val="FootnoteReference"/>
          <w:rFonts w:ascii="Garamond" w:hAnsi="Garamond"/>
          <w:kern w:val="2"/>
          <w:sz w:val="24"/>
          <w:szCs w:val="24"/>
          <w:lang w:bidi="ar-DZ"/>
        </w:rPr>
        <w:footnoteReference w:id="11"/>
      </w:r>
      <w:r w:rsidRPr="00E60314">
        <w:rPr>
          <w:rFonts w:ascii="Garamond" w:hAnsi="Garamond" w:cs="Arial"/>
          <w:kern w:val="2"/>
          <w:sz w:val="24"/>
          <w:szCs w:val="24"/>
          <w:lang w:bidi="ar-DZ"/>
        </w:rPr>
        <w:t xml:space="preserve"> yang digunakan dala</w:t>
      </w:r>
      <w:r w:rsidR="00246EC5">
        <w:rPr>
          <w:rFonts w:ascii="Garamond" w:hAnsi="Garamond" w:cs="Arial"/>
          <w:kern w:val="2"/>
          <w:sz w:val="24"/>
          <w:szCs w:val="24"/>
          <w:lang w:bidi="ar-DZ"/>
        </w:rPr>
        <w:t>m kegiatan pengabdian terhadap m</w:t>
      </w:r>
      <w:r w:rsidRPr="00E60314">
        <w:rPr>
          <w:rFonts w:ascii="Garamond" w:hAnsi="Garamond" w:cs="Arial"/>
          <w:kern w:val="2"/>
          <w:sz w:val="24"/>
          <w:szCs w:val="24"/>
          <w:lang w:bidi="ar-DZ"/>
        </w:rPr>
        <w:t xml:space="preserve">asyarakat adalah </w:t>
      </w:r>
      <w:r w:rsidRPr="00E60314">
        <w:rPr>
          <w:rFonts w:ascii="Garamond" w:hAnsi="Garamond" w:cs="Arial"/>
          <w:i/>
          <w:iCs/>
          <w:kern w:val="2"/>
          <w:sz w:val="24"/>
          <w:szCs w:val="24"/>
          <w:lang w:bidi="ar-DZ"/>
        </w:rPr>
        <w:t>Asset-based community development</w:t>
      </w:r>
      <w:r w:rsidRPr="00E60314">
        <w:rPr>
          <w:rFonts w:ascii="Garamond" w:hAnsi="Garamond" w:cs="Arial"/>
          <w:kern w:val="2"/>
          <w:sz w:val="24"/>
          <w:szCs w:val="24"/>
          <w:lang w:bidi="ar-DZ"/>
        </w:rPr>
        <w:t xml:space="preserve"> (ABCD) karena dianggap sebagai pendekatan</w:t>
      </w:r>
      <w:r w:rsidR="00814D8F" w:rsidRPr="00E60314">
        <w:rPr>
          <w:rStyle w:val="FootnoteReference"/>
          <w:rFonts w:ascii="Garamond" w:hAnsi="Garamond"/>
          <w:kern w:val="2"/>
          <w:sz w:val="24"/>
          <w:szCs w:val="24"/>
          <w:lang w:bidi="ar-DZ"/>
        </w:rPr>
        <w:footnoteReference w:id="12"/>
      </w:r>
      <w:r w:rsidRPr="00E60314">
        <w:rPr>
          <w:rFonts w:ascii="Garamond" w:hAnsi="Garamond" w:cs="Arial"/>
          <w:kern w:val="2"/>
          <w:sz w:val="24"/>
          <w:szCs w:val="24"/>
          <w:lang w:bidi="ar-DZ"/>
        </w:rPr>
        <w:t xml:space="preserve"> yang tepat untuk mengatasi persoalan terkait dengan rendahnya minat membaca siswa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Hal ini dikarenakan ABCD merupakan sebuah pendekatan dalam pengembangan masyarakat yang berada dalam aliran besar dalam mewujudkan sebuah tatanan kehidupan sosial di</w:t>
      </w:r>
      <w:r w:rsidR="005A68DB">
        <w:rPr>
          <w:rFonts w:ascii="Garamond" w:hAnsi="Garamond" w:cs="Arial"/>
          <w:kern w:val="2"/>
          <w:sz w:val="24"/>
          <w:szCs w:val="24"/>
          <w:lang w:bidi="ar-DZ"/>
        </w:rPr>
        <w:t xml:space="preserve"> </w:t>
      </w:r>
      <w:r w:rsidRPr="00E60314">
        <w:rPr>
          <w:rFonts w:ascii="Garamond" w:hAnsi="Garamond" w:cs="Arial"/>
          <w:kern w:val="2"/>
          <w:sz w:val="24"/>
          <w:szCs w:val="24"/>
          <w:lang w:bidi="ar-DZ"/>
        </w:rPr>
        <w:t>mana masyarakat me</w:t>
      </w:r>
      <w:r w:rsidR="005A68DB">
        <w:rPr>
          <w:rFonts w:ascii="Garamond" w:hAnsi="Garamond" w:cs="Arial"/>
          <w:kern w:val="2"/>
          <w:sz w:val="24"/>
          <w:szCs w:val="24"/>
          <w:lang w:bidi="ar-DZ"/>
        </w:rPr>
        <w:t>njadi pelaku dan penentu upaya p</w:t>
      </w:r>
      <w:r w:rsidRPr="00E60314">
        <w:rPr>
          <w:rFonts w:ascii="Garamond" w:hAnsi="Garamond" w:cs="Arial"/>
          <w:kern w:val="2"/>
          <w:sz w:val="24"/>
          <w:szCs w:val="24"/>
          <w:lang w:bidi="ar-DZ"/>
        </w:rPr>
        <w:t xml:space="preserve">embangunan di lingkungannya atau sering disebut dengan </w:t>
      </w:r>
      <w:r w:rsidRPr="00E60314">
        <w:rPr>
          <w:rFonts w:ascii="Garamond" w:hAnsi="Garamond" w:cs="Arial"/>
          <w:i/>
          <w:iCs/>
          <w:kern w:val="2"/>
          <w:sz w:val="24"/>
          <w:szCs w:val="24"/>
          <w:lang w:bidi="ar-DZ"/>
        </w:rPr>
        <w:t>Community-Driven Development</w:t>
      </w:r>
      <w:r w:rsidRPr="00E60314">
        <w:rPr>
          <w:rFonts w:ascii="Garamond" w:hAnsi="Garamond" w:cs="Arial"/>
          <w:kern w:val="2"/>
          <w:sz w:val="24"/>
          <w:szCs w:val="24"/>
          <w:lang w:bidi="ar-DZ"/>
        </w:rPr>
        <w:t xml:space="preserve"> (CDD).</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 xml:space="preserve">Sedangkan untuk menggambarkan pendekatan </w:t>
      </w:r>
      <w:r w:rsidRPr="00E60314">
        <w:rPr>
          <w:rFonts w:ascii="Garamond" w:hAnsi="Garamond" w:cs="Arial"/>
          <w:kern w:val="2"/>
          <w:sz w:val="24"/>
          <w:szCs w:val="24"/>
          <w:lang w:bidi="ar-DZ"/>
        </w:rPr>
        <w:lastRenderedPageBreak/>
        <w:t xml:space="preserve">ABCD menggunakan </w:t>
      </w:r>
      <w:r w:rsidR="00814D8F" w:rsidRPr="00E60314">
        <w:rPr>
          <w:rFonts w:ascii="Garamond" w:hAnsi="Garamond" w:cs="Arial"/>
          <w:kern w:val="2"/>
          <w:sz w:val="24"/>
          <w:szCs w:val="24"/>
          <w:lang w:bidi="ar-DZ"/>
        </w:rPr>
        <w:t xml:space="preserve">data </w:t>
      </w:r>
      <w:r w:rsidRPr="00E60314">
        <w:rPr>
          <w:rFonts w:ascii="Garamond" w:hAnsi="Garamond" w:cs="Arial"/>
          <w:kern w:val="2"/>
          <w:sz w:val="24"/>
          <w:szCs w:val="24"/>
          <w:lang w:bidi="ar-DZ"/>
        </w:rPr>
        <w:t>kualitatif.</w:t>
      </w:r>
      <w:proofErr w:type="gramEnd"/>
      <w:r w:rsidR="00F26FEF" w:rsidRPr="00E60314">
        <w:rPr>
          <w:rStyle w:val="FootnoteReference"/>
          <w:rFonts w:ascii="Garamond" w:hAnsi="Garamond"/>
          <w:kern w:val="2"/>
          <w:sz w:val="24"/>
          <w:szCs w:val="24"/>
          <w:lang w:bidi="ar-DZ"/>
        </w:rPr>
        <w:footnoteReference w:id="13"/>
      </w:r>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Menurut Strauss dan Corbin dalam Cresswell, yang dimaksud dengan kualitatif</w:t>
      </w:r>
      <w:r w:rsidR="00F26FEF" w:rsidRPr="00E60314">
        <w:rPr>
          <w:rStyle w:val="FootnoteReference"/>
          <w:rFonts w:ascii="Garamond" w:hAnsi="Garamond"/>
          <w:kern w:val="2"/>
          <w:sz w:val="24"/>
          <w:szCs w:val="24"/>
          <w:lang w:bidi="ar-DZ"/>
        </w:rPr>
        <w:footnoteReference w:id="14"/>
      </w:r>
      <w:r w:rsidRPr="00E60314">
        <w:rPr>
          <w:rFonts w:ascii="Garamond" w:hAnsi="Garamond" w:cs="Arial"/>
          <w:kern w:val="2"/>
          <w:sz w:val="24"/>
          <w:szCs w:val="24"/>
          <w:lang w:bidi="ar-DZ"/>
        </w:rPr>
        <w:t xml:space="preserve"> adalah jenis penelitian yang menghasilkan penemuan dengan menghasilkan uraian atas fenomena yang ada di</w:t>
      </w:r>
      <w:r w:rsidR="00246EC5">
        <w:rPr>
          <w:rFonts w:ascii="Garamond" w:hAnsi="Garamond" w:cs="Arial"/>
          <w:kern w:val="2"/>
          <w:sz w:val="24"/>
          <w:szCs w:val="24"/>
          <w:lang w:bidi="ar-DZ"/>
        </w:rPr>
        <w:t xml:space="preserve"> </w:t>
      </w:r>
      <w:r w:rsidRPr="00E60314">
        <w:rPr>
          <w:rFonts w:ascii="Garamond" w:hAnsi="Garamond" w:cs="Arial"/>
          <w:kern w:val="2"/>
          <w:sz w:val="24"/>
          <w:szCs w:val="24"/>
          <w:lang w:bidi="ar-DZ"/>
        </w:rPr>
        <w:t>masyarakat.</w:t>
      </w:r>
      <w:proofErr w:type="gramEnd"/>
      <w:r w:rsidRPr="00E60314">
        <w:rPr>
          <w:rFonts w:ascii="Garamond" w:hAnsi="Garamond" w:cs="Arial"/>
          <w:kern w:val="2"/>
          <w:sz w:val="24"/>
          <w:szCs w:val="24"/>
          <w:vertAlign w:val="superscript"/>
          <w:lang w:bidi="ar-DZ"/>
        </w:rPr>
        <w:footnoteReference w:id="15"/>
      </w:r>
      <w:r w:rsidRPr="00E60314">
        <w:rPr>
          <w:rFonts w:ascii="Garamond" w:hAnsi="Garamond" w:cs="Arial"/>
          <w:kern w:val="2"/>
          <w:sz w:val="24"/>
          <w:szCs w:val="24"/>
          <w:lang w:bidi="ar-DZ"/>
        </w:rPr>
        <w:t xml:space="preserve"> Metode kualitatif juga digunakan untuk mengeksplorasi dan memahami makna dari sejumlah individu atau sekelompok orang yang ditemukan adanya masalah sosial.</w:t>
      </w:r>
    </w:p>
    <w:p w14:paraId="398CD4A1" w14:textId="04C3CC05" w:rsidR="00B05387" w:rsidRPr="00E60314" w:rsidRDefault="00B05387" w:rsidP="00E60314">
      <w:pPr>
        <w:spacing w:after="16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 xml:space="preserve">Metode kegiatan yang dilakukan pada saat pengabdian terhadap masyarakat khususnya terhadap siswa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yang memiliki minat baca rendah adalah dengan diberikannya sosialisasi mengenai literasi.</w:t>
      </w:r>
      <w:proofErr w:type="gramEnd"/>
      <w:r w:rsidRPr="00E60314">
        <w:rPr>
          <w:rFonts w:ascii="Garamond" w:hAnsi="Garamond" w:cs="Arial"/>
          <w:kern w:val="2"/>
          <w:sz w:val="24"/>
          <w:szCs w:val="24"/>
          <w:lang w:bidi="ar-DZ"/>
        </w:rPr>
        <w:t xml:space="preserve"> Hal ini dikarenakan berdasarkan hasil observasi yang sudah dilakukan, di</w:t>
      </w:r>
      <w:r w:rsidR="005A68DB">
        <w:rPr>
          <w:rFonts w:ascii="Garamond" w:hAnsi="Garamond" w:cs="Arial"/>
          <w:kern w:val="2"/>
          <w:sz w:val="24"/>
          <w:szCs w:val="24"/>
          <w:lang w:bidi="ar-DZ"/>
        </w:rPr>
        <w:t xml:space="preserve"> </w:t>
      </w:r>
      <w:r w:rsidRPr="00E60314">
        <w:rPr>
          <w:rFonts w:ascii="Garamond" w:hAnsi="Garamond" w:cs="Arial"/>
          <w:kern w:val="2"/>
          <w:sz w:val="24"/>
          <w:szCs w:val="24"/>
          <w:lang w:bidi="ar-DZ"/>
        </w:rPr>
        <w:t xml:space="preserve">mana ditemukan bahwa pada dasarnya siswa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banyak yang mempunyai potensi untuk lebih berkembang dalam berliterasi, diantara potensi tersebut adalah sudah adanya pembiasaan membaca surat-surat pendek sebelum pembelajaran berlangsung dan pembiasaan membaca buku paket sebelum materi dijelaskan oleh guru. Akan tetapi hal tersebut belum cukup untuk menciptakan minat baca siswa dalam kegiatan berliterasi, mengingat kurangya kesadaran dan fasilitas menjadi penghambat utama bagi para siswa untuk belajar dan berkembang. Beberapa metode yang dapat diterapkan adalah dengan be</w:t>
      </w:r>
      <w:r w:rsidR="008367EB">
        <w:rPr>
          <w:rFonts w:ascii="Garamond" w:hAnsi="Garamond" w:cs="Arial"/>
          <w:kern w:val="2"/>
          <w:sz w:val="24"/>
          <w:szCs w:val="24"/>
          <w:lang w:bidi="ar-DZ"/>
        </w:rPr>
        <w:t xml:space="preserve">rfokus pada aset dan kendala </w:t>
      </w:r>
      <w:r w:rsidRPr="00E60314">
        <w:rPr>
          <w:rFonts w:ascii="Garamond" w:hAnsi="Garamond" w:cs="Arial"/>
          <w:kern w:val="2"/>
          <w:sz w:val="24"/>
          <w:szCs w:val="24"/>
          <w:lang w:bidi="ar-DZ"/>
        </w:rPr>
        <w:t xml:space="preserve">sebagai upaya untuk meningkatkan minat baca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yaitu:</w:t>
      </w:r>
    </w:p>
    <w:p w14:paraId="6AC5F2DC" w14:textId="711A100D" w:rsidR="00B05387" w:rsidRPr="00E60314" w:rsidRDefault="001F527C" w:rsidP="00C45961">
      <w:pPr>
        <w:numPr>
          <w:ilvl w:val="0"/>
          <w:numId w:val="4"/>
        </w:numPr>
        <w:spacing w:after="160" w:line="360" w:lineRule="auto"/>
        <w:contextualSpacing/>
        <w:jc w:val="both"/>
        <w:rPr>
          <w:rFonts w:ascii="Garamond" w:hAnsi="Garamond" w:cs="Arial"/>
          <w:kern w:val="2"/>
          <w:sz w:val="24"/>
          <w:szCs w:val="24"/>
          <w:lang w:bidi="ar-DZ"/>
        </w:rPr>
      </w:pPr>
      <w:r>
        <w:rPr>
          <w:rFonts w:ascii="Garamond" w:hAnsi="Garamond" w:cs="Arial"/>
          <w:kern w:val="2"/>
          <w:sz w:val="24"/>
          <w:szCs w:val="24"/>
          <w:lang w:bidi="ar-DZ"/>
        </w:rPr>
        <w:t xml:space="preserve">Sosialisasi </w:t>
      </w:r>
      <w:r w:rsidR="00B05387" w:rsidRPr="00E60314">
        <w:rPr>
          <w:rFonts w:ascii="Garamond" w:hAnsi="Garamond" w:cs="Arial"/>
          <w:kern w:val="2"/>
          <w:sz w:val="24"/>
          <w:szCs w:val="24"/>
          <w:lang w:bidi="ar-DZ"/>
        </w:rPr>
        <w:t xml:space="preserve">kepada siswa siswi di </w:t>
      </w:r>
      <w:r w:rsidR="008367EB">
        <w:rPr>
          <w:rFonts w:ascii="Garamond" w:hAnsi="Garamond" w:cs="Arial"/>
          <w:kern w:val="2"/>
          <w:sz w:val="24"/>
          <w:szCs w:val="24"/>
          <w:lang w:bidi="ar-DZ"/>
        </w:rPr>
        <w:t>Sekolah Dasar Negeri 4 Tumpakpelem Sawoo Ponorogo</w:t>
      </w:r>
      <w:r w:rsidR="00B05387" w:rsidRPr="00E60314">
        <w:rPr>
          <w:rFonts w:ascii="Garamond" w:hAnsi="Garamond" w:cs="Arial"/>
          <w:kern w:val="2"/>
          <w:sz w:val="24"/>
          <w:szCs w:val="24"/>
          <w:lang w:bidi="ar-DZ"/>
        </w:rPr>
        <w:t xml:space="preserve"> terkait pentingnya membaca sebagai sarana menambah ilmu pengetahuan, karena pada dasarnya para siswa di </w:t>
      </w:r>
      <w:proofErr w:type="gramStart"/>
      <w:r w:rsidR="00B05387" w:rsidRPr="00E60314">
        <w:rPr>
          <w:rFonts w:ascii="Garamond" w:hAnsi="Garamond" w:cs="Arial"/>
          <w:kern w:val="2"/>
          <w:sz w:val="24"/>
          <w:szCs w:val="24"/>
          <w:lang w:bidi="ar-DZ"/>
        </w:rPr>
        <w:t>sana</w:t>
      </w:r>
      <w:proofErr w:type="gramEnd"/>
      <w:r w:rsidR="00B05387" w:rsidRPr="00E60314">
        <w:rPr>
          <w:rFonts w:ascii="Garamond" w:hAnsi="Garamond" w:cs="Arial"/>
          <w:kern w:val="2"/>
          <w:sz w:val="24"/>
          <w:szCs w:val="24"/>
          <w:lang w:bidi="ar-DZ"/>
        </w:rPr>
        <w:t xml:space="preserve"> belum banyak yang menyadari manfaat dari membaca.</w:t>
      </w:r>
    </w:p>
    <w:p w14:paraId="4702E1F9" w14:textId="285D8630" w:rsidR="00B05387" w:rsidRPr="00E60314" w:rsidRDefault="00B05387" w:rsidP="00C45961">
      <w:pPr>
        <w:numPr>
          <w:ilvl w:val="0"/>
          <w:numId w:val="4"/>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Menyediakan beberapa buku yang bervariasi seperti buku pengetahuan, buku cerita, buku agama dan buku- buku lainya,dikarenakan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sangat minim akan buku yang bervariasi sehingga hanya buku paketlah yang di jadikan acuan untuk menambah ilmu pengetahuan.</w:t>
      </w:r>
    </w:p>
    <w:p w14:paraId="54A3F7A1" w14:textId="12CBA0F5" w:rsidR="00B05387" w:rsidRPr="00E60314" w:rsidRDefault="00B05387" w:rsidP="00C45961">
      <w:pPr>
        <w:numPr>
          <w:ilvl w:val="0"/>
          <w:numId w:val="4"/>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Memfasilitasi siswa dengan membuat pojok literasi dari hasil donasi buku. Di</w:t>
      </w:r>
      <w:r w:rsidR="005A68DB">
        <w:rPr>
          <w:rFonts w:ascii="Garamond" w:hAnsi="Garamond" w:cs="Arial"/>
          <w:kern w:val="2"/>
          <w:sz w:val="24"/>
          <w:szCs w:val="24"/>
          <w:lang w:bidi="ar-DZ"/>
        </w:rPr>
        <w:t xml:space="preserve"> </w:t>
      </w:r>
      <w:r w:rsidRPr="00E60314">
        <w:rPr>
          <w:rFonts w:ascii="Garamond" w:hAnsi="Garamond" w:cs="Arial"/>
          <w:kern w:val="2"/>
          <w:sz w:val="24"/>
          <w:szCs w:val="24"/>
          <w:lang w:bidi="ar-DZ"/>
        </w:rPr>
        <w:t xml:space="preserve">mana dari pihak kami dan dengan izin dari pihak sekolah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membuka kesempatan pada</w:t>
      </w:r>
      <w:r w:rsidR="00246EC5">
        <w:rPr>
          <w:rFonts w:ascii="Garamond" w:hAnsi="Garamond" w:cs="Arial"/>
          <w:kern w:val="2"/>
          <w:sz w:val="24"/>
          <w:szCs w:val="24"/>
          <w:lang w:bidi="ar-DZ"/>
        </w:rPr>
        <w:t xml:space="preserve"> m</w:t>
      </w:r>
      <w:r w:rsidRPr="00E60314">
        <w:rPr>
          <w:rFonts w:ascii="Garamond" w:hAnsi="Garamond" w:cs="Arial"/>
          <w:kern w:val="2"/>
          <w:sz w:val="24"/>
          <w:szCs w:val="24"/>
          <w:lang w:bidi="ar-DZ"/>
        </w:rPr>
        <w:t>asyara</w:t>
      </w:r>
      <w:r w:rsidR="005A68DB">
        <w:rPr>
          <w:rFonts w:ascii="Garamond" w:hAnsi="Garamond" w:cs="Arial"/>
          <w:kern w:val="2"/>
          <w:sz w:val="24"/>
          <w:szCs w:val="24"/>
          <w:lang w:bidi="ar-DZ"/>
        </w:rPr>
        <w:t xml:space="preserve">kat untuk berdonasi buku yang </w:t>
      </w:r>
      <w:r w:rsidRPr="00E60314">
        <w:rPr>
          <w:rFonts w:ascii="Garamond" w:hAnsi="Garamond" w:cs="Arial"/>
          <w:kern w:val="2"/>
          <w:sz w:val="24"/>
          <w:szCs w:val="24"/>
          <w:lang w:bidi="ar-DZ"/>
        </w:rPr>
        <w:t xml:space="preserve">nantinya akan dapat di jadikan siswa sebagai sarana dalam </w:t>
      </w:r>
      <w:r w:rsidRPr="00E60314">
        <w:rPr>
          <w:rFonts w:ascii="Garamond" w:hAnsi="Garamond" w:cs="Arial"/>
          <w:kern w:val="2"/>
          <w:sz w:val="24"/>
          <w:szCs w:val="24"/>
          <w:lang w:bidi="ar-DZ"/>
        </w:rPr>
        <w:lastRenderedPageBreak/>
        <w:t>memperluas wawasan, karena sangat di sayangkan jika potensi pada murid terhambat karena tidak adanya fasilitas yang memadai.</w:t>
      </w:r>
    </w:p>
    <w:p w14:paraId="27842852" w14:textId="59BD75CE" w:rsidR="001341B6" w:rsidRDefault="00B05387" w:rsidP="005173BE">
      <w:pPr>
        <w:spacing w:after="16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Upaya-upaya tersebut diharapkan dapat mendorong minat dan kesadaran siswa untuk lebih giat dalam membaca, karena pada dasarnya membaca adalah suatu kegiatan yang sangat penting untuk memperluas pengetahuan.</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 xml:space="preserve">Oleh sebab itu, adanya beberapa upaya tersebut diharapkan dapat mendorong kesadaran semangat dan minat baca untuk para siswa dan siswi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w:t>
      </w:r>
      <w:proofErr w:type="gramEnd"/>
    </w:p>
    <w:p w14:paraId="545D4271" w14:textId="77777777" w:rsidR="005173BE" w:rsidRPr="001341B6" w:rsidRDefault="005173BE" w:rsidP="005173BE">
      <w:pPr>
        <w:spacing w:after="160" w:line="360" w:lineRule="auto"/>
        <w:ind w:firstLine="709"/>
        <w:jc w:val="both"/>
        <w:rPr>
          <w:rFonts w:ascii="Garamond" w:hAnsi="Garamond" w:cs="Arial"/>
          <w:kern w:val="2"/>
          <w:sz w:val="24"/>
          <w:szCs w:val="24"/>
          <w:lang w:bidi="ar-DZ"/>
        </w:rPr>
      </w:pPr>
    </w:p>
    <w:p w14:paraId="41F26FB6" w14:textId="77777777" w:rsidR="00B05387" w:rsidRPr="00E60314" w:rsidRDefault="00B05387" w:rsidP="00E60314">
      <w:pPr>
        <w:spacing w:after="0" w:line="360" w:lineRule="auto"/>
        <w:jc w:val="both"/>
        <w:rPr>
          <w:rFonts w:ascii="Garamond" w:hAnsi="Garamond" w:cs="Arial"/>
          <w:b/>
          <w:bCs/>
          <w:kern w:val="2"/>
          <w:sz w:val="24"/>
          <w:szCs w:val="24"/>
          <w:lang w:bidi="ar-DZ"/>
        </w:rPr>
      </w:pPr>
      <w:r w:rsidRPr="00E60314">
        <w:rPr>
          <w:rFonts w:ascii="Garamond" w:hAnsi="Garamond" w:cs="Arial"/>
          <w:b/>
          <w:bCs/>
          <w:kern w:val="2"/>
          <w:sz w:val="24"/>
          <w:szCs w:val="24"/>
          <w:lang w:bidi="ar-DZ"/>
        </w:rPr>
        <w:t>ANALISIS DAN PEMBAHASAN</w:t>
      </w:r>
    </w:p>
    <w:p w14:paraId="0CB46C4B" w14:textId="77777777" w:rsidR="00B05387" w:rsidRPr="00E60314" w:rsidRDefault="00B05387" w:rsidP="00E60314">
      <w:pPr>
        <w:spacing w:after="0" w:line="360" w:lineRule="auto"/>
        <w:jc w:val="both"/>
        <w:rPr>
          <w:rFonts w:ascii="Garamond" w:hAnsi="Garamond" w:cs="Arial"/>
          <w:b/>
          <w:bCs/>
          <w:kern w:val="2"/>
          <w:sz w:val="24"/>
          <w:szCs w:val="24"/>
          <w:lang w:bidi="ar-DZ"/>
        </w:rPr>
      </w:pPr>
      <w:r w:rsidRPr="00E60314">
        <w:rPr>
          <w:rFonts w:ascii="Garamond" w:hAnsi="Garamond" w:cs="Arial"/>
          <w:b/>
          <w:bCs/>
          <w:kern w:val="2"/>
          <w:sz w:val="24"/>
          <w:szCs w:val="24"/>
          <w:lang w:bidi="ar-DZ"/>
        </w:rPr>
        <w:t>Gerakan Literasi dan Perannya dalam Pendidikan</w:t>
      </w:r>
    </w:p>
    <w:p w14:paraId="00AB1E31" w14:textId="77777777" w:rsidR="00B05387" w:rsidRPr="00E60314" w:rsidRDefault="00B05387" w:rsidP="00E60314">
      <w:pPr>
        <w:spacing w:after="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Literasi merupakan aspek penting yang harus dimiliki oleh setiap individu karena berkaitan dengan bahasa dan penggunaanya, baik secara lisan maupun tulisan.</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Literasi sendiri diartikan sebagai kemampuan yang digunakan untuk mengidentifikasi, menentukan, menemukan, mengevaluasi, menggunakan, dan mengkomunikasikan informasi untuk menyelesaikan permasalahan.</w:t>
      </w:r>
      <w:proofErr w:type="gramEnd"/>
      <w:r w:rsidRPr="00E60314">
        <w:rPr>
          <w:rFonts w:ascii="Garamond" w:hAnsi="Garamond" w:cs="Arial"/>
          <w:kern w:val="2"/>
          <w:sz w:val="24"/>
          <w:szCs w:val="24"/>
          <w:lang w:bidi="ar-DZ"/>
        </w:rPr>
        <w:t xml:space="preserve"> Sehingga literasi bukan hanya terbatas pada kegiatan membaca dan menulis tetapi juga </w:t>
      </w:r>
      <w:proofErr w:type="gramStart"/>
      <w:r w:rsidRPr="00E60314">
        <w:rPr>
          <w:rFonts w:ascii="Garamond" w:hAnsi="Garamond" w:cs="Arial"/>
          <w:kern w:val="2"/>
          <w:sz w:val="24"/>
          <w:szCs w:val="24"/>
          <w:lang w:bidi="ar-DZ"/>
        </w:rPr>
        <w:t>cara</w:t>
      </w:r>
      <w:proofErr w:type="gramEnd"/>
      <w:r w:rsidRPr="00E60314">
        <w:rPr>
          <w:rFonts w:ascii="Garamond" w:hAnsi="Garamond" w:cs="Arial"/>
          <w:kern w:val="2"/>
          <w:sz w:val="24"/>
          <w:szCs w:val="24"/>
          <w:lang w:bidi="ar-DZ"/>
        </w:rPr>
        <w:t xml:space="preserve"> berkomunikasi dengan orang lain.</w:t>
      </w:r>
      <w:r w:rsidRPr="00E60314">
        <w:rPr>
          <w:rFonts w:ascii="Garamond" w:hAnsi="Garamond" w:cs="Arial"/>
          <w:kern w:val="2"/>
          <w:sz w:val="24"/>
          <w:szCs w:val="24"/>
          <w:vertAlign w:val="superscript"/>
          <w:lang w:bidi="ar-DZ"/>
        </w:rPr>
        <w:footnoteReference w:id="16"/>
      </w:r>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Literasi menjadi penting adanya karena berkaitan erat dengan kecakapan dalam menyampaikan pemikiran setiap individu.</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Terlebih pada era saat ini literasi sudah semakin berkembang sehingga memasuki pada ranah keterampilan dalam berfikir secara kritis dengan sumber pengetahuan yang semakin meluas pula, seperti dengan menggunakan media cetak maupun media digital.</w:t>
      </w:r>
      <w:proofErr w:type="gramEnd"/>
      <w:r w:rsidRPr="00E60314">
        <w:rPr>
          <w:rFonts w:ascii="Garamond" w:hAnsi="Garamond" w:cs="Arial"/>
          <w:kern w:val="2"/>
          <w:sz w:val="24"/>
          <w:szCs w:val="24"/>
          <w:lang w:bidi="ar-DZ"/>
        </w:rPr>
        <w:t xml:space="preserve"> </w:t>
      </w:r>
    </w:p>
    <w:p w14:paraId="3FB1DFF8" w14:textId="66768A58" w:rsidR="00B05387" w:rsidRPr="00E60314" w:rsidRDefault="00B05387" w:rsidP="00E60314">
      <w:pPr>
        <w:spacing w:after="160" w:line="360" w:lineRule="auto"/>
        <w:ind w:firstLine="709"/>
        <w:jc w:val="both"/>
        <w:rPr>
          <w:rFonts w:ascii="Garamond" w:hAnsi="Garamond" w:cs="Arial"/>
          <w:kern w:val="2"/>
          <w:sz w:val="24"/>
          <w:szCs w:val="24"/>
          <w:lang w:bidi="ar-DZ"/>
        </w:rPr>
      </w:pPr>
      <w:r w:rsidRPr="00E60314">
        <w:rPr>
          <w:rFonts w:ascii="Garamond" w:hAnsi="Garamond" w:cs="Arial"/>
          <w:kern w:val="2"/>
          <w:sz w:val="24"/>
          <w:szCs w:val="24"/>
          <w:lang w:bidi="ar-DZ"/>
        </w:rPr>
        <w:t>Pada kondisi demikian, literasi memiliki peran yang penting dalam pendidikan karena berkaitan dengan proses penerimaan il</w:t>
      </w:r>
      <w:r w:rsidR="005A68DB">
        <w:rPr>
          <w:rFonts w:ascii="Garamond" w:hAnsi="Garamond" w:cs="Arial"/>
          <w:kern w:val="2"/>
          <w:sz w:val="24"/>
          <w:szCs w:val="24"/>
          <w:lang w:bidi="ar-DZ"/>
        </w:rPr>
        <w:t xml:space="preserve">mu pengetahuan pada diri siswa, </w:t>
      </w:r>
      <w:r w:rsidRPr="00E60314">
        <w:rPr>
          <w:rFonts w:ascii="Garamond" w:hAnsi="Garamond" w:cs="Arial"/>
          <w:kern w:val="2"/>
          <w:sz w:val="24"/>
          <w:szCs w:val="24"/>
          <w:lang w:bidi="ar-DZ"/>
        </w:rPr>
        <w:t xml:space="preserve">salah satu prosesnya adalah dengan membaca. </w:t>
      </w:r>
      <w:proofErr w:type="gramStart"/>
      <w:r w:rsidRPr="00E60314">
        <w:rPr>
          <w:rFonts w:ascii="Garamond" w:hAnsi="Garamond" w:cs="Arial"/>
          <w:kern w:val="2"/>
          <w:sz w:val="24"/>
          <w:szCs w:val="24"/>
          <w:lang w:bidi="ar-DZ"/>
        </w:rPr>
        <w:t>Dan lembaga pendidikanlah yang menjadi wadah peningkatan literasi bagi siswa.</w:t>
      </w:r>
      <w:proofErr w:type="gramEnd"/>
      <w:r w:rsidRPr="00E60314">
        <w:rPr>
          <w:rFonts w:ascii="Garamond" w:hAnsi="Garamond" w:cs="Arial"/>
          <w:kern w:val="2"/>
          <w:sz w:val="24"/>
          <w:szCs w:val="24"/>
          <w:vertAlign w:val="superscript"/>
          <w:lang w:bidi="ar-DZ"/>
        </w:rPr>
        <w:footnoteReference w:id="17"/>
      </w:r>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Hal ini dikarenakan lembaga pendidikan merupakan penyedia sarana dan prasarana dalam berliterasi seperti penyedia perpustakaan dan pojok baca untuk meningkatkan literasi siswa, dan berkaitan dengan pemberi dorongan untuk meningkatkan motivasi atau minat dalam membaca.</w:t>
      </w:r>
      <w:proofErr w:type="gramEnd"/>
      <w:r w:rsidRPr="00E60314">
        <w:rPr>
          <w:rFonts w:ascii="Garamond" w:hAnsi="Garamond" w:cs="Arial"/>
          <w:kern w:val="2"/>
          <w:sz w:val="24"/>
          <w:szCs w:val="24"/>
          <w:lang w:bidi="ar-DZ"/>
        </w:rPr>
        <w:t xml:space="preserve"> Beberapa peranan literasi dalam lembaga pendidikan termasuk pada lembaga pendidikan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di</w:t>
      </w:r>
      <w:r w:rsidR="008367EB">
        <w:rPr>
          <w:rFonts w:ascii="Garamond" w:hAnsi="Garamond" w:cs="Arial"/>
          <w:kern w:val="2"/>
          <w:sz w:val="24"/>
          <w:szCs w:val="24"/>
          <w:lang w:bidi="ar-DZ"/>
        </w:rPr>
        <w:t xml:space="preserve"> </w:t>
      </w:r>
      <w:r w:rsidRPr="00E60314">
        <w:rPr>
          <w:rFonts w:ascii="Garamond" w:hAnsi="Garamond" w:cs="Arial"/>
          <w:kern w:val="2"/>
          <w:sz w:val="24"/>
          <w:szCs w:val="24"/>
          <w:lang w:bidi="ar-DZ"/>
        </w:rPr>
        <w:t>antaranya adalah:</w:t>
      </w:r>
    </w:p>
    <w:p w14:paraId="25EA0058" w14:textId="762197B6" w:rsidR="00B05387" w:rsidRPr="00E60314" w:rsidRDefault="00B05387" w:rsidP="00C45961">
      <w:pPr>
        <w:numPr>
          <w:ilvl w:val="0"/>
          <w:numId w:val="1"/>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lastRenderedPageBreak/>
        <w:t xml:space="preserve">Gerakan literasi yang ada di </w:t>
      </w:r>
      <w:r w:rsidR="005173BE" w:rsidRPr="00E60314">
        <w:rPr>
          <w:rFonts w:ascii="Garamond" w:hAnsi="Garamond" w:cs="Arial"/>
          <w:kern w:val="2"/>
          <w:sz w:val="24"/>
          <w:szCs w:val="24"/>
          <w:lang w:bidi="ar-DZ"/>
        </w:rPr>
        <w:t xml:space="preserve">sekolah dasar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menumbuhkan minat siswa dalam membaca sehingga akan memperluas cakrawala keilmuan siswa.</w:t>
      </w:r>
    </w:p>
    <w:p w14:paraId="1D1BE758" w14:textId="265B5699" w:rsidR="00B05387" w:rsidRPr="00E60314" w:rsidRDefault="00B05387" w:rsidP="00C45961">
      <w:pPr>
        <w:numPr>
          <w:ilvl w:val="0"/>
          <w:numId w:val="1"/>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Gerakan literasi yang ada di </w:t>
      </w:r>
      <w:r w:rsidR="005173BE" w:rsidRPr="00E60314">
        <w:rPr>
          <w:rFonts w:ascii="Garamond" w:hAnsi="Garamond" w:cs="Arial"/>
          <w:kern w:val="2"/>
          <w:sz w:val="24"/>
          <w:szCs w:val="24"/>
          <w:lang w:bidi="ar-DZ"/>
        </w:rPr>
        <w:t xml:space="preserve">sekolah dasar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menumbuhkan kemampuan siswa dalam berfikir kritis.</w:t>
      </w:r>
    </w:p>
    <w:p w14:paraId="5286D75C" w14:textId="77777777" w:rsidR="00B05387" w:rsidRPr="00E60314" w:rsidRDefault="00B05387" w:rsidP="00C45961">
      <w:pPr>
        <w:numPr>
          <w:ilvl w:val="0"/>
          <w:numId w:val="1"/>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Kemampuan literasi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memberdayakan siswa sehingga memiliki kemampuan untuk bijak dalam menerima informasi.</w:t>
      </w:r>
    </w:p>
    <w:p w14:paraId="36038387" w14:textId="54DA1CC5" w:rsidR="00037111" w:rsidRPr="00E60314" w:rsidRDefault="00037111" w:rsidP="00E60314">
      <w:pPr>
        <w:shd w:val="clear" w:color="auto" w:fill="FFFFFF"/>
        <w:spacing w:after="0" w:line="360" w:lineRule="auto"/>
        <w:jc w:val="both"/>
        <w:rPr>
          <w:rFonts w:ascii="Garamond" w:hAnsi="Garamond"/>
          <w:b/>
          <w:bCs/>
          <w:sz w:val="24"/>
          <w:szCs w:val="24"/>
        </w:rPr>
      </w:pPr>
      <w:r w:rsidRPr="00E60314">
        <w:rPr>
          <w:rFonts w:ascii="Garamond" w:hAnsi="Garamond"/>
          <w:b/>
          <w:bCs/>
          <w:sz w:val="24"/>
          <w:szCs w:val="24"/>
        </w:rPr>
        <w:t xml:space="preserve">Profil </w:t>
      </w:r>
      <w:r w:rsidR="008367EB">
        <w:rPr>
          <w:rFonts w:ascii="Garamond" w:hAnsi="Garamond"/>
          <w:b/>
          <w:bCs/>
          <w:sz w:val="24"/>
          <w:szCs w:val="24"/>
        </w:rPr>
        <w:t>Sekolah Dasar Negeri 4 Tumpakpelem Sawoo Ponorogo</w:t>
      </w:r>
    </w:p>
    <w:p w14:paraId="38F031F4" w14:textId="19DA9436" w:rsidR="00553A77" w:rsidRDefault="008367EB" w:rsidP="00E60314">
      <w:pPr>
        <w:shd w:val="clear" w:color="auto" w:fill="FFFFFF"/>
        <w:spacing w:after="0" w:line="360" w:lineRule="auto"/>
        <w:ind w:firstLine="709"/>
        <w:jc w:val="both"/>
        <w:rPr>
          <w:rFonts w:ascii="Garamond" w:hAnsi="Garamond"/>
          <w:sz w:val="24"/>
          <w:szCs w:val="24"/>
        </w:rPr>
      </w:pPr>
      <w:r>
        <w:rPr>
          <w:rFonts w:ascii="Garamond" w:hAnsi="Garamond"/>
          <w:sz w:val="24"/>
          <w:szCs w:val="24"/>
        </w:rPr>
        <w:t>Sekolah Dasar Negeri 4 Tumpakpelem Sawoo Ponorogo</w:t>
      </w:r>
      <w:r w:rsidR="00037111" w:rsidRPr="00E60314">
        <w:rPr>
          <w:rFonts w:ascii="Garamond" w:hAnsi="Garamond"/>
          <w:sz w:val="24"/>
          <w:szCs w:val="24"/>
        </w:rPr>
        <w:t xml:space="preserve"> terletak di daerah pegunungan yang jauh dari keramaian seperti pasar dan tempat hiburan yang dapat mengganggu proses belajar mengajar. </w:t>
      </w:r>
      <w:proofErr w:type="gramStart"/>
      <w:r w:rsidR="00037111" w:rsidRPr="00E60314">
        <w:rPr>
          <w:rFonts w:ascii="Garamond" w:hAnsi="Garamond"/>
          <w:sz w:val="24"/>
          <w:szCs w:val="24"/>
        </w:rPr>
        <w:t xml:space="preserve">Peserta didik </w:t>
      </w:r>
      <w:r>
        <w:rPr>
          <w:rFonts w:ascii="Garamond" w:hAnsi="Garamond"/>
          <w:sz w:val="24"/>
          <w:szCs w:val="24"/>
        </w:rPr>
        <w:t>Sekolah Dasar Negeri 4 Tumpakpelem Sawoo Ponorogo</w:t>
      </w:r>
      <w:r w:rsidR="00037111" w:rsidRPr="00E60314">
        <w:rPr>
          <w:rFonts w:ascii="Garamond" w:hAnsi="Garamond"/>
          <w:sz w:val="24"/>
          <w:szCs w:val="24"/>
        </w:rPr>
        <w:t xml:space="preserve"> sangat heterogen baik dari sisi tingkat pendidikan dan ekonomi orang tua yang berada </w:t>
      </w:r>
      <w:r w:rsidR="00037111" w:rsidRPr="00E60314">
        <w:rPr>
          <w:rFonts w:ascii="Garamond" w:hAnsi="Garamond"/>
          <w:color w:val="000000"/>
          <w:sz w:val="24"/>
          <w:szCs w:val="24"/>
        </w:rPr>
        <w:t>pada tingkat ekonomi menengah ke bawah.</w:t>
      </w:r>
      <w:proofErr w:type="gramEnd"/>
      <w:r w:rsidR="00037111" w:rsidRPr="00E60314">
        <w:rPr>
          <w:rFonts w:ascii="Garamond" w:hAnsi="Garamond"/>
          <w:color w:val="000000"/>
          <w:sz w:val="24"/>
          <w:szCs w:val="24"/>
        </w:rPr>
        <w:t xml:space="preserve"> Latar belakang orang tua hampir </w:t>
      </w:r>
      <w:proofErr w:type="gramStart"/>
      <w:r w:rsidR="00037111" w:rsidRPr="00E60314">
        <w:rPr>
          <w:rFonts w:ascii="Garamond" w:hAnsi="Garamond"/>
          <w:color w:val="000000"/>
          <w:sz w:val="24"/>
          <w:szCs w:val="24"/>
        </w:rPr>
        <w:t>sama</w:t>
      </w:r>
      <w:proofErr w:type="gramEnd"/>
      <w:r w:rsidR="00037111" w:rsidRPr="00E60314">
        <w:rPr>
          <w:rFonts w:ascii="Garamond" w:hAnsi="Garamond"/>
          <w:color w:val="000000"/>
          <w:sz w:val="24"/>
          <w:szCs w:val="24"/>
        </w:rPr>
        <w:t xml:space="preserve"> yaitu bermatapencaharian sebagai petani dengan kondisi sosial ekonomi yang beragam.</w:t>
      </w:r>
      <w:r w:rsidR="00037111" w:rsidRPr="00E60314">
        <w:rPr>
          <w:rFonts w:ascii="Garamond" w:hAnsi="Garamond"/>
          <w:sz w:val="24"/>
          <w:szCs w:val="24"/>
        </w:rPr>
        <w:t xml:space="preserve"> </w:t>
      </w:r>
      <w:r>
        <w:rPr>
          <w:rFonts w:ascii="Garamond" w:hAnsi="Garamond"/>
          <w:sz w:val="24"/>
          <w:szCs w:val="24"/>
        </w:rPr>
        <w:t>Sekolah Dasar Negeri 4 Tumpakpelem Sawoo Ponorogo</w:t>
      </w:r>
      <w:r w:rsidR="00037111" w:rsidRPr="00E60314">
        <w:rPr>
          <w:rFonts w:ascii="Garamond" w:hAnsi="Garamond"/>
          <w:sz w:val="24"/>
          <w:szCs w:val="24"/>
        </w:rPr>
        <w:t xml:space="preserve"> melayani anak </w:t>
      </w:r>
      <w:proofErr w:type="gramStart"/>
      <w:r w:rsidR="00037111" w:rsidRPr="00E60314">
        <w:rPr>
          <w:rFonts w:ascii="Garamond" w:hAnsi="Garamond"/>
          <w:sz w:val="24"/>
          <w:szCs w:val="24"/>
        </w:rPr>
        <w:t>usia</w:t>
      </w:r>
      <w:proofErr w:type="gramEnd"/>
      <w:r w:rsidR="00037111" w:rsidRPr="00E60314">
        <w:rPr>
          <w:rFonts w:ascii="Garamond" w:hAnsi="Garamond"/>
          <w:sz w:val="24"/>
          <w:szCs w:val="24"/>
        </w:rPr>
        <w:t xml:space="preserve"> 6 sampai dengan 12 tahun, dengan jumlah peserta didik sebanya</w:t>
      </w:r>
      <w:r w:rsidR="00C23881">
        <w:rPr>
          <w:rFonts w:ascii="Garamond" w:hAnsi="Garamond"/>
          <w:sz w:val="24"/>
          <w:szCs w:val="24"/>
        </w:rPr>
        <w:t xml:space="preserve">k 26 siswa. Jumlah siswa kelas I ada , terdiri dari 4 siswa, kelas II ada 4, siswa kelas III ada 8 siswa, kelas IV ada 2 siswa, kelas V ada 3 siswa sedangkan kelas VI </w:t>
      </w:r>
      <w:r w:rsidR="00037111" w:rsidRPr="00E60314">
        <w:rPr>
          <w:rFonts w:ascii="Garamond" w:hAnsi="Garamond"/>
          <w:sz w:val="24"/>
          <w:szCs w:val="24"/>
        </w:rPr>
        <w:t>ada 5 siswa .</w:t>
      </w:r>
    </w:p>
    <w:p w14:paraId="3843A546" w14:textId="29C7315D" w:rsidR="00037111" w:rsidRPr="00E60314" w:rsidRDefault="00037111" w:rsidP="00E60314">
      <w:pPr>
        <w:shd w:val="clear" w:color="auto" w:fill="FFFFFF"/>
        <w:spacing w:after="0" w:line="360" w:lineRule="auto"/>
        <w:ind w:firstLine="709"/>
        <w:jc w:val="both"/>
        <w:rPr>
          <w:rFonts w:ascii="Garamond" w:hAnsi="Garamond"/>
          <w:sz w:val="24"/>
          <w:szCs w:val="24"/>
        </w:rPr>
      </w:pPr>
      <w:r w:rsidRPr="00E60314">
        <w:rPr>
          <w:rFonts w:ascii="Garamond" w:hAnsi="Garamond"/>
          <w:sz w:val="24"/>
          <w:szCs w:val="24"/>
        </w:rPr>
        <w:t xml:space="preserve"> </w:t>
      </w:r>
      <w:proofErr w:type="gramStart"/>
      <w:r w:rsidRPr="00E60314">
        <w:rPr>
          <w:rFonts w:ascii="Garamond" w:hAnsi="Garamond"/>
          <w:sz w:val="24"/>
          <w:szCs w:val="24"/>
        </w:rPr>
        <w:t>Mata pencaharian orang tua murid mayoritas adalah petani yang mencapai kurang lebih 90%.</w:t>
      </w:r>
      <w:proofErr w:type="gramEnd"/>
      <w:r w:rsidRPr="00E60314">
        <w:rPr>
          <w:rFonts w:ascii="Garamond" w:hAnsi="Garamond"/>
          <w:sz w:val="24"/>
          <w:szCs w:val="24"/>
        </w:rPr>
        <w:t xml:space="preserve"> </w:t>
      </w:r>
      <w:proofErr w:type="gramStart"/>
      <w:r w:rsidRPr="00E60314">
        <w:rPr>
          <w:rFonts w:ascii="Garamond" w:hAnsi="Garamond"/>
          <w:sz w:val="24"/>
          <w:szCs w:val="24"/>
        </w:rPr>
        <w:t>Selebihnya adalah pedagang, TKW/TKI, dan sangat sedikit yang berprofesi sebagai pegawai negeri.</w:t>
      </w:r>
      <w:proofErr w:type="gramEnd"/>
      <w:r w:rsidRPr="00E60314">
        <w:rPr>
          <w:rFonts w:ascii="Garamond" w:hAnsi="Garamond"/>
          <w:sz w:val="24"/>
          <w:szCs w:val="24"/>
        </w:rPr>
        <w:t xml:space="preserve"> </w:t>
      </w:r>
      <w:proofErr w:type="gramStart"/>
      <w:r w:rsidR="008367EB">
        <w:rPr>
          <w:rFonts w:ascii="Garamond" w:hAnsi="Garamond"/>
          <w:color w:val="000000"/>
          <w:sz w:val="24"/>
          <w:szCs w:val="24"/>
        </w:rPr>
        <w:t>Sekolah Dasar Negeri 4 Tumpakpelem Sawoo Ponorogo</w:t>
      </w:r>
      <w:r w:rsidRPr="00E60314">
        <w:rPr>
          <w:rFonts w:ascii="Garamond" w:hAnsi="Garamond"/>
          <w:color w:val="000000"/>
          <w:sz w:val="24"/>
          <w:szCs w:val="24"/>
        </w:rPr>
        <w:t xml:space="preserve"> </w:t>
      </w:r>
      <w:r w:rsidRPr="00E60314">
        <w:rPr>
          <w:rFonts w:ascii="Garamond" w:hAnsi="Garamond"/>
          <w:sz w:val="24"/>
          <w:szCs w:val="24"/>
        </w:rPr>
        <w:t xml:space="preserve">dipimpin oleh kepala sekolah berkualifikasi pendidikan (S1) dengan tenaga pendidik sejumlah 6 guru dan sudah berkualifikasi </w:t>
      </w:r>
      <w:r w:rsidR="005173BE">
        <w:rPr>
          <w:rFonts w:ascii="Garamond" w:hAnsi="Garamond"/>
          <w:sz w:val="24"/>
          <w:szCs w:val="24"/>
        </w:rPr>
        <w:t>S1.</w:t>
      </w:r>
      <w:proofErr w:type="gramEnd"/>
      <w:r w:rsidR="005173BE">
        <w:rPr>
          <w:rFonts w:ascii="Garamond" w:hAnsi="Garamond"/>
          <w:sz w:val="24"/>
          <w:szCs w:val="24"/>
        </w:rPr>
        <w:t xml:space="preserve"> Dari 5 pendidik sudah ASN/</w:t>
      </w:r>
      <w:r w:rsidRPr="00E60314">
        <w:rPr>
          <w:rFonts w:ascii="Garamond" w:hAnsi="Garamond"/>
          <w:sz w:val="24"/>
          <w:szCs w:val="24"/>
        </w:rPr>
        <w:t xml:space="preserve">PNS dan 1 </w:t>
      </w:r>
      <w:proofErr w:type="gramStart"/>
      <w:r w:rsidRPr="00E60314">
        <w:rPr>
          <w:rFonts w:ascii="Garamond" w:hAnsi="Garamond"/>
          <w:sz w:val="24"/>
          <w:szCs w:val="24"/>
        </w:rPr>
        <w:t>orang  masih</w:t>
      </w:r>
      <w:proofErr w:type="gramEnd"/>
      <w:r w:rsidRPr="00E60314">
        <w:rPr>
          <w:rFonts w:ascii="Garamond" w:hAnsi="Garamond"/>
          <w:sz w:val="24"/>
          <w:szCs w:val="24"/>
        </w:rPr>
        <w:t xml:space="preserve"> G</w:t>
      </w:r>
      <w:r w:rsidR="005173BE">
        <w:rPr>
          <w:rFonts w:ascii="Garamond" w:hAnsi="Garamond"/>
          <w:sz w:val="24"/>
          <w:szCs w:val="24"/>
        </w:rPr>
        <w:t xml:space="preserve">uru </w:t>
      </w:r>
      <w:r w:rsidRPr="00E60314">
        <w:rPr>
          <w:rFonts w:ascii="Garamond" w:hAnsi="Garamond"/>
          <w:sz w:val="24"/>
          <w:szCs w:val="24"/>
        </w:rPr>
        <w:t>T</w:t>
      </w:r>
      <w:r w:rsidR="005173BE">
        <w:rPr>
          <w:rFonts w:ascii="Garamond" w:hAnsi="Garamond"/>
          <w:sz w:val="24"/>
          <w:szCs w:val="24"/>
        </w:rPr>
        <w:t xml:space="preserve">idak </w:t>
      </w:r>
      <w:r w:rsidRPr="00E60314">
        <w:rPr>
          <w:rFonts w:ascii="Garamond" w:hAnsi="Garamond"/>
          <w:sz w:val="24"/>
          <w:szCs w:val="24"/>
        </w:rPr>
        <w:t>T</w:t>
      </w:r>
      <w:r w:rsidR="005173BE">
        <w:rPr>
          <w:rFonts w:ascii="Garamond" w:hAnsi="Garamond"/>
          <w:sz w:val="24"/>
          <w:szCs w:val="24"/>
        </w:rPr>
        <w:t>etap</w:t>
      </w:r>
      <w:r w:rsidRPr="00E60314">
        <w:rPr>
          <w:rFonts w:ascii="Garamond" w:hAnsi="Garamond"/>
          <w:sz w:val="24"/>
          <w:szCs w:val="24"/>
        </w:rPr>
        <w:t xml:space="preserve">. </w:t>
      </w:r>
      <w:r w:rsidRPr="00E60314">
        <w:rPr>
          <w:rFonts w:ascii="Garamond" w:hAnsi="Garamond"/>
          <w:color w:val="000000"/>
          <w:sz w:val="24"/>
          <w:szCs w:val="24"/>
        </w:rPr>
        <w:t xml:space="preserve">Penyusunan dan pengembangan kurikulum operasional di satuan pendidikan </w:t>
      </w:r>
      <w:r w:rsidR="008367EB">
        <w:rPr>
          <w:rFonts w:ascii="Garamond" w:hAnsi="Garamond"/>
          <w:color w:val="000000"/>
          <w:sz w:val="24"/>
          <w:szCs w:val="24"/>
        </w:rPr>
        <w:t>Sekolah Dasar Negeri 4 Tumpakpelem Sawoo Ponorogo</w:t>
      </w:r>
      <w:r w:rsidRPr="00E60314">
        <w:rPr>
          <w:rFonts w:ascii="Garamond" w:hAnsi="Garamond"/>
          <w:color w:val="000000"/>
          <w:sz w:val="24"/>
          <w:szCs w:val="24"/>
        </w:rPr>
        <w:t xml:space="preserve"> juga berfokus kepada pemenuhan kebutuhan peserta didik dengan mengembangkan kompetensi dalam perubahan kehidupan abad ke-21 yang memuat ciri khas dan potensi lokal sekolah </w:t>
      </w:r>
      <w:r w:rsidRPr="00E60314">
        <w:rPr>
          <w:rFonts w:ascii="Garamond" w:hAnsi="Garamond"/>
          <w:sz w:val="24"/>
          <w:szCs w:val="24"/>
        </w:rPr>
        <w:t>berdomisili pada daerah dataran tinggi</w:t>
      </w:r>
      <w:r w:rsidRPr="00E60314">
        <w:rPr>
          <w:rFonts w:ascii="Garamond" w:hAnsi="Garamond"/>
          <w:color w:val="FF0000"/>
          <w:sz w:val="24"/>
          <w:szCs w:val="24"/>
        </w:rPr>
        <w:t xml:space="preserve"> </w:t>
      </w:r>
      <w:r w:rsidRPr="00E60314">
        <w:rPr>
          <w:rFonts w:ascii="Garamond" w:hAnsi="Garamond"/>
          <w:sz w:val="24"/>
          <w:szCs w:val="24"/>
        </w:rPr>
        <w:t xml:space="preserve">wilayah Pemerintahan Kabupaten Ponorogo, pengembangan ekonomi pertanian dan wilayah wirausaha dengan keterjangkauan lokasi yang sulit ditempuh dengan sarana transportasi yang ada. Lingkungan </w:t>
      </w:r>
      <w:proofErr w:type="gramStart"/>
      <w:r w:rsidRPr="00E60314">
        <w:rPr>
          <w:rFonts w:ascii="Garamond" w:hAnsi="Garamond"/>
          <w:sz w:val="24"/>
          <w:szCs w:val="24"/>
        </w:rPr>
        <w:t>sekolah  berada</w:t>
      </w:r>
      <w:proofErr w:type="gramEnd"/>
      <w:r w:rsidRPr="00E60314">
        <w:rPr>
          <w:rFonts w:ascii="Garamond" w:hAnsi="Garamond"/>
          <w:sz w:val="24"/>
          <w:szCs w:val="24"/>
        </w:rPr>
        <w:t xml:space="preserve"> jauh dengan sarana pemerintah desa yang kurang mendukung dalam proses pembelajaran</w:t>
      </w:r>
      <w:r w:rsidRPr="00E60314">
        <w:rPr>
          <w:rFonts w:ascii="Garamond" w:hAnsi="Garamond"/>
          <w:color w:val="000000"/>
          <w:sz w:val="24"/>
          <w:szCs w:val="24"/>
        </w:rPr>
        <w:t>.</w:t>
      </w:r>
    </w:p>
    <w:p w14:paraId="1A00CDB3" w14:textId="34A2EE55" w:rsidR="00B05387" w:rsidRPr="00E60314" w:rsidRDefault="00B05387" w:rsidP="00E60314">
      <w:pPr>
        <w:spacing w:after="0" w:line="360" w:lineRule="auto"/>
        <w:jc w:val="both"/>
        <w:rPr>
          <w:rFonts w:ascii="Garamond" w:hAnsi="Garamond" w:cs="Arial"/>
          <w:b/>
          <w:bCs/>
          <w:kern w:val="2"/>
          <w:sz w:val="24"/>
          <w:szCs w:val="24"/>
          <w:lang w:bidi="ar-DZ"/>
        </w:rPr>
      </w:pPr>
      <w:r w:rsidRPr="00E60314">
        <w:rPr>
          <w:rFonts w:ascii="Garamond" w:hAnsi="Garamond" w:cs="Arial"/>
          <w:b/>
          <w:bCs/>
          <w:kern w:val="2"/>
          <w:sz w:val="24"/>
          <w:szCs w:val="24"/>
          <w:lang w:bidi="ar-DZ"/>
        </w:rPr>
        <w:t xml:space="preserve">Penyebab Rendahnya Minat Baca Siswa di </w:t>
      </w:r>
      <w:r w:rsidR="008367EB">
        <w:rPr>
          <w:rFonts w:ascii="Garamond" w:hAnsi="Garamond" w:cs="Arial"/>
          <w:b/>
          <w:bCs/>
          <w:kern w:val="2"/>
          <w:sz w:val="24"/>
          <w:szCs w:val="24"/>
          <w:lang w:bidi="ar-DZ"/>
        </w:rPr>
        <w:t>Sekolah Dasar Negeri 4 Tumpakpelem Sawoo Ponorogo</w:t>
      </w:r>
    </w:p>
    <w:p w14:paraId="2BE0075F" w14:textId="77777777" w:rsidR="00B05387" w:rsidRPr="00E60314" w:rsidRDefault="00B05387" w:rsidP="00E60314">
      <w:pPr>
        <w:spacing w:after="0" w:line="360" w:lineRule="auto"/>
        <w:ind w:firstLine="709"/>
        <w:jc w:val="both"/>
        <w:rPr>
          <w:rFonts w:ascii="Garamond" w:hAnsi="Garamond" w:cs="Arial"/>
          <w:b/>
          <w:bCs/>
          <w:kern w:val="2"/>
          <w:sz w:val="24"/>
          <w:szCs w:val="24"/>
          <w:lang w:bidi="ar-DZ"/>
        </w:rPr>
      </w:pPr>
      <w:proofErr w:type="gramStart"/>
      <w:r w:rsidRPr="00E60314">
        <w:rPr>
          <w:rFonts w:ascii="Garamond" w:hAnsi="Garamond" w:cs="Arial"/>
          <w:kern w:val="2"/>
          <w:sz w:val="24"/>
          <w:szCs w:val="24"/>
          <w:lang w:bidi="ar-DZ"/>
        </w:rPr>
        <w:lastRenderedPageBreak/>
        <w:t>Minat adalah kecenderungan yang tinggi terhadap sesuatu.</w:t>
      </w:r>
      <w:proofErr w:type="gramEnd"/>
      <w:r w:rsidRPr="00E60314">
        <w:rPr>
          <w:rFonts w:ascii="Garamond" w:hAnsi="Garamond" w:cs="Arial"/>
          <w:kern w:val="2"/>
          <w:sz w:val="24"/>
          <w:szCs w:val="24"/>
          <w:vertAlign w:val="superscript"/>
          <w:lang w:bidi="ar-DZ"/>
        </w:rPr>
        <w:footnoteReference w:id="18"/>
      </w:r>
      <w:r w:rsidRPr="00E60314">
        <w:rPr>
          <w:rFonts w:ascii="Garamond" w:hAnsi="Garamond" w:cs="Arial"/>
          <w:kern w:val="2"/>
          <w:sz w:val="24"/>
          <w:szCs w:val="24"/>
          <w:lang w:bidi="ar-DZ"/>
        </w:rPr>
        <w:t xml:space="preserve"> Kecenderungan ini tentu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meningkatkan semangat dalam melakukan suatu pekerjaan dan akan berdampak positif pada aktivitas yang dilakukan. Dampak dari tidak adanya minat dalam melakukan suatu pekerjaan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menyebabkan seseorang menjadi mudah bosan dan tidak dapat mengambil manfaat atau hasil dari pekerjaan tersebut.</w:t>
      </w:r>
    </w:p>
    <w:p w14:paraId="37AC4B8C" w14:textId="77777777" w:rsidR="00E60314" w:rsidRDefault="00B05387" w:rsidP="00E60314">
      <w:pPr>
        <w:spacing w:after="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Membaca menurut Finochiaro dan Bonomo merupakan kegiatan untuk memetik serta memahami makna yang ada pada bacaan.</w:t>
      </w:r>
      <w:proofErr w:type="gramEnd"/>
      <w:r w:rsidRPr="00E60314">
        <w:rPr>
          <w:rFonts w:ascii="Garamond" w:hAnsi="Garamond" w:cs="Arial"/>
          <w:kern w:val="2"/>
          <w:sz w:val="24"/>
          <w:szCs w:val="24"/>
          <w:vertAlign w:val="superscript"/>
          <w:lang w:bidi="ar-DZ"/>
        </w:rPr>
        <w:footnoteReference w:id="19"/>
      </w:r>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Membaca bukan hanya sekedar keterampilan untuk mengeja huruf saja, tetapi juga meliputi pemahamaan atas bacaan yang dibaca.</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Tentunya dalam memahami bacaan ini melibatkan keaktifan untuk berfikir dan pengelolaan atas informasi yang dibaca.</w:t>
      </w:r>
      <w:proofErr w:type="gramEnd"/>
      <w:r w:rsidRPr="00E60314">
        <w:rPr>
          <w:rFonts w:ascii="Garamond" w:hAnsi="Garamond" w:cs="Arial"/>
          <w:kern w:val="2"/>
          <w:sz w:val="24"/>
          <w:szCs w:val="24"/>
          <w:lang w:bidi="ar-DZ"/>
        </w:rPr>
        <w:t xml:space="preserve"> Tanpa adanya minat dalam membaca maka pemahaman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sulit didapatkan.</w:t>
      </w:r>
    </w:p>
    <w:p w14:paraId="563F6924" w14:textId="77777777" w:rsidR="00E60314" w:rsidRDefault="00B05387" w:rsidP="00E60314">
      <w:pPr>
        <w:spacing w:after="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Sehingga minat dalam membaca merupakan hal yang penting untuk dimiliki siswa.</w:t>
      </w:r>
      <w:proofErr w:type="gramEnd"/>
      <w:r w:rsidRPr="00E60314">
        <w:rPr>
          <w:rFonts w:ascii="Garamond" w:hAnsi="Garamond" w:cs="Arial"/>
          <w:kern w:val="2"/>
          <w:sz w:val="24"/>
          <w:szCs w:val="24"/>
          <w:lang w:bidi="ar-DZ"/>
        </w:rPr>
        <w:t xml:space="preserve"> Minat baca sendiri merupakan kesadaran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manfaat membaca yang meliputi ketertarikan yang tinggi dalam membaca buku, rasa senang terhadap aktivitas membaca buku baik dirumah maupun di sekolah dan frekuensi seberapa sering individu melakukan aktivitas membaca buku.</w:t>
      </w:r>
      <w:r w:rsidRPr="00E60314">
        <w:rPr>
          <w:rFonts w:ascii="Garamond" w:hAnsi="Garamond" w:cs="Arial"/>
          <w:kern w:val="2"/>
          <w:sz w:val="24"/>
          <w:szCs w:val="24"/>
          <w:vertAlign w:val="superscript"/>
          <w:lang w:bidi="ar-DZ"/>
        </w:rPr>
        <w:footnoteReference w:id="20"/>
      </w:r>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Peningkatan minat baca bisa didapatkan dengan pembiasaan yang dikonsistenkan.</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Juga pemberian motivasi dan dukungan dari lingkungan terutama dari guru dan orangtua siswa.</w:t>
      </w:r>
      <w:proofErr w:type="gramEnd"/>
      <w:r w:rsidRPr="00E60314">
        <w:rPr>
          <w:rFonts w:ascii="Garamond" w:hAnsi="Garamond" w:cs="Arial"/>
          <w:kern w:val="2"/>
          <w:sz w:val="24"/>
          <w:szCs w:val="24"/>
          <w:lang w:bidi="ar-DZ"/>
        </w:rPr>
        <w:t xml:space="preserve"> </w:t>
      </w:r>
    </w:p>
    <w:p w14:paraId="2EC9E669" w14:textId="6CA64A73" w:rsidR="00B05387" w:rsidRPr="00E60314" w:rsidRDefault="00B05387" w:rsidP="00E60314">
      <w:pPr>
        <w:spacing w:after="0" w:line="360" w:lineRule="auto"/>
        <w:ind w:firstLine="709"/>
        <w:jc w:val="both"/>
        <w:rPr>
          <w:rFonts w:ascii="Garamond" w:hAnsi="Garamond" w:cs="Arial"/>
          <w:kern w:val="2"/>
          <w:sz w:val="24"/>
          <w:szCs w:val="24"/>
          <w:lang w:bidi="ar-DZ"/>
        </w:rPr>
      </w:pPr>
      <w:r w:rsidRPr="00E60314">
        <w:rPr>
          <w:rFonts w:ascii="Garamond" w:hAnsi="Garamond" w:cs="Arial"/>
          <w:kern w:val="2"/>
          <w:sz w:val="24"/>
          <w:szCs w:val="24"/>
          <w:lang w:bidi="ar-DZ"/>
        </w:rPr>
        <w:t xml:space="preserve">Ada beberapa faktor yang menyebabkan rendahnya minat baca siswa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di</w:t>
      </w:r>
      <w:r w:rsidR="008367EB">
        <w:rPr>
          <w:rFonts w:ascii="Garamond" w:hAnsi="Garamond" w:cs="Arial"/>
          <w:kern w:val="2"/>
          <w:sz w:val="24"/>
          <w:szCs w:val="24"/>
          <w:lang w:bidi="ar-DZ"/>
        </w:rPr>
        <w:t xml:space="preserve"> </w:t>
      </w:r>
      <w:r w:rsidRPr="00E60314">
        <w:rPr>
          <w:rFonts w:ascii="Garamond" w:hAnsi="Garamond" w:cs="Arial"/>
          <w:kern w:val="2"/>
          <w:sz w:val="24"/>
          <w:szCs w:val="24"/>
          <w:lang w:bidi="ar-DZ"/>
        </w:rPr>
        <w:t>antaranya adalah</w:t>
      </w:r>
    </w:p>
    <w:p w14:paraId="129923C3" w14:textId="77777777" w:rsidR="00B05387" w:rsidRPr="00E60314" w:rsidRDefault="00B05387" w:rsidP="00C45961">
      <w:pPr>
        <w:numPr>
          <w:ilvl w:val="0"/>
          <w:numId w:val="2"/>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Tidak tersedianya buku bacaan yang bervariasi, sehingga siswa hanya difasilitasi buku paket pembelajaran saja. Hal ini tentu menyebabkan </w:t>
      </w:r>
      <w:proofErr w:type="gramStart"/>
      <w:r w:rsidRPr="00E60314">
        <w:rPr>
          <w:rFonts w:ascii="Garamond" w:hAnsi="Garamond" w:cs="Arial"/>
          <w:kern w:val="2"/>
          <w:sz w:val="24"/>
          <w:szCs w:val="24"/>
          <w:lang w:bidi="ar-DZ"/>
        </w:rPr>
        <w:t>siswa  merasa</w:t>
      </w:r>
      <w:proofErr w:type="gramEnd"/>
      <w:r w:rsidRPr="00E60314">
        <w:rPr>
          <w:rFonts w:ascii="Garamond" w:hAnsi="Garamond" w:cs="Arial"/>
          <w:kern w:val="2"/>
          <w:sz w:val="24"/>
          <w:szCs w:val="24"/>
          <w:lang w:bidi="ar-DZ"/>
        </w:rPr>
        <w:t xml:space="preserve"> bosan dan monoton ketika membaca sehingga mereka tidak lagi berminat pada aktivitas membaca buku. Padahal membaca buku merupakan kegiatan yang banyak sekali dampak positifnya, terutama untuk menambah wawasan dan juga menambah kosa kata dalam menyampaikan pembicaraan.</w:t>
      </w:r>
    </w:p>
    <w:p w14:paraId="17FDAC9C" w14:textId="738D2BBA" w:rsidR="00B05387" w:rsidRPr="00E60314" w:rsidRDefault="00B05387" w:rsidP="00C45961">
      <w:pPr>
        <w:numPr>
          <w:ilvl w:val="0"/>
          <w:numId w:val="2"/>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Tidak adanya perpustakaan dan pojok baca di sekolah, sehingga berdampak pada tidak adanya wadah dan fasilitas yang mendukung adanya gerakan literasi di sekolah. Perpustakaan dan pojok baca ini menjadi penting keberadaannya karena seharusnya dapat menjadi pusat tersedianya buku-buku bacaan untuk siswa. Oleh karena hal inilah kami sebagai peserta pengabdian di Desa Tumpakpelem membuka peluang untuk berdonnasi buku mapun donasi </w:t>
      </w:r>
      <w:r w:rsidRPr="00E60314">
        <w:rPr>
          <w:rFonts w:ascii="Garamond" w:hAnsi="Garamond" w:cs="Arial"/>
          <w:kern w:val="2"/>
          <w:sz w:val="24"/>
          <w:szCs w:val="24"/>
          <w:lang w:bidi="ar-DZ"/>
        </w:rPr>
        <w:lastRenderedPageBreak/>
        <w:t xml:space="preserve">berupa uang untuk dialokasikan pada pembelian buku. Donasi buku ini tentu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sangat bermanfaat dan mendukung terbentuknya perpustakaan dan pojok baca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w:t>
      </w:r>
    </w:p>
    <w:p w14:paraId="79D39C0F" w14:textId="0E0D0DA3" w:rsidR="00B05387" w:rsidRPr="00E60314" w:rsidRDefault="00B05387" w:rsidP="00C45961">
      <w:pPr>
        <w:numPr>
          <w:ilvl w:val="0"/>
          <w:numId w:val="2"/>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Pembiasaan literasi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hanya dilakukan dengan membaca surat-surat pendek sebelum pembelajaran berlangsung dengan tidak membaca terjemah dari ayat yang dibaca. Sehingga hal ini menyebabkan siswa kurang menghayati atas kegiatan literasi yang dibiasakan di sekolah.</w:t>
      </w:r>
    </w:p>
    <w:p w14:paraId="4616DEEA" w14:textId="77777777" w:rsidR="00B05387" w:rsidRPr="00E60314" w:rsidRDefault="00B05387" w:rsidP="00C45961">
      <w:pPr>
        <w:numPr>
          <w:ilvl w:val="0"/>
          <w:numId w:val="2"/>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Orangtua yang mayoritas kurang memperhatikan kegiatan anak dirumah karena sibuk bekerja menyebabkan anak sering dibiarkan bermain gadget tanpa batas dan sering mengakses game online sehingga siswa tidak lagi tertarik untuk membaca buku karena minat membaca siswa semakin rendah.</w:t>
      </w:r>
    </w:p>
    <w:p w14:paraId="76728D66" w14:textId="77777777" w:rsidR="00B05387" w:rsidRPr="00E60314" w:rsidRDefault="00B05387" w:rsidP="00E60314">
      <w:pPr>
        <w:spacing w:after="16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Beberapa faktor inilah yang memotivasi kami sebagai peserta Kuliah Pengabdian Masyarakat (KPM) untuk mengadakan kegiatan sosialisasi kepada siswa mengenai literasi guna meningkatkan minat baca siswa.</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Tentunya dengan mengupayakan pula untuk digalangnya donasi buku dalam program pembuatan pojok literasi untuk menunjang upaya peningkatan minat baca siswa.</w:t>
      </w:r>
      <w:proofErr w:type="gramEnd"/>
      <w:r w:rsidRPr="00E60314">
        <w:rPr>
          <w:rFonts w:ascii="Garamond" w:hAnsi="Garamond" w:cs="Arial"/>
          <w:kern w:val="2"/>
          <w:sz w:val="24"/>
          <w:szCs w:val="24"/>
          <w:lang w:bidi="ar-DZ"/>
        </w:rPr>
        <w:t xml:space="preserve"> </w:t>
      </w:r>
    </w:p>
    <w:p w14:paraId="23A76C74" w14:textId="57A99391" w:rsidR="00B05387" w:rsidRPr="00E60314" w:rsidRDefault="00B05387" w:rsidP="00E60314">
      <w:pPr>
        <w:spacing w:after="0" w:line="360" w:lineRule="auto"/>
        <w:jc w:val="both"/>
        <w:rPr>
          <w:rFonts w:ascii="Garamond" w:hAnsi="Garamond" w:cs="Arial"/>
          <w:b/>
          <w:bCs/>
          <w:kern w:val="2"/>
          <w:sz w:val="24"/>
          <w:szCs w:val="24"/>
          <w:lang w:bidi="ar-DZ"/>
        </w:rPr>
      </w:pPr>
      <w:r w:rsidRPr="00E60314">
        <w:rPr>
          <w:rFonts w:ascii="Garamond" w:hAnsi="Garamond" w:cs="Arial"/>
          <w:b/>
          <w:bCs/>
          <w:kern w:val="2"/>
          <w:sz w:val="24"/>
          <w:szCs w:val="24"/>
          <w:lang w:bidi="ar-DZ"/>
        </w:rPr>
        <w:t xml:space="preserve">Upaya Meningkatkan Minat Baca Siswa di </w:t>
      </w:r>
      <w:r w:rsidR="008367EB">
        <w:rPr>
          <w:rFonts w:ascii="Garamond" w:hAnsi="Garamond" w:cs="Arial"/>
          <w:b/>
          <w:bCs/>
          <w:kern w:val="2"/>
          <w:sz w:val="24"/>
          <w:szCs w:val="24"/>
          <w:lang w:bidi="ar-DZ"/>
        </w:rPr>
        <w:t>Sekolah Dasar Negeri 4 Tumpakpelem Sawoo Ponorogo</w:t>
      </w:r>
      <w:r w:rsidRPr="00E60314">
        <w:rPr>
          <w:rFonts w:ascii="Garamond" w:hAnsi="Garamond" w:cs="Arial"/>
          <w:b/>
          <w:bCs/>
          <w:kern w:val="2"/>
          <w:sz w:val="24"/>
          <w:szCs w:val="24"/>
          <w:lang w:bidi="ar-DZ"/>
        </w:rPr>
        <w:t xml:space="preserve"> dengan Sosialisasi Gerakan Literasi</w:t>
      </w:r>
    </w:p>
    <w:p w14:paraId="5D9FEF05" w14:textId="428320FA" w:rsidR="00E60314" w:rsidRDefault="00B05387" w:rsidP="00E60314">
      <w:pPr>
        <w:spacing w:after="0" w:line="360" w:lineRule="auto"/>
        <w:ind w:firstLine="709"/>
        <w:jc w:val="both"/>
        <w:rPr>
          <w:rFonts w:ascii="Garamond" w:hAnsi="Garamond" w:cs="Arial"/>
          <w:kern w:val="2"/>
          <w:sz w:val="24"/>
          <w:szCs w:val="24"/>
          <w:lang w:bidi="ar-DZ"/>
        </w:rPr>
      </w:pPr>
      <w:r w:rsidRPr="00E60314">
        <w:rPr>
          <w:rFonts w:ascii="Garamond" w:hAnsi="Garamond" w:cs="Arial"/>
          <w:kern w:val="2"/>
          <w:sz w:val="24"/>
          <w:szCs w:val="24"/>
          <w:lang w:bidi="ar-DZ"/>
        </w:rPr>
        <w:t xml:space="preserve">Berdasarkan hasil observasi di lapangan, beberapa pembiasaan yang sudah dilakukan secara rutin oleh Siswa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dalam kegiatan berliterasi di sekolah di</w:t>
      </w:r>
      <w:r w:rsidR="008367EB">
        <w:rPr>
          <w:rFonts w:ascii="Garamond" w:hAnsi="Garamond" w:cs="Arial"/>
          <w:kern w:val="2"/>
          <w:sz w:val="24"/>
          <w:szCs w:val="24"/>
          <w:lang w:bidi="ar-DZ"/>
        </w:rPr>
        <w:t xml:space="preserve"> </w:t>
      </w:r>
      <w:r w:rsidRPr="00E60314">
        <w:rPr>
          <w:rFonts w:ascii="Garamond" w:hAnsi="Garamond" w:cs="Arial"/>
          <w:kern w:val="2"/>
          <w:sz w:val="24"/>
          <w:szCs w:val="24"/>
          <w:lang w:bidi="ar-DZ"/>
        </w:rPr>
        <w:t xml:space="preserve">antaranya adalah pembiasaan membaca surat-surat pendek sebelum kegiatan pembelajaran. Hal ini tentu juga termasuk upaya untuk meningkatkan minat baca siswa, meskipun seharusnya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lebih baik jika ditambah dengan membaca terjemah dari surat-surat yang dibaca. Karena eksistensi dari membaca adalah memahami </w:t>
      </w:r>
      <w:proofErr w:type="gramStart"/>
      <w:r w:rsidRPr="00E60314">
        <w:rPr>
          <w:rFonts w:ascii="Garamond" w:hAnsi="Garamond" w:cs="Arial"/>
          <w:kern w:val="2"/>
          <w:sz w:val="24"/>
          <w:szCs w:val="24"/>
          <w:lang w:bidi="ar-DZ"/>
        </w:rPr>
        <w:t>apa</w:t>
      </w:r>
      <w:proofErr w:type="gramEnd"/>
      <w:r w:rsidRPr="00E60314">
        <w:rPr>
          <w:rFonts w:ascii="Garamond" w:hAnsi="Garamond" w:cs="Arial"/>
          <w:kern w:val="2"/>
          <w:sz w:val="24"/>
          <w:szCs w:val="24"/>
          <w:lang w:bidi="ar-DZ"/>
        </w:rPr>
        <w:t xml:space="preserve"> yang dibaca sehingga apabila terjemahan ayat tersebut juga dibaca tentu siswa akan lebih mudah memahami makna yang terkandung pada setiap surat.</w:t>
      </w:r>
      <w:r w:rsidR="003C7B92" w:rsidRPr="00E60314">
        <w:rPr>
          <w:rStyle w:val="FootnoteReference"/>
          <w:rFonts w:ascii="Garamond" w:hAnsi="Garamond"/>
          <w:kern w:val="2"/>
          <w:sz w:val="24"/>
          <w:szCs w:val="24"/>
          <w:lang w:bidi="ar-DZ"/>
        </w:rPr>
        <w:footnoteReference w:id="21"/>
      </w:r>
    </w:p>
    <w:p w14:paraId="1EB82E83" w14:textId="3A8225A4" w:rsidR="00B05387" w:rsidRPr="00E60314" w:rsidRDefault="00B05387" w:rsidP="00E60314">
      <w:pPr>
        <w:spacing w:after="0" w:line="360" w:lineRule="auto"/>
        <w:ind w:firstLine="709"/>
        <w:jc w:val="both"/>
        <w:rPr>
          <w:rFonts w:ascii="Garamond" w:hAnsi="Garamond" w:cs="Arial"/>
          <w:kern w:val="2"/>
          <w:sz w:val="24"/>
          <w:szCs w:val="24"/>
          <w:lang w:bidi="ar-DZ"/>
        </w:rPr>
      </w:pPr>
      <w:r w:rsidRPr="00E60314">
        <w:rPr>
          <w:rFonts w:ascii="Garamond" w:hAnsi="Garamond" w:cs="Arial"/>
          <w:kern w:val="2"/>
          <w:sz w:val="24"/>
          <w:szCs w:val="24"/>
          <w:lang w:bidi="ar-DZ"/>
        </w:rPr>
        <w:t xml:space="preserve">Pembiasaan </w:t>
      </w:r>
      <w:proofErr w:type="gramStart"/>
      <w:r w:rsidRPr="00E60314">
        <w:rPr>
          <w:rFonts w:ascii="Garamond" w:hAnsi="Garamond" w:cs="Arial"/>
          <w:kern w:val="2"/>
          <w:sz w:val="24"/>
          <w:szCs w:val="24"/>
          <w:lang w:bidi="ar-DZ"/>
        </w:rPr>
        <w:t>lain</w:t>
      </w:r>
      <w:proofErr w:type="gramEnd"/>
      <w:r w:rsidRPr="00E60314">
        <w:rPr>
          <w:rFonts w:ascii="Garamond" w:hAnsi="Garamond" w:cs="Arial"/>
          <w:kern w:val="2"/>
          <w:sz w:val="24"/>
          <w:szCs w:val="24"/>
          <w:lang w:bidi="ar-DZ"/>
        </w:rPr>
        <w:t xml:space="preserve"> yang sudah diterapkan oleh siswa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adalah pembiasaan membaca buku pelajaran sebelum guru menjelaskan materi. </w:t>
      </w:r>
      <w:proofErr w:type="gramStart"/>
      <w:r w:rsidRPr="00E60314">
        <w:rPr>
          <w:rFonts w:ascii="Garamond" w:hAnsi="Garamond" w:cs="Arial"/>
          <w:kern w:val="2"/>
          <w:sz w:val="24"/>
          <w:szCs w:val="24"/>
          <w:lang w:bidi="ar-DZ"/>
        </w:rPr>
        <w:t>Buku Pelajaran ini berupa buku paket yang disediakan oleh sekolah dari Pemerintah sesuai dengan kurikulum yang berlaku.</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 xml:space="preserve">Kegiatan membaca ini dilakukan siswa secara nyaring dengan durasi waktu </w:t>
      </w:r>
      <w:r w:rsidRPr="00E60314">
        <w:rPr>
          <w:rFonts w:ascii="Garamond" w:hAnsi="Garamond" w:cs="Arial"/>
          <w:kern w:val="2"/>
          <w:sz w:val="24"/>
          <w:szCs w:val="24"/>
          <w:lang w:bidi="ar-DZ"/>
        </w:rPr>
        <w:lastRenderedPageBreak/>
        <w:t>sekitar kurang lebih 5-10 menit sebelum guru menjelaskan.</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Meski demikian tak jarang siswa merasa tidak tertarik karrena bosan dengan variasi buku yang diberikan.</w:t>
      </w:r>
      <w:proofErr w:type="gramEnd"/>
    </w:p>
    <w:p w14:paraId="5751439D" w14:textId="77777777" w:rsidR="001A1E6A" w:rsidRPr="00E60314" w:rsidRDefault="001A1E6A" w:rsidP="001A1E6A">
      <w:pPr>
        <w:keepNext/>
        <w:spacing w:after="160" w:line="360" w:lineRule="auto"/>
        <w:jc w:val="center"/>
        <w:rPr>
          <w:rFonts w:ascii="Garamond" w:hAnsi="Garamond"/>
          <w:sz w:val="24"/>
          <w:szCs w:val="24"/>
        </w:rPr>
      </w:pPr>
      <w:r w:rsidRPr="00E60314">
        <w:rPr>
          <w:rFonts w:ascii="Garamond" w:hAnsi="Garamond" w:cs="Arial"/>
          <w:noProof/>
          <w:kern w:val="2"/>
          <w:sz w:val="24"/>
          <w:szCs w:val="24"/>
        </w:rPr>
        <w:drawing>
          <wp:inline distT="0" distB="0" distL="0" distR="0" wp14:anchorId="67F8BC9E" wp14:editId="6460F94A">
            <wp:extent cx="2943225" cy="2095500"/>
            <wp:effectExtent l="0" t="0" r="9525" b="0"/>
            <wp:docPr id="2099244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44840" name="Picture 2099244840"/>
                    <pic:cNvPicPr/>
                  </pic:nvPicPr>
                  <pic:blipFill>
                    <a:blip r:embed="rId11"/>
                    <a:stretch>
                      <a:fillRect/>
                    </a:stretch>
                  </pic:blipFill>
                  <pic:spPr>
                    <a:xfrm>
                      <a:off x="0" y="0"/>
                      <a:ext cx="2957005" cy="2105311"/>
                    </a:xfrm>
                    <a:prstGeom prst="rect">
                      <a:avLst/>
                    </a:prstGeom>
                  </pic:spPr>
                </pic:pic>
              </a:graphicData>
            </a:graphic>
          </wp:inline>
        </w:drawing>
      </w:r>
    </w:p>
    <w:p w14:paraId="5D8132C1" w14:textId="181EFBB4" w:rsidR="001A1E6A" w:rsidRPr="00E60314" w:rsidRDefault="001A1E6A" w:rsidP="001A1E6A">
      <w:pPr>
        <w:pStyle w:val="Caption"/>
        <w:jc w:val="center"/>
        <w:rPr>
          <w:rFonts w:ascii="Garamond" w:hAnsi="Garamond" w:cs="Arial"/>
          <w:color w:val="auto"/>
          <w:kern w:val="2"/>
          <w:sz w:val="24"/>
          <w:szCs w:val="24"/>
          <w:lang w:bidi="ar-DZ"/>
        </w:rPr>
      </w:pPr>
      <w:proofErr w:type="gramStart"/>
      <w:r w:rsidRPr="00E60314">
        <w:rPr>
          <w:rFonts w:ascii="Garamond" w:hAnsi="Garamond"/>
          <w:b/>
          <w:bCs/>
          <w:color w:val="auto"/>
          <w:sz w:val="24"/>
          <w:szCs w:val="24"/>
        </w:rPr>
        <w:t>Gambar 1.</w:t>
      </w:r>
      <w:proofErr w:type="gramEnd"/>
      <w:r w:rsidRPr="00E60314">
        <w:rPr>
          <w:rFonts w:ascii="Garamond" w:hAnsi="Garamond"/>
          <w:color w:val="auto"/>
          <w:sz w:val="24"/>
          <w:szCs w:val="24"/>
        </w:rPr>
        <w:t xml:space="preserve"> Pembiasaan Membaca Buku Paket </w:t>
      </w:r>
    </w:p>
    <w:p w14:paraId="1ADD2BE3" w14:textId="24A034D9" w:rsidR="00B05387" w:rsidRPr="00E60314" w:rsidRDefault="00B05387" w:rsidP="00E60314">
      <w:pPr>
        <w:spacing w:after="160" w:line="360" w:lineRule="auto"/>
        <w:ind w:firstLine="709"/>
        <w:jc w:val="both"/>
        <w:rPr>
          <w:rFonts w:ascii="Garamond" w:hAnsi="Garamond" w:cs="Arial"/>
          <w:kern w:val="2"/>
          <w:sz w:val="24"/>
          <w:szCs w:val="24"/>
          <w:lang w:bidi="ar-DZ"/>
        </w:rPr>
      </w:pPr>
      <w:r w:rsidRPr="00E60314">
        <w:rPr>
          <w:rFonts w:ascii="Garamond" w:hAnsi="Garamond" w:cs="Arial"/>
          <w:kern w:val="2"/>
          <w:sz w:val="24"/>
          <w:szCs w:val="24"/>
          <w:lang w:bidi="ar-DZ"/>
        </w:rPr>
        <w:t xml:space="preserve">Oleh karena hal tersebut, salah satu Program Kerja (Proker) yang dilaksanakan oleh anggota KPM di Desa Tumpakpelem adalah kegiatan Open Donasi untuk menggalang buku untuk pembuatan pojok literasi. Dengan harapan pojok literasi ini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menjadi wadah bagi siswa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untuk lebih bersemangat dalam membaca buku.</w:t>
      </w:r>
    </w:p>
    <w:p w14:paraId="27940E1B" w14:textId="77777777" w:rsidR="002A1A7B" w:rsidRPr="00E60314" w:rsidRDefault="002A1A7B" w:rsidP="002A1A7B">
      <w:pPr>
        <w:keepNext/>
        <w:spacing w:after="160" w:line="360" w:lineRule="auto"/>
        <w:jc w:val="center"/>
        <w:rPr>
          <w:rFonts w:ascii="Garamond" w:hAnsi="Garamond"/>
          <w:sz w:val="24"/>
          <w:szCs w:val="24"/>
        </w:rPr>
      </w:pPr>
      <w:r w:rsidRPr="00E60314">
        <w:rPr>
          <w:rFonts w:ascii="Garamond" w:hAnsi="Garamond" w:cs="Arial"/>
          <w:noProof/>
          <w:kern w:val="2"/>
          <w:sz w:val="24"/>
          <w:szCs w:val="24"/>
        </w:rPr>
        <w:drawing>
          <wp:inline distT="0" distB="0" distL="0" distR="0" wp14:anchorId="4FC22B47" wp14:editId="43676E52">
            <wp:extent cx="3000375" cy="1838325"/>
            <wp:effectExtent l="0" t="0" r="0" b="9525"/>
            <wp:docPr id="1880190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90707" name="Picture 1880190707"/>
                    <pic:cNvPicPr/>
                  </pic:nvPicPr>
                  <pic:blipFill>
                    <a:blip r:embed="rId12"/>
                    <a:stretch>
                      <a:fillRect/>
                    </a:stretch>
                  </pic:blipFill>
                  <pic:spPr>
                    <a:xfrm>
                      <a:off x="0" y="0"/>
                      <a:ext cx="3044112" cy="1865123"/>
                    </a:xfrm>
                    <a:prstGeom prst="rect">
                      <a:avLst/>
                    </a:prstGeom>
                  </pic:spPr>
                </pic:pic>
              </a:graphicData>
            </a:graphic>
          </wp:inline>
        </w:drawing>
      </w:r>
    </w:p>
    <w:p w14:paraId="4C8AE8D3" w14:textId="10DCC248" w:rsidR="001A1E6A" w:rsidRPr="00E60314" w:rsidRDefault="002A1A7B" w:rsidP="002A1A7B">
      <w:pPr>
        <w:pStyle w:val="Caption"/>
        <w:jc w:val="center"/>
        <w:rPr>
          <w:rFonts w:ascii="Garamond" w:hAnsi="Garamond" w:cs="Arial"/>
          <w:color w:val="auto"/>
          <w:kern w:val="2"/>
          <w:sz w:val="24"/>
          <w:szCs w:val="24"/>
          <w:lang w:bidi="ar-DZ"/>
        </w:rPr>
      </w:pPr>
      <w:proofErr w:type="gramStart"/>
      <w:r w:rsidRPr="00E60314">
        <w:rPr>
          <w:rFonts w:ascii="Garamond" w:hAnsi="Garamond"/>
          <w:b/>
          <w:bCs/>
          <w:color w:val="auto"/>
          <w:sz w:val="24"/>
          <w:szCs w:val="24"/>
        </w:rPr>
        <w:t>Gambar 2.</w:t>
      </w:r>
      <w:proofErr w:type="gramEnd"/>
      <w:r w:rsidRPr="00E60314">
        <w:rPr>
          <w:rFonts w:ascii="Garamond" w:hAnsi="Garamond"/>
          <w:color w:val="auto"/>
          <w:sz w:val="24"/>
          <w:szCs w:val="24"/>
        </w:rPr>
        <w:t xml:space="preserve"> Donasi Buku Pojok Literasi </w:t>
      </w:r>
    </w:p>
    <w:p w14:paraId="31E96434" w14:textId="4C2569C0" w:rsidR="00B05387" w:rsidRPr="00E60314" w:rsidRDefault="00B05387" w:rsidP="00E60314">
      <w:pPr>
        <w:spacing w:after="160" w:line="360" w:lineRule="auto"/>
        <w:ind w:firstLine="709"/>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 xml:space="preserve">Juga mengadakan kegiatan sosialisasi gerakan literasi yang diberikan kepada siswa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untuk meningkatkan minat baca siswa.</w:t>
      </w:r>
      <w:proofErr w:type="gramEnd"/>
      <w:r w:rsidRPr="00E60314">
        <w:rPr>
          <w:rFonts w:ascii="Garamond" w:hAnsi="Garamond" w:cs="Arial"/>
          <w:kern w:val="2"/>
          <w:sz w:val="24"/>
          <w:szCs w:val="24"/>
          <w:lang w:bidi="ar-DZ"/>
        </w:rPr>
        <w:t xml:space="preserve"> Kegiatan pemberian sosialisasi ini dilaksanakan pada hari Selasa, tanggal 25 Juli 2023 dengan diikuti oleh seluruh siswa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mulai dari kelas 1 sampai kelas 6 dengan jumlah 26 siswa.  </w:t>
      </w:r>
      <w:proofErr w:type="gramStart"/>
      <w:r w:rsidRPr="00E60314">
        <w:rPr>
          <w:rFonts w:ascii="Garamond" w:hAnsi="Garamond" w:cs="Arial"/>
          <w:kern w:val="2"/>
          <w:sz w:val="24"/>
          <w:szCs w:val="24"/>
          <w:lang w:bidi="ar-DZ"/>
        </w:rPr>
        <w:t xml:space="preserve">Tempat dilaksanakannya kegiatan sosialisasi ini adalah diluar </w:t>
      </w:r>
      <w:r w:rsidRPr="00E60314">
        <w:rPr>
          <w:rFonts w:ascii="Garamond" w:hAnsi="Garamond" w:cs="Arial"/>
          <w:kern w:val="2"/>
          <w:sz w:val="24"/>
          <w:szCs w:val="24"/>
          <w:lang w:bidi="ar-DZ"/>
        </w:rPr>
        <w:lastRenderedPageBreak/>
        <w:t>ruangan, tepatnya di halaman masjid dekat sekolah.</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Kegiatan dimulai pada pukul 08.30 sampai pukul 10.00 WIB.</w:t>
      </w:r>
      <w:proofErr w:type="gramEnd"/>
    </w:p>
    <w:p w14:paraId="633710E5" w14:textId="77777777" w:rsidR="002A1A7B" w:rsidRPr="00E60314" w:rsidRDefault="002A1A7B" w:rsidP="002A1A7B">
      <w:pPr>
        <w:keepNext/>
        <w:spacing w:after="160" w:line="360" w:lineRule="auto"/>
        <w:jc w:val="center"/>
        <w:rPr>
          <w:rFonts w:ascii="Garamond" w:hAnsi="Garamond"/>
          <w:sz w:val="24"/>
          <w:szCs w:val="24"/>
        </w:rPr>
      </w:pPr>
      <w:r w:rsidRPr="00E60314">
        <w:rPr>
          <w:rFonts w:ascii="Garamond" w:hAnsi="Garamond" w:cs="Arial"/>
          <w:noProof/>
          <w:kern w:val="2"/>
          <w:sz w:val="24"/>
          <w:szCs w:val="24"/>
        </w:rPr>
        <w:drawing>
          <wp:inline distT="0" distB="0" distL="0" distR="0" wp14:anchorId="211D406F" wp14:editId="15EA11BB">
            <wp:extent cx="2952640" cy="2171700"/>
            <wp:effectExtent l="0" t="0" r="635" b="0"/>
            <wp:docPr id="3666548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54899" name="Picture 366654899"/>
                    <pic:cNvPicPr/>
                  </pic:nvPicPr>
                  <pic:blipFill>
                    <a:blip r:embed="rId13"/>
                    <a:stretch>
                      <a:fillRect/>
                    </a:stretch>
                  </pic:blipFill>
                  <pic:spPr>
                    <a:xfrm>
                      <a:off x="0" y="0"/>
                      <a:ext cx="3024339" cy="2224435"/>
                    </a:xfrm>
                    <a:prstGeom prst="rect">
                      <a:avLst/>
                    </a:prstGeom>
                  </pic:spPr>
                </pic:pic>
              </a:graphicData>
            </a:graphic>
          </wp:inline>
        </w:drawing>
      </w:r>
    </w:p>
    <w:p w14:paraId="19CEF4BF" w14:textId="3D12390C" w:rsidR="002A1A7B" w:rsidRPr="00E60314" w:rsidRDefault="002A1A7B" w:rsidP="002A1A7B">
      <w:pPr>
        <w:pStyle w:val="Caption"/>
        <w:jc w:val="center"/>
        <w:rPr>
          <w:rFonts w:ascii="Garamond" w:hAnsi="Garamond" w:cs="Arial"/>
          <w:color w:val="auto"/>
          <w:kern w:val="2"/>
          <w:sz w:val="24"/>
          <w:szCs w:val="24"/>
          <w:lang w:bidi="ar-DZ"/>
        </w:rPr>
      </w:pPr>
      <w:proofErr w:type="gramStart"/>
      <w:r w:rsidRPr="00E60314">
        <w:rPr>
          <w:rFonts w:ascii="Garamond" w:hAnsi="Garamond"/>
          <w:b/>
          <w:bCs/>
          <w:color w:val="auto"/>
          <w:sz w:val="24"/>
          <w:szCs w:val="24"/>
        </w:rPr>
        <w:t>Gambar 3.</w:t>
      </w:r>
      <w:proofErr w:type="gramEnd"/>
      <w:r w:rsidRPr="00E60314">
        <w:rPr>
          <w:rFonts w:ascii="Garamond" w:hAnsi="Garamond"/>
          <w:color w:val="auto"/>
          <w:sz w:val="24"/>
          <w:szCs w:val="24"/>
        </w:rPr>
        <w:t xml:space="preserve"> Sosialisasi Gerakan Literasi </w:t>
      </w:r>
    </w:p>
    <w:p w14:paraId="61B5F655" w14:textId="68BA6441" w:rsidR="00B05387" w:rsidRPr="00E60314" w:rsidRDefault="00B05387" w:rsidP="00E60314">
      <w:pPr>
        <w:spacing w:after="160" w:line="360" w:lineRule="auto"/>
        <w:ind w:firstLine="709"/>
        <w:jc w:val="both"/>
        <w:rPr>
          <w:rFonts w:ascii="Garamond" w:hAnsi="Garamond" w:cs="Arial"/>
          <w:kern w:val="2"/>
          <w:sz w:val="24"/>
          <w:szCs w:val="24"/>
          <w:lang w:bidi="ar-DZ"/>
        </w:rPr>
      </w:pPr>
      <w:r w:rsidRPr="00E60314">
        <w:rPr>
          <w:rFonts w:ascii="Garamond" w:hAnsi="Garamond" w:cs="Arial"/>
          <w:kern w:val="2"/>
          <w:sz w:val="24"/>
          <w:szCs w:val="24"/>
          <w:lang w:bidi="ar-DZ"/>
        </w:rPr>
        <w:t xml:space="preserve">Sosialisasi sendiri merupakan kegiatan proses belajar mengenai segala sesuatu yang ada dalam kehidupan yang meliputi ilmu pengetahuan, </w:t>
      </w:r>
      <w:proofErr w:type="gramStart"/>
      <w:r w:rsidRPr="00E60314">
        <w:rPr>
          <w:rFonts w:ascii="Garamond" w:hAnsi="Garamond" w:cs="Arial"/>
          <w:kern w:val="2"/>
          <w:sz w:val="24"/>
          <w:szCs w:val="24"/>
          <w:lang w:bidi="ar-DZ"/>
        </w:rPr>
        <w:t>norma</w:t>
      </w:r>
      <w:proofErr w:type="gramEnd"/>
      <w:r w:rsidRPr="00E60314">
        <w:rPr>
          <w:rFonts w:ascii="Garamond" w:hAnsi="Garamond" w:cs="Arial"/>
          <w:kern w:val="2"/>
          <w:sz w:val="24"/>
          <w:szCs w:val="24"/>
          <w:lang w:bidi="ar-DZ"/>
        </w:rPr>
        <w:t xml:space="preserve">, nilai dan lain sebagainya. </w:t>
      </w:r>
      <w:r w:rsidRPr="00E60314">
        <w:rPr>
          <w:rFonts w:ascii="Garamond" w:hAnsi="Garamond" w:cs="Arial"/>
          <w:kern w:val="2"/>
          <w:sz w:val="24"/>
          <w:szCs w:val="24"/>
          <w:vertAlign w:val="superscript"/>
          <w:lang w:bidi="ar-DZ"/>
        </w:rPr>
        <w:footnoteReference w:id="22"/>
      </w:r>
      <w:r w:rsidRPr="00E60314">
        <w:rPr>
          <w:rFonts w:ascii="Garamond" w:hAnsi="Garamond" w:cs="Arial"/>
          <w:kern w:val="2"/>
          <w:sz w:val="24"/>
          <w:szCs w:val="24"/>
          <w:lang w:bidi="ar-DZ"/>
        </w:rPr>
        <w:t xml:space="preserve"> Sosialisasi bertujuan untuk memberikan gambaran pengetahuan atau informasi mengenai s</w:t>
      </w:r>
      <w:r w:rsidR="005A68DB">
        <w:rPr>
          <w:rFonts w:ascii="Garamond" w:hAnsi="Garamond" w:cs="Arial"/>
          <w:kern w:val="2"/>
          <w:sz w:val="24"/>
          <w:szCs w:val="24"/>
          <w:lang w:bidi="ar-DZ"/>
        </w:rPr>
        <w:t xml:space="preserve">uatu hal, </w:t>
      </w:r>
      <w:r w:rsidRPr="00E60314">
        <w:rPr>
          <w:rFonts w:ascii="Garamond" w:hAnsi="Garamond" w:cs="Arial"/>
          <w:kern w:val="2"/>
          <w:sz w:val="24"/>
          <w:szCs w:val="24"/>
          <w:lang w:bidi="ar-DZ"/>
        </w:rPr>
        <w:t xml:space="preserve">dampaknya pengetahuan atau informasi yang disampaikan dengan sosialisasi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lebih mudah diterima oleh pihak pendengar. Adapun rangkaian kegiatan sosialisasi yang dilakukan oleh anggota kelompok 72 dalam upaya untuk meningkatkan minat baca siswa di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xml:space="preserve"> adalah sebagai berikut:</w:t>
      </w:r>
    </w:p>
    <w:p w14:paraId="1CB7F3BF" w14:textId="77777777" w:rsidR="00B05387" w:rsidRPr="00E60314" w:rsidRDefault="00B05387" w:rsidP="00C45961">
      <w:pPr>
        <w:numPr>
          <w:ilvl w:val="0"/>
          <w:numId w:val="3"/>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Pembukaan sekaligus pengenalan “Salam Literasi”.</w:t>
      </w:r>
    </w:p>
    <w:p w14:paraId="580EAA32" w14:textId="77777777" w:rsidR="00B05387" w:rsidRPr="00E60314" w:rsidRDefault="00B05387" w:rsidP="00C45961">
      <w:pPr>
        <w:spacing w:after="160" w:line="360" w:lineRule="auto"/>
        <w:ind w:left="720"/>
        <w:contextualSpacing/>
        <w:jc w:val="both"/>
        <w:rPr>
          <w:rFonts w:ascii="Garamond" w:hAnsi="Garamond" w:cs="Arial"/>
          <w:kern w:val="2"/>
          <w:sz w:val="24"/>
          <w:szCs w:val="24"/>
          <w:lang w:bidi="ar-DZ"/>
        </w:rPr>
      </w:pPr>
      <w:r w:rsidRPr="00E60314">
        <w:rPr>
          <w:rFonts w:ascii="Garamond" w:hAnsi="Garamond" w:cs="Arial"/>
          <w:kern w:val="2"/>
          <w:sz w:val="24"/>
          <w:szCs w:val="24"/>
          <w:lang w:bidi="ar-DZ"/>
        </w:rPr>
        <w:t>Pada kegiatan pembukaan ini diawali dengan pendekatan kepada siswa agar keadaan tidak tegang sehingga kami dari anggota pengabdian menyampaikan “Salam Literasi” kepada siswa yang dijawab dengan “Mari Membaca, Mari Berkarya, yes!</w:t>
      </w:r>
      <w:proofErr w:type="gramStart"/>
      <w:r w:rsidRPr="00E60314">
        <w:rPr>
          <w:rFonts w:ascii="Garamond" w:hAnsi="Garamond" w:cs="Arial"/>
          <w:kern w:val="2"/>
          <w:sz w:val="24"/>
          <w:szCs w:val="24"/>
          <w:lang w:bidi="ar-DZ"/>
        </w:rPr>
        <w:t>”.</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Respon yang diberikan siswa nampak positif, mereka nampak antusias dalam kegiatan ini.</w:t>
      </w:r>
      <w:proofErr w:type="gramEnd"/>
    </w:p>
    <w:p w14:paraId="28A85607" w14:textId="77777777" w:rsidR="00D77CF8" w:rsidRPr="00E60314" w:rsidRDefault="00D77CF8" w:rsidP="00D77CF8">
      <w:pPr>
        <w:keepNext/>
        <w:spacing w:after="160" w:line="360" w:lineRule="auto"/>
        <w:ind w:left="720"/>
        <w:contextualSpacing/>
        <w:jc w:val="center"/>
        <w:rPr>
          <w:rFonts w:ascii="Garamond" w:hAnsi="Garamond"/>
          <w:sz w:val="24"/>
          <w:szCs w:val="24"/>
        </w:rPr>
      </w:pPr>
      <w:r w:rsidRPr="00E60314">
        <w:rPr>
          <w:rFonts w:ascii="Garamond" w:hAnsi="Garamond" w:cs="Arial"/>
          <w:noProof/>
          <w:kern w:val="2"/>
          <w:sz w:val="24"/>
          <w:szCs w:val="24"/>
        </w:rPr>
        <w:lastRenderedPageBreak/>
        <w:drawing>
          <wp:inline distT="0" distB="0" distL="0" distR="0" wp14:anchorId="1F32D804" wp14:editId="173307AC">
            <wp:extent cx="2531892" cy="1924050"/>
            <wp:effectExtent l="0" t="0" r="1905" b="0"/>
            <wp:docPr id="19378952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95223" name="Picture 1937895223"/>
                    <pic:cNvPicPr/>
                  </pic:nvPicPr>
                  <pic:blipFill>
                    <a:blip r:embed="rId14"/>
                    <a:stretch>
                      <a:fillRect/>
                    </a:stretch>
                  </pic:blipFill>
                  <pic:spPr>
                    <a:xfrm>
                      <a:off x="0" y="0"/>
                      <a:ext cx="2572705" cy="1955065"/>
                    </a:xfrm>
                    <a:prstGeom prst="rect">
                      <a:avLst/>
                    </a:prstGeom>
                  </pic:spPr>
                </pic:pic>
              </a:graphicData>
            </a:graphic>
          </wp:inline>
        </w:drawing>
      </w:r>
    </w:p>
    <w:p w14:paraId="6FEF945E" w14:textId="0F5E9CAE" w:rsidR="00D77CF8" w:rsidRPr="00E60314" w:rsidRDefault="00D77CF8" w:rsidP="00013A00">
      <w:pPr>
        <w:pStyle w:val="Caption"/>
        <w:ind w:firstLine="720"/>
        <w:jc w:val="center"/>
        <w:rPr>
          <w:rFonts w:ascii="Garamond" w:hAnsi="Garamond" w:cs="Arial"/>
          <w:color w:val="auto"/>
          <w:kern w:val="2"/>
          <w:sz w:val="24"/>
          <w:szCs w:val="24"/>
          <w:lang w:bidi="ar-DZ"/>
        </w:rPr>
      </w:pPr>
      <w:proofErr w:type="gramStart"/>
      <w:r w:rsidRPr="00E60314">
        <w:rPr>
          <w:rFonts w:ascii="Garamond" w:hAnsi="Garamond"/>
          <w:b/>
          <w:bCs/>
          <w:color w:val="auto"/>
          <w:sz w:val="24"/>
          <w:szCs w:val="24"/>
        </w:rPr>
        <w:t>Gambar 4.</w:t>
      </w:r>
      <w:proofErr w:type="gramEnd"/>
      <w:r w:rsidRPr="00E60314">
        <w:rPr>
          <w:rFonts w:ascii="Garamond" w:hAnsi="Garamond"/>
          <w:color w:val="auto"/>
          <w:sz w:val="24"/>
          <w:szCs w:val="24"/>
        </w:rPr>
        <w:t xml:space="preserve"> Sesi Pembukaan </w:t>
      </w:r>
    </w:p>
    <w:p w14:paraId="45A428C4" w14:textId="77777777" w:rsidR="00B05387" w:rsidRPr="00E60314" w:rsidRDefault="00B05387" w:rsidP="00C45961">
      <w:pPr>
        <w:numPr>
          <w:ilvl w:val="0"/>
          <w:numId w:val="3"/>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Penyampaian materi oleh anggota KPM Kelompok 72 sekaligus pemberian motivasi untuk meningkatkan minat baca siswa.</w:t>
      </w:r>
    </w:p>
    <w:p w14:paraId="45BCB08F" w14:textId="77777777" w:rsidR="00B05387" w:rsidRPr="00E60314" w:rsidRDefault="00B05387" w:rsidP="00C45961">
      <w:pPr>
        <w:spacing w:after="160" w:line="360" w:lineRule="auto"/>
        <w:ind w:left="720"/>
        <w:contextualSpacing/>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Materi mengenai literasi disampaikan oleh beberapa anggota KPM Kelompok 72 dengan menggunakan media poster yang sudah dipersiapkan sebelumnya.</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Materi yang disampaikan adalah berkaitan dengan pengertian literasi, bentuk literasi, jenis-jenis literasi, manfaat dari literasi dan arti penting dari literasi sehingga diharapkan setelah mengetahui mengenai hal-hal dasar mengenai literasi maka siswa lebih bersemangat dalam melakukan kegiatan berliterasi, salah satunya adalah membaca buku.</w:t>
      </w:r>
      <w:proofErr w:type="gramEnd"/>
    </w:p>
    <w:p w14:paraId="09590024" w14:textId="77777777" w:rsidR="00013A00" w:rsidRPr="00E60314" w:rsidRDefault="00013A00" w:rsidP="00013A00">
      <w:pPr>
        <w:keepNext/>
        <w:spacing w:after="160" w:line="360" w:lineRule="auto"/>
        <w:ind w:left="720"/>
        <w:contextualSpacing/>
        <w:jc w:val="center"/>
        <w:rPr>
          <w:rFonts w:ascii="Garamond" w:hAnsi="Garamond"/>
          <w:sz w:val="24"/>
          <w:szCs w:val="24"/>
        </w:rPr>
      </w:pPr>
      <w:r w:rsidRPr="00E60314">
        <w:rPr>
          <w:rFonts w:ascii="Garamond" w:hAnsi="Garamond" w:cs="Arial"/>
          <w:noProof/>
          <w:kern w:val="2"/>
          <w:sz w:val="24"/>
          <w:szCs w:val="24"/>
        </w:rPr>
        <w:drawing>
          <wp:inline distT="0" distB="0" distL="0" distR="0" wp14:anchorId="6D001DEE" wp14:editId="3769597A">
            <wp:extent cx="2609850" cy="2095500"/>
            <wp:effectExtent l="0" t="0" r="0" b="0"/>
            <wp:docPr id="8504702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70207" name="Picture 850470207"/>
                    <pic:cNvPicPr/>
                  </pic:nvPicPr>
                  <pic:blipFill>
                    <a:blip r:embed="rId15"/>
                    <a:stretch>
                      <a:fillRect/>
                    </a:stretch>
                  </pic:blipFill>
                  <pic:spPr>
                    <a:xfrm>
                      <a:off x="0" y="0"/>
                      <a:ext cx="2636744" cy="2117094"/>
                    </a:xfrm>
                    <a:prstGeom prst="rect">
                      <a:avLst/>
                    </a:prstGeom>
                  </pic:spPr>
                </pic:pic>
              </a:graphicData>
            </a:graphic>
          </wp:inline>
        </w:drawing>
      </w:r>
    </w:p>
    <w:p w14:paraId="76ED65DE" w14:textId="50B5C68F" w:rsidR="00E60314" w:rsidRPr="00492547" w:rsidRDefault="00013A00" w:rsidP="00492547">
      <w:pPr>
        <w:pStyle w:val="Caption"/>
        <w:ind w:firstLine="720"/>
        <w:jc w:val="center"/>
        <w:rPr>
          <w:rFonts w:ascii="Garamond" w:hAnsi="Garamond" w:cs="Arial"/>
          <w:color w:val="auto"/>
          <w:kern w:val="2"/>
          <w:sz w:val="24"/>
          <w:szCs w:val="24"/>
          <w:lang w:bidi="ar-DZ"/>
        </w:rPr>
      </w:pPr>
      <w:proofErr w:type="gramStart"/>
      <w:r w:rsidRPr="00E60314">
        <w:rPr>
          <w:rFonts w:ascii="Garamond" w:hAnsi="Garamond"/>
          <w:b/>
          <w:bCs/>
          <w:color w:val="auto"/>
          <w:sz w:val="24"/>
          <w:szCs w:val="24"/>
        </w:rPr>
        <w:t>Gambar 5.</w:t>
      </w:r>
      <w:proofErr w:type="gramEnd"/>
      <w:r w:rsidRPr="00E60314">
        <w:rPr>
          <w:rFonts w:ascii="Garamond" w:hAnsi="Garamond"/>
          <w:color w:val="auto"/>
          <w:sz w:val="24"/>
          <w:szCs w:val="24"/>
        </w:rPr>
        <w:t xml:space="preserve"> Penyampaian Materi </w:t>
      </w:r>
    </w:p>
    <w:p w14:paraId="72CE311E" w14:textId="77777777" w:rsidR="00B05387" w:rsidRPr="00E60314" w:rsidRDefault="00B05387" w:rsidP="00C45961">
      <w:pPr>
        <w:numPr>
          <w:ilvl w:val="0"/>
          <w:numId w:val="3"/>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Sesi baca buku.</w:t>
      </w:r>
    </w:p>
    <w:p w14:paraId="6B3F3D90" w14:textId="2741D651" w:rsidR="00B05387" w:rsidRPr="00E60314" w:rsidRDefault="00B05387" w:rsidP="00C45961">
      <w:pPr>
        <w:spacing w:after="160" w:line="360" w:lineRule="auto"/>
        <w:ind w:left="720"/>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Setelah penyampaian materi selesai, kegiatan selanjutnya adalah membaca buku bersama-sama, dengan variasi buku yang beragam seperti buku dongeng, kisah Nabi dan Rasul, kisah sahabat Nabi, buku inspiratif, buku mengenai akhlak, mengenai surga dan neraka serta masih </w:t>
      </w:r>
      <w:r w:rsidRPr="00E60314">
        <w:rPr>
          <w:rFonts w:ascii="Garamond" w:hAnsi="Garamond" w:cs="Arial"/>
          <w:kern w:val="2"/>
          <w:sz w:val="24"/>
          <w:szCs w:val="24"/>
          <w:lang w:bidi="ar-DZ"/>
        </w:rPr>
        <w:lastRenderedPageBreak/>
        <w:t xml:space="preserve">banyak lagi jenis buku yang kami bagikan. </w:t>
      </w:r>
      <w:proofErr w:type="gramStart"/>
      <w:r w:rsidRPr="00E60314">
        <w:rPr>
          <w:rFonts w:ascii="Garamond" w:hAnsi="Garamond" w:cs="Arial"/>
          <w:kern w:val="2"/>
          <w:sz w:val="24"/>
          <w:szCs w:val="24"/>
          <w:lang w:bidi="ar-DZ"/>
        </w:rPr>
        <w:t xml:space="preserve">Waktu yang diberikan untuk sesi membaca </w:t>
      </w:r>
      <w:r w:rsidR="005A68DB">
        <w:rPr>
          <w:rFonts w:ascii="Garamond" w:hAnsi="Garamond" w:cs="Arial"/>
          <w:kern w:val="2"/>
          <w:sz w:val="24"/>
          <w:szCs w:val="24"/>
          <w:lang w:bidi="ar-DZ"/>
        </w:rPr>
        <w:t xml:space="preserve">buku ini kurang lebih 15 menit, </w:t>
      </w:r>
      <w:r w:rsidRPr="00E60314">
        <w:rPr>
          <w:rFonts w:ascii="Garamond" w:hAnsi="Garamond" w:cs="Arial"/>
          <w:kern w:val="2"/>
          <w:sz w:val="24"/>
          <w:szCs w:val="24"/>
          <w:lang w:bidi="ar-DZ"/>
        </w:rPr>
        <w:t>setelah selesai maka buku boleh ditukar dengan teman sebelahnya.</w:t>
      </w:r>
      <w:proofErr w:type="gramEnd"/>
      <w:r w:rsidRPr="00E60314">
        <w:rPr>
          <w:rFonts w:ascii="Garamond" w:hAnsi="Garamond" w:cs="Arial"/>
          <w:kern w:val="2"/>
          <w:sz w:val="24"/>
          <w:szCs w:val="24"/>
          <w:lang w:bidi="ar-DZ"/>
        </w:rPr>
        <w:t xml:space="preserve"> Kegiatan ini tentu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memberikan kesempatan kepada siswa untuk mengeksplor berbagai buku yang bervariasi sehingga membaca bukan lagi aktivitas yang membosankan, dengan harapan pembiasaan membaca buku ini dapat dirutinkan sehingga minat mereka akan kegiatan membaca buku akan meningkat.</w:t>
      </w:r>
    </w:p>
    <w:p w14:paraId="69A5F0CC" w14:textId="77777777" w:rsidR="00013A00" w:rsidRPr="00E60314" w:rsidRDefault="00013A00" w:rsidP="00013A00">
      <w:pPr>
        <w:keepNext/>
        <w:spacing w:after="160" w:line="360" w:lineRule="auto"/>
        <w:ind w:left="720"/>
        <w:contextualSpacing/>
        <w:jc w:val="center"/>
        <w:rPr>
          <w:rFonts w:ascii="Garamond" w:hAnsi="Garamond"/>
          <w:sz w:val="24"/>
          <w:szCs w:val="24"/>
        </w:rPr>
      </w:pPr>
      <w:r w:rsidRPr="00E60314">
        <w:rPr>
          <w:rFonts w:ascii="Garamond" w:hAnsi="Garamond" w:cs="Arial"/>
          <w:noProof/>
          <w:kern w:val="2"/>
          <w:sz w:val="24"/>
          <w:szCs w:val="24"/>
        </w:rPr>
        <w:drawing>
          <wp:inline distT="0" distB="0" distL="0" distR="0" wp14:anchorId="216C4B8A" wp14:editId="7E6A7723">
            <wp:extent cx="2438400" cy="1781175"/>
            <wp:effectExtent l="0" t="0" r="0" b="9525"/>
            <wp:docPr id="1168391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9163" name="Picture 116839163"/>
                    <pic:cNvPicPr/>
                  </pic:nvPicPr>
                  <pic:blipFill>
                    <a:blip r:embed="rId16"/>
                    <a:stretch>
                      <a:fillRect/>
                    </a:stretch>
                  </pic:blipFill>
                  <pic:spPr>
                    <a:xfrm>
                      <a:off x="0" y="0"/>
                      <a:ext cx="2505363" cy="1830089"/>
                    </a:xfrm>
                    <a:prstGeom prst="rect">
                      <a:avLst/>
                    </a:prstGeom>
                  </pic:spPr>
                </pic:pic>
              </a:graphicData>
            </a:graphic>
          </wp:inline>
        </w:drawing>
      </w:r>
    </w:p>
    <w:p w14:paraId="4C16910C" w14:textId="59A7B133" w:rsidR="00F60BC5" w:rsidRPr="00492547" w:rsidRDefault="00013A00" w:rsidP="00492547">
      <w:pPr>
        <w:pStyle w:val="Caption"/>
        <w:ind w:firstLine="360"/>
        <w:jc w:val="center"/>
        <w:rPr>
          <w:rFonts w:ascii="Garamond" w:hAnsi="Garamond" w:cs="Arial"/>
          <w:b/>
          <w:bCs/>
          <w:color w:val="auto"/>
          <w:kern w:val="2"/>
          <w:sz w:val="24"/>
          <w:szCs w:val="24"/>
          <w:lang w:bidi="ar-DZ"/>
        </w:rPr>
      </w:pPr>
      <w:proofErr w:type="gramStart"/>
      <w:r w:rsidRPr="00E60314">
        <w:rPr>
          <w:rFonts w:ascii="Garamond" w:hAnsi="Garamond"/>
          <w:b/>
          <w:bCs/>
          <w:color w:val="auto"/>
          <w:sz w:val="24"/>
          <w:szCs w:val="24"/>
        </w:rPr>
        <w:t>Gambar 6.</w:t>
      </w:r>
      <w:proofErr w:type="gramEnd"/>
      <w:r w:rsidRPr="00E60314">
        <w:rPr>
          <w:rFonts w:ascii="Garamond" w:hAnsi="Garamond"/>
          <w:b/>
          <w:bCs/>
          <w:color w:val="auto"/>
          <w:sz w:val="24"/>
          <w:szCs w:val="24"/>
        </w:rPr>
        <w:t xml:space="preserve"> </w:t>
      </w:r>
      <w:r w:rsidRPr="00E60314">
        <w:rPr>
          <w:rFonts w:ascii="Garamond" w:hAnsi="Garamond"/>
          <w:color w:val="auto"/>
          <w:sz w:val="24"/>
          <w:szCs w:val="24"/>
        </w:rPr>
        <w:t xml:space="preserve">Sesi Baca Buku </w:t>
      </w:r>
    </w:p>
    <w:p w14:paraId="7429AC47" w14:textId="518163C9" w:rsidR="00B05387" w:rsidRPr="00E60314" w:rsidRDefault="00B05387" w:rsidP="00C45961">
      <w:pPr>
        <w:numPr>
          <w:ilvl w:val="0"/>
          <w:numId w:val="3"/>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Sesi presentasi hasil pembacaan buku.</w:t>
      </w:r>
    </w:p>
    <w:p w14:paraId="7DC32071" w14:textId="77777777" w:rsidR="00B05387" w:rsidRPr="00E60314" w:rsidRDefault="00B05387" w:rsidP="00C45961">
      <w:pPr>
        <w:spacing w:after="160" w:line="360" w:lineRule="auto"/>
        <w:ind w:left="720"/>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Setelah sesi membaca buku habis, siswa diberikan kesempatan untuk memberikan feedback atau menceritakan ulang dari </w:t>
      </w:r>
      <w:proofErr w:type="gramStart"/>
      <w:r w:rsidRPr="00E60314">
        <w:rPr>
          <w:rFonts w:ascii="Garamond" w:hAnsi="Garamond" w:cs="Arial"/>
          <w:kern w:val="2"/>
          <w:sz w:val="24"/>
          <w:szCs w:val="24"/>
          <w:lang w:bidi="ar-DZ"/>
        </w:rPr>
        <w:t>apa</w:t>
      </w:r>
      <w:proofErr w:type="gramEnd"/>
      <w:r w:rsidRPr="00E60314">
        <w:rPr>
          <w:rFonts w:ascii="Garamond" w:hAnsi="Garamond" w:cs="Arial"/>
          <w:kern w:val="2"/>
          <w:sz w:val="24"/>
          <w:szCs w:val="24"/>
          <w:lang w:bidi="ar-DZ"/>
        </w:rPr>
        <w:t xml:space="preserve"> yang sudah mereka baca. Tentunya kegiatan menceritakan ulang ini juga termasuk bagian dari kegiatan berliterasi, karena berkaitan dengan kemampuan mengkomunikasikan kepada orang lain.</w:t>
      </w:r>
    </w:p>
    <w:p w14:paraId="73B09645" w14:textId="77777777" w:rsidR="00352BBA" w:rsidRPr="00E60314" w:rsidRDefault="00352BBA" w:rsidP="00352BBA">
      <w:pPr>
        <w:keepNext/>
        <w:spacing w:after="160" w:line="360" w:lineRule="auto"/>
        <w:ind w:left="720"/>
        <w:contextualSpacing/>
        <w:jc w:val="center"/>
        <w:rPr>
          <w:rFonts w:ascii="Garamond" w:hAnsi="Garamond"/>
          <w:sz w:val="24"/>
          <w:szCs w:val="24"/>
        </w:rPr>
      </w:pPr>
      <w:r w:rsidRPr="00E60314">
        <w:rPr>
          <w:rFonts w:ascii="Garamond" w:hAnsi="Garamond" w:cs="Arial"/>
          <w:noProof/>
          <w:kern w:val="2"/>
          <w:sz w:val="24"/>
          <w:szCs w:val="24"/>
        </w:rPr>
        <w:drawing>
          <wp:inline distT="0" distB="0" distL="0" distR="0" wp14:anchorId="71EAD84B" wp14:editId="4C99258C">
            <wp:extent cx="2861734" cy="1609725"/>
            <wp:effectExtent l="0" t="0" r="0" b="0"/>
            <wp:docPr id="1651532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3225" name="Picture 165153225"/>
                    <pic:cNvPicPr/>
                  </pic:nvPicPr>
                  <pic:blipFill>
                    <a:blip r:embed="rId17"/>
                    <a:stretch>
                      <a:fillRect/>
                    </a:stretch>
                  </pic:blipFill>
                  <pic:spPr>
                    <a:xfrm>
                      <a:off x="0" y="0"/>
                      <a:ext cx="2895515" cy="1628727"/>
                    </a:xfrm>
                    <a:prstGeom prst="rect">
                      <a:avLst/>
                    </a:prstGeom>
                  </pic:spPr>
                </pic:pic>
              </a:graphicData>
            </a:graphic>
          </wp:inline>
        </w:drawing>
      </w:r>
    </w:p>
    <w:p w14:paraId="32411BC3" w14:textId="57023666" w:rsidR="00352BBA" w:rsidRPr="00E60314" w:rsidRDefault="00352BBA" w:rsidP="00352BBA">
      <w:pPr>
        <w:pStyle w:val="Caption"/>
        <w:ind w:firstLine="720"/>
        <w:jc w:val="center"/>
        <w:rPr>
          <w:rFonts w:ascii="Garamond" w:hAnsi="Garamond" w:cs="Arial"/>
          <w:kern w:val="2"/>
          <w:sz w:val="24"/>
          <w:szCs w:val="24"/>
          <w:lang w:bidi="ar-DZ"/>
        </w:rPr>
      </w:pPr>
      <w:proofErr w:type="gramStart"/>
      <w:r w:rsidRPr="00E60314">
        <w:rPr>
          <w:rFonts w:ascii="Garamond" w:hAnsi="Garamond"/>
          <w:b/>
          <w:bCs/>
          <w:color w:val="auto"/>
          <w:sz w:val="24"/>
          <w:szCs w:val="24"/>
        </w:rPr>
        <w:t>Gambar 7.</w:t>
      </w:r>
      <w:proofErr w:type="gramEnd"/>
      <w:r w:rsidRPr="00E60314">
        <w:rPr>
          <w:rFonts w:ascii="Garamond" w:hAnsi="Garamond"/>
          <w:color w:val="auto"/>
          <w:sz w:val="24"/>
          <w:szCs w:val="24"/>
        </w:rPr>
        <w:t xml:space="preserve"> Sesi Presentasi </w:t>
      </w:r>
    </w:p>
    <w:p w14:paraId="41C08A9C" w14:textId="77777777" w:rsidR="00B05387" w:rsidRPr="00E60314" w:rsidRDefault="00B05387" w:rsidP="00C45961">
      <w:pPr>
        <w:numPr>
          <w:ilvl w:val="0"/>
          <w:numId w:val="3"/>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Pembagian reward untuk siswa yang berani mempresentasikan buku yang dibaca.</w:t>
      </w:r>
    </w:p>
    <w:p w14:paraId="12924A62" w14:textId="77777777" w:rsidR="00B05387" w:rsidRPr="00E60314" w:rsidRDefault="00B05387" w:rsidP="00C45961">
      <w:pPr>
        <w:spacing w:after="160" w:line="360" w:lineRule="auto"/>
        <w:ind w:left="720"/>
        <w:contextualSpacing/>
        <w:jc w:val="both"/>
        <w:rPr>
          <w:rFonts w:ascii="Garamond" w:hAnsi="Garamond" w:cs="Arial"/>
          <w:kern w:val="2"/>
          <w:sz w:val="24"/>
          <w:szCs w:val="24"/>
          <w:lang w:bidi="ar-DZ"/>
        </w:rPr>
      </w:pPr>
      <w:r w:rsidRPr="00E60314">
        <w:rPr>
          <w:rFonts w:ascii="Garamond" w:hAnsi="Garamond" w:cs="Arial"/>
          <w:kern w:val="2"/>
          <w:sz w:val="24"/>
          <w:szCs w:val="24"/>
          <w:lang w:bidi="ar-DZ"/>
        </w:rPr>
        <w:t xml:space="preserve">Pemberian reward ini bertujuan untuk memberikan apresiasi terhadap keberanian siswa. Tentunya diharapkan juga </w:t>
      </w:r>
      <w:proofErr w:type="gramStart"/>
      <w:r w:rsidRPr="00E60314">
        <w:rPr>
          <w:rFonts w:ascii="Garamond" w:hAnsi="Garamond" w:cs="Arial"/>
          <w:kern w:val="2"/>
          <w:sz w:val="24"/>
          <w:szCs w:val="24"/>
          <w:lang w:bidi="ar-DZ"/>
        </w:rPr>
        <w:t>akan</w:t>
      </w:r>
      <w:proofErr w:type="gramEnd"/>
      <w:r w:rsidRPr="00E60314">
        <w:rPr>
          <w:rFonts w:ascii="Garamond" w:hAnsi="Garamond" w:cs="Arial"/>
          <w:kern w:val="2"/>
          <w:sz w:val="24"/>
          <w:szCs w:val="24"/>
          <w:lang w:bidi="ar-DZ"/>
        </w:rPr>
        <w:t xml:space="preserve"> memotivasi siswa lain agar dilain kesempatan juga berani untuk menunjukkan kemampuannya.</w:t>
      </w:r>
    </w:p>
    <w:p w14:paraId="026BFD09" w14:textId="77777777" w:rsidR="00352BBA" w:rsidRPr="00E60314" w:rsidRDefault="00352BBA" w:rsidP="00352BBA">
      <w:pPr>
        <w:keepNext/>
        <w:spacing w:after="160" w:line="360" w:lineRule="auto"/>
        <w:ind w:left="720"/>
        <w:contextualSpacing/>
        <w:jc w:val="center"/>
        <w:rPr>
          <w:rFonts w:ascii="Garamond" w:hAnsi="Garamond"/>
          <w:sz w:val="24"/>
          <w:szCs w:val="24"/>
        </w:rPr>
      </w:pPr>
      <w:r w:rsidRPr="00E60314">
        <w:rPr>
          <w:rFonts w:ascii="Garamond" w:hAnsi="Garamond" w:cs="Arial"/>
          <w:noProof/>
          <w:kern w:val="2"/>
          <w:sz w:val="24"/>
          <w:szCs w:val="24"/>
        </w:rPr>
        <w:lastRenderedPageBreak/>
        <w:drawing>
          <wp:inline distT="0" distB="0" distL="0" distR="0" wp14:anchorId="49A5D71E" wp14:editId="3170AA19">
            <wp:extent cx="2692399" cy="1771650"/>
            <wp:effectExtent l="0" t="0" r="0" b="0"/>
            <wp:docPr id="14528857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85750" name="Picture 1452885750"/>
                    <pic:cNvPicPr/>
                  </pic:nvPicPr>
                  <pic:blipFill>
                    <a:blip r:embed="rId18"/>
                    <a:stretch>
                      <a:fillRect/>
                    </a:stretch>
                  </pic:blipFill>
                  <pic:spPr>
                    <a:xfrm>
                      <a:off x="0" y="0"/>
                      <a:ext cx="2732984" cy="1798356"/>
                    </a:xfrm>
                    <a:prstGeom prst="rect">
                      <a:avLst/>
                    </a:prstGeom>
                  </pic:spPr>
                </pic:pic>
              </a:graphicData>
            </a:graphic>
          </wp:inline>
        </w:drawing>
      </w:r>
    </w:p>
    <w:p w14:paraId="6170D5AB" w14:textId="43BC7E68" w:rsidR="00352BBA" w:rsidRPr="00E60314" w:rsidRDefault="00352BBA" w:rsidP="00352BBA">
      <w:pPr>
        <w:pStyle w:val="Caption"/>
        <w:ind w:left="3600"/>
        <w:jc w:val="both"/>
        <w:rPr>
          <w:rFonts w:ascii="Garamond" w:hAnsi="Garamond" w:cs="Arial"/>
          <w:color w:val="auto"/>
          <w:kern w:val="2"/>
          <w:sz w:val="24"/>
          <w:szCs w:val="24"/>
          <w:lang w:bidi="ar-DZ"/>
        </w:rPr>
      </w:pPr>
      <w:proofErr w:type="gramStart"/>
      <w:r w:rsidRPr="00E60314">
        <w:rPr>
          <w:rFonts w:ascii="Garamond" w:hAnsi="Garamond"/>
          <w:b/>
          <w:bCs/>
          <w:color w:val="auto"/>
          <w:sz w:val="24"/>
          <w:szCs w:val="24"/>
        </w:rPr>
        <w:t>Gambar 8.</w:t>
      </w:r>
      <w:proofErr w:type="gramEnd"/>
      <w:r w:rsidRPr="00E60314">
        <w:rPr>
          <w:rFonts w:ascii="Garamond" w:hAnsi="Garamond"/>
          <w:color w:val="auto"/>
          <w:sz w:val="24"/>
          <w:szCs w:val="24"/>
        </w:rPr>
        <w:t xml:space="preserve"> Pembagian Reward </w:t>
      </w:r>
      <w:r w:rsidRPr="00E60314">
        <w:rPr>
          <w:rFonts w:ascii="Garamond" w:hAnsi="Garamond"/>
          <w:color w:val="auto"/>
          <w:sz w:val="24"/>
          <w:szCs w:val="24"/>
        </w:rPr>
        <w:fldChar w:fldCharType="begin"/>
      </w:r>
      <w:r w:rsidRPr="00E60314">
        <w:rPr>
          <w:rFonts w:ascii="Garamond" w:hAnsi="Garamond"/>
          <w:color w:val="auto"/>
          <w:sz w:val="24"/>
          <w:szCs w:val="24"/>
        </w:rPr>
        <w:instrText xml:space="preserve"> SEQ Gambar_8._Pembagian_Reward \* ARABIC </w:instrText>
      </w:r>
      <w:r w:rsidRPr="00E60314">
        <w:rPr>
          <w:rFonts w:ascii="Garamond" w:hAnsi="Garamond"/>
          <w:color w:val="auto"/>
          <w:sz w:val="24"/>
          <w:szCs w:val="24"/>
        </w:rPr>
        <w:fldChar w:fldCharType="separate"/>
      </w:r>
      <w:r w:rsidR="00A22D4E" w:rsidRPr="00E60314">
        <w:rPr>
          <w:rFonts w:ascii="Garamond" w:hAnsi="Garamond"/>
          <w:noProof/>
          <w:color w:val="auto"/>
          <w:sz w:val="24"/>
          <w:szCs w:val="24"/>
        </w:rPr>
        <w:t>1</w:t>
      </w:r>
      <w:r w:rsidRPr="00E60314">
        <w:rPr>
          <w:rFonts w:ascii="Garamond" w:hAnsi="Garamond"/>
          <w:color w:val="auto"/>
          <w:sz w:val="24"/>
          <w:szCs w:val="24"/>
        </w:rPr>
        <w:fldChar w:fldCharType="end"/>
      </w:r>
    </w:p>
    <w:p w14:paraId="113C3E90" w14:textId="77777777" w:rsidR="00B05387" w:rsidRPr="00E60314" w:rsidRDefault="00B05387" w:rsidP="00C45961">
      <w:pPr>
        <w:numPr>
          <w:ilvl w:val="0"/>
          <w:numId w:val="3"/>
        </w:numPr>
        <w:spacing w:after="160" w:line="360" w:lineRule="auto"/>
        <w:contextualSpacing/>
        <w:jc w:val="both"/>
        <w:rPr>
          <w:rFonts w:ascii="Garamond" w:hAnsi="Garamond" w:cs="Arial"/>
          <w:kern w:val="2"/>
          <w:sz w:val="24"/>
          <w:szCs w:val="24"/>
          <w:lang w:bidi="ar-DZ"/>
        </w:rPr>
      </w:pPr>
      <w:r w:rsidRPr="00E60314">
        <w:rPr>
          <w:rFonts w:ascii="Garamond" w:hAnsi="Garamond" w:cs="Arial"/>
          <w:kern w:val="2"/>
          <w:sz w:val="24"/>
          <w:szCs w:val="24"/>
          <w:lang w:bidi="ar-DZ"/>
        </w:rPr>
        <w:t>Penutup.</w:t>
      </w:r>
    </w:p>
    <w:p w14:paraId="1C51FC8F" w14:textId="0C69E7EB" w:rsidR="00F60BC5" w:rsidRPr="00E60314" w:rsidRDefault="00B05387" w:rsidP="00E60314">
      <w:pPr>
        <w:spacing w:after="160" w:line="360" w:lineRule="auto"/>
        <w:ind w:left="720"/>
        <w:contextualSpacing/>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Kegiatan penutup diakhiri dengan pembacaan hamdalah bersama-sama dan kegiatan foto bersama.</w:t>
      </w:r>
      <w:proofErr w:type="gramEnd"/>
    </w:p>
    <w:p w14:paraId="51249117" w14:textId="41E91048" w:rsidR="00B05387" w:rsidRPr="00E60314" w:rsidRDefault="00B05387" w:rsidP="00E60314">
      <w:pPr>
        <w:spacing w:after="0" w:line="360" w:lineRule="auto"/>
        <w:jc w:val="both"/>
        <w:rPr>
          <w:rFonts w:ascii="Garamond" w:hAnsi="Garamond" w:cs="Arial"/>
          <w:b/>
          <w:bCs/>
          <w:kern w:val="2"/>
          <w:sz w:val="24"/>
          <w:szCs w:val="24"/>
          <w:lang w:bidi="ar-DZ"/>
        </w:rPr>
      </w:pPr>
      <w:r w:rsidRPr="00E60314">
        <w:rPr>
          <w:rFonts w:ascii="Garamond" w:hAnsi="Garamond" w:cs="Arial"/>
          <w:b/>
          <w:bCs/>
          <w:kern w:val="2"/>
          <w:sz w:val="24"/>
          <w:szCs w:val="24"/>
          <w:lang w:bidi="ar-DZ"/>
        </w:rPr>
        <w:t xml:space="preserve">Faktor Pendukung dan Faktor Penghambat Pelaksanaan Gerakan Literasi bagi Siswa di </w:t>
      </w:r>
      <w:r w:rsidR="008367EB">
        <w:rPr>
          <w:rFonts w:ascii="Garamond" w:hAnsi="Garamond" w:cs="Arial"/>
          <w:b/>
          <w:bCs/>
          <w:kern w:val="2"/>
          <w:sz w:val="24"/>
          <w:szCs w:val="24"/>
          <w:lang w:bidi="ar-DZ"/>
        </w:rPr>
        <w:t>Sekolah Dasar Negeri 4 Tumpakpelem Sawoo Ponorogo</w:t>
      </w:r>
    </w:p>
    <w:p w14:paraId="02DEF35B" w14:textId="3B94F2C2" w:rsidR="00B05387" w:rsidRPr="00E60314" w:rsidRDefault="00B05387" w:rsidP="00E60314">
      <w:pPr>
        <w:spacing w:after="0" w:line="360" w:lineRule="auto"/>
        <w:ind w:firstLine="720"/>
        <w:jc w:val="both"/>
        <w:rPr>
          <w:rFonts w:ascii="Garamond" w:hAnsi="Garamond" w:cs="Arial"/>
          <w:kern w:val="2"/>
          <w:sz w:val="24"/>
          <w:szCs w:val="24"/>
          <w:lang w:bidi="ar-DZ"/>
        </w:rPr>
      </w:pPr>
      <w:r w:rsidRPr="00E60314">
        <w:rPr>
          <w:rFonts w:ascii="Garamond" w:hAnsi="Garamond" w:cs="Arial"/>
          <w:kern w:val="2"/>
          <w:sz w:val="24"/>
          <w:szCs w:val="24"/>
          <w:lang w:bidi="ar-DZ"/>
        </w:rPr>
        <w:t xml:space="preserve">Berdasarkan kegiatan sosialisasi yang telah dilaksanakan, ada beberapa faktor yang mendukung keberhasilan dalam penyelenggaraan kegiatan sosialisasi kepada siswa </w:t>
      </w:r>
      <w:r w:rsidR="008367EB">
        <w:rPr>
          <w:rFonts w:ascii="Garamond" w:hAnsi="Garamond" w:cs="Arial"/>
          <w:kern w:val="2"/>
          <w:sz w:val="24"/>
          <w:szCs w:val="24"/>
          <w:lang w:bidi="ar-DZ"/>
        </w:rPr>
        <w:t>Sekolah Dasar Negeri 4 Tumpakpelem Sawoo Ponorogo</w:t>
      </w:r>
      <w:r w:rsidRPr="00E60314">
        <w:rPr>
          <w:rFonts w:ascii="Garamond" w:hAnsi="Garamond" w:cs="Arial"/>
          <w:kern w:val="2"/>
          <w:sz w:val="24"/>
          <w:szCs w:val="24"/>
          <w:lang w:bidi="ar-DZ"/>
        </w:rPr>
        <w:t>, di</w:t>
      </w:r>
      <w:r w:rsidR="008367EB">
        <w:rPr>
          <w:rFonts w:ascii="Garamond" w:hAnsi="Garamond" w:cs="Arial"/>
          <w:kern w:val="2"/>
          <w:sz w:val="24"/>
          <w:szCs w:val="24"/>
          <w:lang w:bidi="ar-DZ"/>
        </w:rPr>
        <w:t xml:space="preserve"> </w:t>
      </w:r>
      <w:r w:rsidRPr="00E60314">
        <w:rPr>
          <w:rFonts w:ascii="Garamond" w:hAnsi="Garamond" w:cs="Arial"/>
          <w:kern w:val="2"/>
          <w:sz w:val="24"/>
          <w:szCs w:val="24"/>
          <w:lang w:bidi="ar-DZ"/>
        </w:rPr>
        <w:t xml:space="preserve">antaranya adalah dukungan dari stakeholder sekolah yakni pihak kepala sekolah dan guru yang mendukung terselenggarannya kegiatan sosialisasi untuk meningkatkan minat baca siswa. </w:t>
      </w:r>
      <w:proofErr w:type="gramStart"/>
      <w:r w:rsidRPr="00E60314">
        <w:rPr>
          <w:rFonts w:ascii="Garamond" w:hAnsi="Garamond" w:cs="Arial"/>
          <w:kern w:val="2"/>
          <w:sz w:val="24"/>
          <w:szCs w:val="24"/>
          <w:lang w:bidi="ar-DZ"/>
        </w:rPr>
        <w:t>Dan juga adanya antusias dari siswa sebagai sasaran pelaksanaan kegiatan yang bersemangat dalam mengikuti rangkaian kegiatan sosialisasi dari awal sampai akhir.</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Koordinasi dan komunikasi yang terjalin antara anggota KPM 72 dengan stakeholder sekolah juga menjadi faktor pendukung dalam terselenggaranya program kerja ini.</w:t>
      </w:r>
      <w:proofErr w:type="gramEnd"/>
      <w:r w:rsidRPr="00E60314">
        <w:rPr>
          <w:rFonts w:ascii="Garamond" w:hAnsi="Garamond" w:cs="Arial"/>
          <w:kern w:val="2"/>
          <w:sz w:val="24"/>
          <w:szCs w:val="24"/>
          <w:lang w:bidi="ar-DZ"/>
        </w:rPr>
        <w:t xml:space="preserve"> </w:t>
      </w:r>
    </w:p>
    <w:p w14:paraId="3E2A8EEC" w14:textId="5C31D172" w:rsidR="00B05387" w:rsidRPr="00E60314" w:rsidRDefault="00B05387" w:rsidP="00E60314">
      <w:pPr>
        <w:spacing w:after="0" w:line="360" w:lineRule="auto"/>
        <w:ind w:firstLine="720"/>
        <w:jc w:val="both"/>
        <w:rPr>
          <w:rFonts w:ascii="Garamond" w:hAnsi="Garamond" w:cs="Arial"/>
          <w:kern w:val="2"/>
          <w:sz w:val="24"/>
          <w:szCs w:val="24"/>
          <w:lang w:bidi="ar-DZ"/>
        </w:rPr>
      </w:pPr>
      <w:proofErr w:type="gramStart"/>
      <w:r w:rsidRPr="00E60314">
        <w:rPr>
          <w:rFonts w:ascii="Garamond" w:hAnsi="Garamond" w:cs="Arial"/>
          <w:kern w:val="2"/>
          <w:sz w:val="24"/>
          <w:szCs w:val="24"/>
          <w:lang w:bidi="ar-DZ"/>
        </w:rPr>
        <w:t>Disamping itu, terdapat pula faktor yang menghambat pelaksanaan kegiatan sosialisasi ini, di</w:t>
      </w:r>
      <w:r w:rsidR="008367EB">
        <w:rPr>
          <w:rFonts w:ascii="Garamond" w:hAnsi="Garamond" w:cs="Arial"/>
          <w:kern w:val="2"/>
          <w:sz w:val="24"/>
          <w:szCs w:val="24"/>
          <w:lang w:bidi="ar-DZ"/>
        </w:rPr>
        <w:t xml:space="preserve"> </w:t>
      </w:r>
      <w:r w:rsidRPr="00E60314">
        <w:rPr>
          <w:rFonts w:ascii="Garamond" w:hAnsi="Garamond" w:cs="Arial"/>
          <w:kern w:val="2"/>
          <w:sz w:val="24"/>
          <w:szCs w:val="24"/>
          <w:lang w:bidi="ar-DZ"/>
        </w:rPr>
        <w:t>antaranya adalah kurangnya personil yang diterjunkan dari kelompok KPM 72 dalam kegiatan sosialisasi sehingga sulit mengkondisikan siswa yang hyperaktif.</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Tidak adanya pengeras suara padahal tempat sosialisasi berada di luar ruangan sehingga suara pemateri terkadang kurang bisa didengar secara penuh oleh siswa.</w:t>
      </w:r>
      <w:proofErr w:type="gramEnd"/>
      <w:r w:rsidRPr="00E60314">
        <w:rPr>
          <w:rFonts w:ascii="Garamond" w:hAnsi="Garamond" w:cs="Arial"/>
          <w:kern w:val="2"/>
          <w:sz w:val="24"/>
          <w:szCs w:val="24"/>
          <w:lang w:bidi="ar-DZ"/>
        </w:rPr>
        <w:t xml:space="preserve"> </w:t>
      </w:r>
      <w:proofErr w:type="gramStart"/>
      <w:r w:rsidRPr="00E60314">
        <w:rPr>
          <w:rFonts w:ascii="Garamond" w:hAnsi="Garamond" w:cs="Arial"/>
          <w:kern w:val="2"/>
          <w:sz w:val="24"/>
          <w:szCs w:val="24"/>
          <w:lang w:bidi="ar-DZ"/>
        </w:rPr>
        <w:t>Faktor penghambat lainnya adalah terbatasnya jumlah buku donasi yang dibagikan sehingga ada beberapa sisswa yang harus bergiliran dalam sesi membaca buku.</w:t>
      </w:r>
      <w:proofErr w:type="gramEnd"/>
    </w:p>
    <w:p w14:paraId="1C51B80A" w14:textId="3EB17CB6" w:rsidR="00B05387" w:rsidRPr="00E60314" w:rsidRDefault="00B05387" w:rsidP="00E60314">
      <w:pPr>
        <w:spacing w:after="0" w:line="360" w:lineRule="auto"/>
        <w:ind w:firstLine="720"/>
        <w:jc w:val="both"/>
        <w:rPr>
          <w:rFonts w:ascii="Garamond" w:hAnsi="Garamond" w:cs="Arial"/>
          <w:kern w:val="2"/>
          <w:sz w:val="24"/>
          <w:szCs w:val="24"/>
          <w:lang w:bidi="ar-DZ"/>
        </w:rPr>
      </w:pPr>
      <w:r w:rsidRPr="00E60314">
        <w:rPr>
          <w:rFonts w:ascii="Garamond" w:hAnsi="Garamond" w:cs="Arial"/>
          <w:kern w:val="2"/>
          <w:sz w:val="24"/>
          <w:szCs w:val="24"/>
          <w:lang w:bidi="ar-DZ"/>
        </w:rPr>
        <w:t xml:space="preserve">Adanya faktor pendukung maupun faktor penghambat dalam pelaksanaan kegiatan sosialisasi ini tentu menjadi bahan evaluasi bagi kami sebagai penyelenggara program kerja dalam pengabdian ini dan juga umumnya pada pihak sekolah dikarenakan dari kegiatan sosialisasi yang telah dilaksanakan ini akan lebih baik jika pembiasaan yang sudah dibiasakan tetap dikonsistenkan untuk </w:t>
      </w:r>
      <w:r w:rsidRPr="00E60314">
        <w:rPr>
          <w:rFonts w:ascii="Garamond" w:hAnsi="Garamond" w:cs="Arial"/>
          <w:kern w:val="2"/>
          <w:sz w:val="24"/>
          <w:szCs w:val="24"/>
          <w:lang w:bidi="ar-DZ"/>
        </w:rPr>
        <w:lastRenderedPageBreak/>
        <w:t>dilaksanakann dan pembiasaan baru untuk dapat diterapkan pula agar minat baca siswa menjadi meningkat.</w:t>
      </w:r>
    </w:p>
    <w:p w14:paraId="4F583A52" w14:textId="77777777" w:rsidR="00F60BC5" w:rsidRPr="004321F3" w:rsidRDefault="00F60BC5" w:rsidP="00E60314">
      <w:pPr>
        <w:spacing w:after="0" w:line="360" w:lineRule="auto"/>
        <w:ind w:firstLine="720"/>
        <w:jc w:val="both"/>
        <w:rPr>
          <w:rFonts w:ascii="Book Antiqua" w:hAnsi="Book Antiqua" w:cs="Arial"/>
          <w:kern w:val="2"/>
          <w:sz w:val="24"/>
          <w:szCs w:val="24"/>
          <w:lang w:bidi="ar-DZ"/>
        </w:rPr>
      </w:pPr>
    </w:p>
    <w:p w14:paraId="060E1108" w14:textId="77777777" w:rsidR="00B05387" w:rsidRPr="00E60314" w:rsidRDefault="00B05387" w:rsidP="00E60314">
      <w:pPr>
        <w:spacing w:after="0" w:line="360" w:lineRule="auto"/>
        <w:jc w:val="both"/>
        <w:rPr>
          <w:rFonts w:ascii="Garamond" w:hAnsi="Garamond" w:cs="Arial"/>
          <w:b/>
          <w:bCs/>
          <w:kern w:val="2"/>
          <w:sz w:val="24"/>
          <w:szCs w:val="24"/>
          <w:lang w:bidi="ar-DZ"/>
        </w:rPr>
      </w:pPr>
      <w:r w:rsidRPr="00E60314">
        <w:rPr>
          <w:rFonts w:ascii="Garamond" w:hAnsi="Garamond" w:cs="Arial"/>
          <w:b/>
          <w:bCs/>
          <w:kern w:val="2"/>
          <w:sz w:val="24"/>
          <w:szCs w:val="24"/>
          <w:lang w:bidi="ar-DZ"/>
        </w:rPr>
        <w:t>KESIMPULAN</w:t>
      </w:r>
    </w:p>
    <w:p w14:paraId="265EEB44" w14:textId="7E3CDB80" w:rsidR="008E7886" w:rsidRDefault="00B05387" w:rsidP="00E60314">
      <w:pPr>
        <w:spacing w:after="0" w:line="360" w:lineRule="auto"/>
        <w:jc w:val="both"/>
        <w:rPr>
          <w:rFonts w:ascii="Garamond" w:hAnsi="Garamond" w:cs="Arial"/>
          <w:bCs/>
          <w:kern w:val="2"/>
          <w:sz w:val="24"/>
          <w:szCs w:val="24"/>
          <w:lang w:bidi="ar-DZ"/>
        </w:rPr>
      </w:pPr>
      <w:r w:rsidRPr="00E60314">
        <w:rPr>
          <w:rFonts w:ascii="Garamond" w:hAnsi="Garamond" w:cs="Arial"/>
          <w:b/>
          <w:bCs/>
          <w:kern w:val="2"/>
          <w:sz w:val="24"/>
          <w:szCs w:val="24"/>
          <w:lang w:bidi="ar-DZ"/>
        </w:rPr>
        <w:tab/>
      </w:r>
      <w:r w:rsidRPr="00E60314">
        <w:rPr>
          <w:rFonts w:ascii="Garamond" w:hAnsi="Garamond" w:cs="Arial"/>
          <w:bCs/>
          <w:kern w:val="2"/>
          <w:sz w:val="24"/>
          <w:szCs w:val="24"/>
          <w:lang w:val="id-ID" w:bidi="ar-DZ"/>
        </w:rPr>
        <w:t xml:space="preserve">Dalam rangka meningkatkan minat baca siswa di </w:t>
      </w:r>
      <w:r w:rsidR="008367EB">
        <w:rPr>
          <w:rFonts w:ascii="Garamond" w:hAnsi="Garamond" w:cs="Arial"/>
          <w:bCs/>
          <w:kern w:val="2"/>
          <w:sz w:val="24"/>
          <w:szCs w:val="24"/>
          <w:lang w:val="id-ID" w:bidi="ar-DZ"/>
        </w:rPr>
        <w:t>Sekolah Dasar Negeri 4 Tumpakpelem Sawoo Ponorogo</w:t>
      </w:r>
      <w:r w:rsidRPr="00E60314">
        <w:rPr>
          <w:rFonts w:ascii="Garamond" w:hAnsi="Garamond" w:cs="Arial"/>
          <w:bCs/>
          <w:kern w:val="2"/>
          <w:sz w:val="24"/>
          <w:szCs w:val="24"/>
          <w:lang w:val="id-ID" w:bidi="ar-DZ"/>
        </w:rPr>
        <w:t>, artikel ini telah mengupas t</w:t>
      </w:r>
      <w:r w:rsidR="005A68DB">
        <w:rPr>
          <w:rFonts w:ascii="Garamond" w:hAnsi="Garamond" w:cs="Arial"/>
          <w:bCs/>
          <w:kern w:val="2"/>
          <w:sz w:val="24"/>
          <w:szCs w:val="24"/>
          <w:lang w:val="id-ID" w:bidi="ar-DZ"/>
        </w:rPr>
        <w:t>erkait dengan gerakan literasi, sebagaimana diketahui bahwa</w:t>
      </w:r>
      <w:r w:rsidRPr="00E60314">
        <w:rPr>
          <w:rFonts w:ascii="Garamond" w:hAnsi="Garamond" w:cs="Arial"/>
          <w:bCs/>
          <w:kern w:val="2"/>
          <w:sz w:val="24"/>
          <w:szCs w:val="24"/>
          <w:lang w:val="id-ID" w:bidi="ar-DZ"/>
        </w:rPr>
        <w:t xml:space="preserve"> literasi memiliki peran penting dalam pendidikan. Literasi ini berperan penting dalam kehidupan disetiap individu dalam peningkatan pengetahuan dimasa yang akan datang, sehingga perlu adanya pengenalan terhadap gerakan literasi sejak dini. Dalam gerakan literasi masih ditemui beberapa penyebab yang membuat rendahnya minat peserta didik terhadap membaca, di </w:t>
      </w:r>
      <w:r w:rsidR="008367EB">
        <w:rPr>
          <w:rFonts w:ascii="Garamond" w:hAnsi="Garamond" w:cs="Arial"/>
          <w:bCs/>
          <w:kern w:val="2"/>
          <w:sz w:val="24"/>
          <w:szCs w:val="24"/>
          <w:lang w:val="id-ID" w:bidi="ar-DZ"/>
        </w:rPr>
        <w:t>Sekolah Dasar Negeri 4 Tumpakpelem Sawoo Ponorogo</w:t>
      </w:r>
      <w:r w:rsidRPr="00E60314">
        <w:rPr>
          <w:rFonts w:ascii="Garamond" w:hAnsi="Garamond" w:cs="Arial"/>
          <w:bCs/>
          <w:kern w:val="2"/>
          <w:sz w:val="24"/>
          <w:szCs w:val="24"/>
          <w:lang w:val="id-ID" w:bidi="ar-DZ"/>
        </w:rPr>
        <w:t xml:space="preserve"> ini dipengaruhi oleh beberapa faktor di</w:t>
      </w:r>
      <w:r w:rsidR="008367EB">
        <w:rPr>
          <w:rFonts w:ascii="Garamond" w:hAnsi="Garamond" w:cs="Arial"/>
          <w:bCs/>
          <w:kern w:val="2"/>
          <w:sz w:val="24"/>
          <w:szCs w:val="24"/>
          <w:lang w:bidi="ar-DZ"/>
        </w:rPr>
        <w:t xml:space="preserve"> </w:t>
      </w:r>
      <w:r w:rsidRPr="00E60314">
        <w:rPr>
          <w:rFonts w:ascii="Garamond" w:hAnsi="Garamond" w:cs="Arial"/>
          <w:bCs/>
          <w:kern w:val="2"/>
          <w:sz w:val="24"/>
          <w:szCs w:val="24"/>
          <w:lang w:val="id-ID" w:bidi="ar-DZ"/>
        </w:rPr>
        <w:t>antara nya yaitu, kurang nya buku bacaan, tidak adanya perpustakaan, kurangnya pembiasaan yang mendalam, dan kurangnya perhatian orang tua terhadap anaknya. Dari faktor permasalahan tersebut diperlukan sebuah pemecahan. Peserta K</w:t>
      </w:r>
      <w:r w:rsidR="008367EB">
        <w:rPr>
          <w:rFonts w:ascii="Garamond" w:hAnsi="Garamond" w:cs="Arial"/>
          <w:bCs/>
          <w:kern w:val="2"/>
          <w:sz w:val="24"/>
          <w:szCs w:val="24"/>
          <w:lang w:bidi="ar-DZ"/>
        </w:rPr>
        <w:t xml:space="preserve">uliah </w:t>
      </w:r>
      <w:r w:rsidRPr="00E60314">
        <w:rPr>
          <w:rFonts w:ascii="Garamond" w:hAnsi="Garamond" w:cs="Arial"/>
          <w:bCs/>
          <w:kern w:val="2"/>
          <w:sz w:val="24"/>
          <w:szCs w:val="24"/>
          <w:lang w:val="id-ID" w:bidi="ar-DZ"/>
        </w:rPr>
        <w:t>P</w:t>
      </w:r>
      <w:r w:rsidR="008367EB">
        <w:rPr>
          <w:rFonts w:ascii="Garamond" w:hAnsi="Garamond" w:cs="Arial"/>
          <w:bCs/>
          <w:kern w:val="2"/>
          <w:sz w:val="24"/>
          <w:szCs w:val="24"/>
          <w:lang w:bidi="ar-DZ"/>
        </w:rPr>
        <w:t xml:space="preserve">engabdian </w:t>
      </w:r>
      <w:r w:rsidRPr="00E60314">
        <w:rPr>
          <w:rFonts w:ascii="Garamond" w:hAnsi="Garamond" w:cs="Arial"/>
          <w:bCs/>
          <w:kern w:val="2"/>
          <w:sz w:val="24"/>
          <w:szCs w:val="24"/>
          <w:lang w:val="id-ID" w:bidi="ar-DZ"/>
        </w:rPr>
        <w:t>M</w:t>
      </w:r>
      <w:r w:rsidR="008367EB">
        <w:rPr>
          <w:rFonts w:ascii="Garamond" w:hAnsi="Garamond" w:cs="Arial"/>
          <w:bCs/>
          <w:kern w:val="2"/>
          <w:sz w:val="24"/>
          <w:szCs w:val="24"/>
          <w:lang w:bidi="ar-DZ"/>
        </w:rPr>
        <w:t>asyarakat</w:t>
      </w:r>
      <w:r w:rsidRPr="00E60314">
        <w:rPr>
          <w:rFonts w:ascii="Garamond" w:hAnsi="Garamond" w:cs="Arial"/>
          <w:bCs/>
          <w:kern w:val="2"/>
          <w:sz w:val="24"/>
          <w:szCs w:val="24"/>
          <w:lang w:val="id-ID" w:bidi="ar-DZ"/>
        </w:rPr>
        <w:t xml:space="preserve"> 72 termotivasi dari persoalan tersebut sehingga mengadakan sosialisasi literasi bagi siswa </w:t>
      </w:r>
      <w:r w:rsidR="008367EB">
        <w:rPr>
          <w:rFonts w:ascii="Garamond" w:hAnsi="Garamond" w:cs="Arial"/>
          <w:bCs/>
          <w:kern w:val="2"/>
          <w:sz w:val="24"/>
          <w:szCs w:val="24"/>
          <w:lang w:val="id-ID" w:bidi="ar-DZ"/>
        </w:rPr>
        <w:t>Sekolah Dasar Negeri 4 Tumpakpelem Sawoo Ponorogo</w:t>
      </w:r>
      <w:r w:rsidRPr="00E60314">
        <w:rPr>
          <w:rFonts w:ascii="Garamond" w:hAnsi="Garamond" w:cs="Arial"/>
          <w:bCs/>
          <w:kern w:val="2"/>
          <w:sz w:val="24"/>
          <w:szCs w:val="24"/>
          <w:lang w:val="id-ID" w:bidi="ar-DZ"/>
        </w:rPr>
        <w:t xml:space="preserve"> seperti pembiasaan membaca surat-surat pendek dan terjemahnya sebelum pembelajaran, pembiasaan membaca buku sebelum guru menjelaskan materi dan juga mengadakan open donasi buku yang digunakan</w:t>
      </w:r>
      <w:r w:rsidR="000211EB" w:rsidRPr="00E60314">
        <w:rPr>
          <w:rFonts w:ascii="Garamond" w:hAnsi="Garamond" w:cs="Arial"/>
          <w:bCs/>
          <w:kern w:val="2"/>
          <w:sz w:val="24"/>
          <w:szCs w:val="24"/>
          <w:lang w:val="id-ID" w:bidi="ar-DZ"/>
        </w:rPr>
        <w:t xml:space="preserve"> untuk pembuatan pojok literasi</w:t>
      </w:r>
      <w:r w:rsidRPr="00E60314">
        <w:rPr>
          <w:rFonts w:ascii="Garamond" w:hAnsi="Garamond" w:cs="Arial"/>
          <w:bCs/>
          <w:kern w:val="2"/>
          <w:sz w:val="24"/>
          <w:szCs w:val="24"/>
          <w:lang w:val="id-ID" w:bidi="ar-DZ"/>
        </w:rPr>
        <w:t xml:space="preserve">. </w:t>
      </w:r>
      <w:proofErr w:type="gramStart"/>
      <w:r w:rsidR="008367EB">
        <w:rPr>
          <w:rFonts w:ascii="Garamond" w:hAnsi="Garamond" w:cs="Arial"/>
          <w:bCs/>
          <w:kern w:val="2"/>
          <w:sz w:val="24"/>
          <w:szCs w:val="24"/>
          <w:lang w:bidi="ar-DZ"/>
        </w:rPr>
        <w:t>Melalui kegiatan ini,</w:t>
      </w:r>
      <w:r w:rsidRPr="00E60314">
        <w:rPr>
          <w:rFonts w:ascii="Garamond" w:hAnsi="Garamond" w:cs="Arial"/>
          <w:bCs/>
          <w:kern w:val="2"/>
          <w:sz w:val="24"/>
          <w:szCs w:val="24"/>
          <w:lang w:val="id-ID" w:bidi="ar-DZ"/>
        </w:rPr>
        <w:t xml:space="preserve"> diharapkan dengan adanya kegiatan sosialisasi literasi dapat meningkatkan minat baca pada siswa di </w:t>
      </w:r>
      <w:r w:rsidR="008367EB">
        <w:rPr>
          <w:rFonts w:ascii="Garamond" w:hAnsi="Garamond" w:cs="Arial"/>
          <w:bCs/>
          <w:kern w:val="2"/>
          <w:sz w:val="24"/>
          <w:szCs w:val="24"/>
          <w:lang w:val="id-ID" w:bidi="ar-DZ"/>
        </w:rPr>
        <w:t>Sekolah Dasar Negeri 4 Tumpakpelem Sawoo Ponorogo</w:t>
      </w:r>
      <w:r w:rsidRPr="00E60314">
        <w:rPr>
          <w:rFonts w:ascii="Garamond" w:hAnsi="Garamond" w:cs="Arial"/>
          <w:bCs/>
          <w:kern w:val="2"/>
          <w:sz w:val="24"/>
          <w:szCs w:val="24"/>
          <w:lang w:val="id-ID" w:bidi="ar-DZ"/>
        </w:rPr>
        <w:t>.</w:t>
      </w:r>
      <w:proofErr w:type="gramEnd"/>
      <w:r w:rsidRPr="00E60314">
        <w:rPr>
          <w:rFonts w:ascii="Garamond" w:hAnsi="Garamond" w:cs="Arial"/>
          <w:bCs/>
          <w:kern w:val="2"/>
          <w:sz w:val="24"/>
          <w:szCs w:val="24"/>
          <w:lang w:val="id-ID" w:bidi="ar-DZ"/>
        </w:rPr>
        <w:t xml:space="preserve"> Harapan kedepannya siswa bisa lebih antusias dan mengikuti tahap dalam pelaksanaan literasi dengan baik, agar bisa meningkatkan minat baca siswa. Tindak lanjut dalam program literasi tersebut yaitu guru menerapkan kegiatan yang selama ini mahasiswa terapkan terhadap peserta didik seperti memulai pem</w:t>
      </w:r>
      <w:r w:rsidR="000211EB" w:rsidRPr="00E60314">
        <w:rPr>
          <w:rFonts w:ascii="Garamond" w:hAnsi="Garamond" w:cs="Arial"/>
          <w:bCs/>
          <w:kern w:val="2"/>
          <w:sz w:val="24"/>
          <w:szCs w:val="24"/>
          <w:lang w:val="id-ID" w:bidi="ar-DZ"/>
        </w:rPr>
        <w:t>b</w:t>
      </w:r>
      <w:r w:rsidRPr="00E60314">
        <w:rPr>
          <w:rFonts w:ascii="Garamond" w:hAnsi="Garamond" w:cs="Arial"/>
          <w:bCs/>
          <w:kern w:val="2"/>
          <w:sz w:val="24"/>
          <w:szCs w:val="24"/>
          <w:lang w:val="id-ID" w:bidi="ar-DZ"/>
        </w:rPr>
        <w:t xml:space="preserve">elajaran dengan membaca surat-surat pendek dan membiasakan peserta didik untuk membaca buku sebelum menjelaskan materi tersebut agar tujuan dari literasi tersebut dapat </w:t>
      </w:r>
      <w:r w:rsidR="000211EB" w:rsidRPr="00E60314">
        <w:rPr>
          <w:rFonts w:ascii="Garamond" w:hAnsi="Garamond" w:cs="Arial"/>
          <w:bCs/>
          <w:kern w:val="2"/>
          <w:sz w:val="24"/>
          <w:szCs w:val="24"/>
          <w:lang w:val="id-ID" w:bidi="ar-DZ"/>
        </w:rPr>
        <w:t>tercapai.</w:t>
      </w:r>
    </w:p>
    <w:p w14:paraId="227454B7" w14:textId="77777777" w:rsidR="008E7886" w:rsidRDefault="008E7886" w:rsidP="00E60314">
      <w:pPr>
        <w:spacing w:after="0" w:line="360" w:lineRule="auto"/>
        <w:jc w:val="both"/>
        <w:rPr>
          <w:rFonts w:ascii="Garamond" w:hAnsi="Garamond" w:cs="Arial"/>
          <w:bCs/>
          <w:kern w:val="2"/>
          <w:sz w:val="24"/>
          <w:szCs w:val="24"/>
          <w:lang w:bidi="ar-DZ"/>
        </w:rPr>
      </w:pPr>
    </w:p>
    <w:p w14:paraId="4A3A5D9E" w14:textId="77777777" w:rsidR="00492547" w:rsidRDefault="00492547" w:rsidP="00E60314">
      <w:pPr>
        <w:spacing w:after="0" w:line="360" w:lineRule="auto"/>
        <w:jc w:val="both"/>
        <w:rPr>
          <w:rFonts w:ascii="Garamond" w:hAnsi="Garamond" w:cs="Arial"/>
          <w:bCs/>
          <w:kern w:val="2"/>
          <w:sz w:val="24"/>
          <w:szCs w:val="24"/>
          <w:lang w:bidi="ar-DZ"/>
        </w:rPr>
      </w:pPr>
    </w:p>
    <w:p w14:paraId="3C265CC0" w14:textId="77777777" w:rsidR="00492547" w:rsidRDefault="00492547" w:rsidP="00E60314">
      <w:pPr>
        <w:spacing w:after="0" w:line="360" w:lineRule="auto"/>
        <w:jc w:val="both"/>
        <w:rPr>
          <w:rFonts w:ascii="Garamond" w:hAnsi="Garamond" w:cs="Arial"/>
          <w:bCs/>
          <w:kern w:val="2"/>
          <w:sz w:val="24"/>
          <w:szCs w:val="24"/>
          <w:lang w:bidi="ar-DZ"/>
        </w:rPr>
      </w:pPr>
    </w:p>
    <w:p w14:paraId="26C1103D" w14:textId="77777777" w:rsidR="00492547" w:rsidRDefault="00492547" w:rsidP="00E60314">
      <w:pPr>
        <w:spacing w:after="0" w:line="360" w:lineRule="auto"/>
        <w:jc w:val="both"/>
        <w:rPr>
          <w:rFonts w:ascii="Garamond" w:hAnsi="Garamond" w:cs="Arial"/>
          <w:bCs/>
          <w:kern w:val="2"/>
          <w:sz w:val="24"/>
          <w:szCs w:val="24"/>
          <w:lang w:bidi="ar-DZ"/>
        </w:rPr>
      </w:pPr>
    </w:p>
    <w:p w14:paraId="5798A982" w14:textId="77777777" w:rsidR="00492547" w:rsidRDefault="00492547" w:rsidP="00E60314">
      <w:pPr>
        <w:spacing w:after="0" w:line="360" w:lineRule="auto"/>
        <w:jc w:val="both"/>
        <w:rPr>
          <w:rFonts w:ascii="Garamond" w:hAnsi="Garamond" w:cs="Arial"/>
          <w:bCs/>
          <w:kern w:val="2"/>
          <w:sz w:val="24"/>
          <w:szCs w:val="24"/>
          <w:lang w:bidi="ar-DZ"/>
        </w:rPr>
      </w:pPr>
    </w:p>
    <w:p w14:paraId="16ABC6A8" w14:textId="77777777" w:rsidR="00492547" w:rsidRDefault="00492547" w:rsidP="00E60314">
      <w:pPr>
        <w:spacing w:after="0" w:line="360" w:lineRule="auto"/>
        <w:jc w:val="both"/>
        <w:rPr>
          <w:rFonts w:ascii="Garamond" w:hAnsi="Garamond" w:cs="Arial"/>
          <w:bCs/>
          <w:kern w:val="2"/>
          <w:sz w:val="24"/>
          <w:szCs w:val="24"/>
          <w:lang w:bidi="ar-DZ"/>
        </w:rPr>
      </w:pPr>
    </w:p>
    <w:p w14:paraId="42FCC7FF" w14:textId="77777777" w:rsidR="00492547" w:rsidRPr="008E7886" w:rsidRDefault="00492547" w:rsidP="00E60314">
      <w:pPr>
        <w:spacing w:after="0" w:line="360" w:lineRule="auto"/>
        <w:jc w:val="both"/>
        <w:rPr>
          <w:rFonts w:ascii="Garamond" w:hAnsi="Garamond" w:cs="Arial"/>
          <w:bCs/>
          <w:kern w:val="2"/>
          <w:sz w:val="24"/>
          <w:szCs w:val="24"/>
          <w:lang w:bidi="ar-DZ"/>
        </w:rPr>
      </w:pPr>
    </w:p>
    <w:p w14:paraId="52AD9F38" w14:textId="77777777" w:rsidR="00B05387" w:rsidRPr="008E7886" w:rsidRDefault="00B05387" w:rsidP="00931121">
      <w:pPr>
        <w:spacing w:after="160" w:line="240" w:lineRule="auto"/>
        <w:jc w:val="both"/>
        <w:rPr>
          <w:rFonts w:ascii="Garamond" w:hAnsi="Garamond" w:cs="Arial"/>
          <w:b/>
          <w:bCs/>
          <w:kern w:val="2"/>
          <w:sz w:val="24"/>
          <w:szCs w:val="24"/>
          <w:lang w:bidi="ar-DZ"/>
        </w:rPr>
      </w:pPr>
      <w:r w:rsidRPr="008E7886">
        <w:rPr>
          <w:rFonts w:ascii="Garamond" w:hAnsi="Garamond" w:cs="Arial"/>
          <w:b/>
          <w:bCs/>
          <w:kern w:val="2"/>
          <w:sz w:val="24"/>
          <w:szCs w:val="24"/>
          <w:lang w:bidi="ar-DZ"/>
        </w:rPr>
        <w:lastRenderedPageBreak/>
        <w:t>DAFTAR PUSTAKA</w:t>
      </w:r>
    </w:p>
    <w:p w14:paraId="3BF1CB27" w14:textId="77777777" w:rsidR="00343B74" w:rsidRPr="008367EB" w:rsidRDefault="00B05387" w:rsidP="008367EB">
      <w:pPr>
        <w:pStyle w:val="Bibliography"/>
        <w:jc w:val="both"/>
        <w:rPr>
          <w:rFonts w:ascii="Garamond" w:hAnsi="Garamond"/>
          <w:sz w:val="24"/>
          <w:szCs w:val="24"/>
        </w:rPr>
      </w:pPr>
      <w:r w:rsidRPr="008367EB">
        <w:rPr>
          <w:rFonts w:ascii="Garamond" w:hAnsi="Garamond"/>
          <w:sz w:val="24"/>
          <w:szCs w:val="24"/>
          <w:lang w:bidi="ar-DZ"/>
        </w:rPr>
        <w:fldChar w:fldCharType="begin"/>
      </w:r>
      <w:r w:rsidR="00C45961" w:rsidRPr="008367EB">
        <w:rPr>
          <w:rFonts w:ascii="Garamond" w:hAnsi="Garamond"/>
          <w:sz w:val="24"/>
          <w:szCs w:val="24"/>
          <w:lang w:bidi="ar-DZ"/>
        </w:rPr>
        <w:instrText xml:space="preserve"> ADDIN ZOTERO_BIBL {"uncited":[],"omitted":[],"custom":[]} CSL_BIBLIOGRAPHY </w:instrText>
      </w:r>
      <w:r w:rsidRPr="008367EB">
        <w:rPr>
          <w:rFonts w:ascii="Garamond" w:hAnsi="Garamond"/>
          <w:sz w:val="24"/>
          <w:szCs w:val="24"/>
          <w:lang w:bidi="ar-DZ"/>
        </w:rPr>
        <w:fldChar w:fldCharType="separate"/>
      </w:r>
      <w:r w:rsidR="00343B74" w:rsidRPr="008367EB">
        <w:rPr>
          <w:rFonts w:ascii="Garamond" w:hAnsi="Garamond"/>
          <w:sz w:val="24"/>
          <w:szCs w:val="24"/>
        </w:rPr>
        <w:t xml:space="preserve">Dhina Cahya Rohim, Septina Rahmawati. “Peran Literasi dalam Meningkatkan Minat Baca Siswa di Sekolah Dasar.” </w:t>
      </w:r>
      <w:r w:rsidR="00343B74" w:rsidRPr="008367EB">
        <w:rPr>
          <w:rFonts w:ascii="Garamond" w:hAnsi="Garamond"/>
          <w:i/>
          <w:iCs/>
          <w:sz w:val="24"/>
          <w:szCs w:val="24"/>
        </w:rPr>
        <w:t>Jurnal Kajian Pendidikan dan Hasil Penelitian</w:t>
      </w:r>
      <w:r w:rsidR="00343B74" w:rsidRPr="008367EB">
        <w:rPr>
          <w:rFonts w:ascii="Garamond" w:hAnsi="Garamond"/>
          <w:sz w:val="24"/>
          <w:szCs w:val="24"/>
        </w:rPr>
        <w:t xml:space="preserve"> 6, no. 3 (2020): 4.</w:t>
      </w:r>
    </w:p>
    <w:p w14:paraId="402DD989" w14:textId="77777777" w:rsidR="008367EB" w:rsidRDefault="008367EB" w:rsidP="008367EB">
      <w:pPr>
        <w:pStyle w:val="Bibliography"/>
        <w:jc w:val="both"/>
        <w:rPr>
          <w:rFonts w:ascii="Garamond" w:hAnsi="Garamond"/>
          <w:sz w:val="24"/>
          <w:szCs w:val="24"/>
        </w:rPr>
      </w:pPr>
    </w:p>
    <w:p w14:paraId="460B5D3A"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I Ketut Artana. “Upaya Menumbuhkan Minat Baca pada Anak.” </w:t>
      </w:r>
      <w:r w:rsidRPr="008367EB">
        <w:rPr>
          <w:rFonts w:ascii="Garamond" w:hAnsi="Garamond"/>
          <w:i/>
          <w:iCs/>
          <w:sz w:val="24"/>
          <w:szCs w:val="24"/>
        </w:rPr>
        <w:t>ACARYA PUSTAKA</w:t>
      </w:r>
      <w:r w:rsidRPr="008367EB">
        <w:rPr>
          <w:rFonts w:ascii="Garamond" w:hAnsi="Garamond"/>
          <w:sz w:val="24"/>
          <w:szCs w:val="24"/>
        </w:rPr>
        <w:t xml:space="preserve"> 2, no. 1 (2016): 5.</w:t>
      </w:r>
    </w:p>
    <w:p w14:paraId="39FF3928" w14:textId="77777777" w:rsidR="008367EB" w:rsidRDefault="008367EB" w:rsidP="008367EB">
      <w:pPr>
        <w:pStyle w:val="Bibliography"/>
        <w:jc w:val="both"/>
        <w:rPr>
          <w:rFonts w:ascii="Garamond" w:hAnsi="Garamond"/>
          <w:sz w:val="24"/>
          <w:szCs w:val="24"/>
        </w:rPr>
      </w:pPr>
    </w:p>
    <w:p w14:paraId="3D044D8A"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Inawati. “Peran Perpustakaan Sekolah dalam Menciptakan Budaya Literasi Siswa pada Jenjang Pendidikan Menengah.” </w:t>
      </w:r>
      <w:r w:rsidRPr="008367EB">
        <w:rPr>
          <w:rFonts w:ascii="Garamond" w:hAnsi="Garamond"/>
          <w:i/>
          <w:iCs/>
          <w:sz w:val="24"/>
          <w:szCs w:val="24"/>
        </w:rPr>
        <w:t>Literatify: Trends in Library Developments</w:t>
      </w:r>
      <w:r w:rsidRPr="008367EB">
        <w:rPr>
          <w:rFonts w:ascii="Garamond" w:hAnsi="Garamond"/>
          <w:sz w:val="24"/>
          <w:szCs w:val="24"/>
        </w:rPr>
        <w:t xml:space="preserve"> 3, no. 1 (2022): 5.</w:t>
      </w:r>
    </w:p>
    <w:p w14:paraId="0F408BF3" w14:textId="77777777" w:rsidR="008367EB" w:rsidRDefault="008367EB" w:rsidP="008367EB">
      <w:pPr>
        <w:pStyle w:val="Bibliography"/>
        <w:jc w:val="both"/>
        <w:rPr>
          <w:rFonts w:ascii="Garamond" w:hAnsi="Garamond"/>
          <w:sz w:val="24"/>
          <w:szCs w:val="24"/>
        </w:rPr>
      </w:pPr>
    </w:p>
    <w:p w14:paraId="691F8E4F"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Ismail. “Pentingnya Sosialisasi bagi Anak (Studi Kajian Sosiologi Pendidikan).” </w:t>
      </w:r>
      <w:r w:rsidRPr="008367EB">
        <w:rPr>
          <w:rFonts w:ascii="Garamond" w:hAnsi="Garamond"/>
          <w:i/>
          <w:iCs/>
          <w:sz w:val="24"/>
          <w:szCs w:val="24"/>
        </w:rPr>
        <w:t>Jurnal Ilmiah Sosiologi Agama</w:t>
      </w:r>
      <w:r w:rsidRPr="008367EB">
        <w:rPr>
          <w:rFonts w:ascii="Garamond" w:hAnsi="Garamond"/>
          <w:sz w:val="24"/>
          <w:szCs w:val="24"/>
        </w:rPr>
        <w:t xml:space="preserve"> 2, no. 1 (2019): 27.</w:t>
      </w:r>
    </w:p>
    <w:p w14:paraId="3A45A9A4" w14:textId="77777777" w:rsidR="008367EB" w:rsidRDefault="008367EB" w:rsidP="008367EB">
      <w:pPr>
        <w:pStyle w:val="Bibliography"/>
        <w:jc w:val="both"/>
        <w:rPr>
          <w:rFonts w:ascii="Garamond" w:hAnsi="Garamond"/>
          <w:sz w:val="24"/>
          <w:szCs w:val="24"/>
        </w:rPr>
      </w:pPr>
    </w:p>
    <w:p w14:paraId="7AA34B1B"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Kanusta, Maria, Pieter Sahertian, dan Joice Soraya. “Implementasi Gerakan Literasi Minat Baca Dan Hasil Belajar | Jurnal Penelitian dan Pendidikan IPS.” </w:t>
      </w:r>
      <w:r w:rsidRPr="008367EB">
        <w:rPr>
          <w:rFonts w:ascii="Garamond" w:hAnsi="Garamond"/>
          <w:i/>
          <w:iCs/>
          <w:sz w:val="24"/>
          <w:szCs w:val="24"/>
        </w:rPr>
        <w:t>Jurnal Penelitian Dan Pendidikan IPS</w:t>
      </w:r>
      <w:r w:rsidRPr="008367EB">
        <w:rPr>
          <w:rFonts w:ascii="Garamond" w:hAnsi="Garamond"/>
          <w:sz w:val="24"/>
          <w:szCs w:val="24"/>
        </w:rPr>
        <w:t xml:space="preserve"> 15, no. 02 (2021): 152–56. https://doi.org/10.21067/jppi.v15i2.5678.</w:t>
      </w:r>
    </w:p>
    <w:p w14:paraId="1D89D38B" w14:textId="77777777" w:rsidR="008367EB" w:rsidRDefault="008367EB" w:rsidP="008367EB">
      <w:pPr>
        <w:pStyle w:val="Bibliography"/>
        <w:jc w:val="both"/>
        <w:rPr>
          <w:rFonts w:ascii="Garamond" w:hAnsi="Garamond"/>
          <w:sz w:val="24"/>
          <w:szCs w:val="24"/>
        </w:rPr>
      </w:pPr>
    </w:p>
    <w:p w14:paraId="658545EA"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Lana Saputri,Fauzi, Nurhaidah. “Faktor-Faktor yang Mempengaruhi Literasi Anak Kelas 1 SD Negeri 20 Banda Aceh.” </w:t>
      </w:r>
      <w:r w:rsidRPr="008367EB">
        <w:rPr>
          <w:rFonts w:ascii="Garamond" w:hAnsi="Garamond"/>
          <w:i/>
          <w:iCs/>
          <w:sz w:val="24"/>
          <w:szCs w:val="24"/>
        </w:rPr>
        <w:t>Jurnal Ilmiah Pendidikan Guru Sekolah Dasar FKIP Unsiyah</w:t>
      </w:r>
      <w:r w:rsidRPr="008367EB">
        <w:rPr>
          <w:rFonts w:ascii="Garamond" w:hAnsi="Garamond"/>
          <w:sz w:val="24"/>
          <w:szCs w:val="24"/>
        </w:rPr>
        <w:t xml:space="preserve"> 2, no. 1 (t.t.): 98–104.</w:t>
      </w:r>
    </w:p>
    <w:p w14:paraId="4B85429A" w14:textId="77777777" w:rsidR="008367EB" w:rsidRDefault="008367EB" w:rsidP="008367EB">
      <w:pPr>
        <w:pStyle w:val="Bibliography"/>
        <w:jc w:val="both"/>
        <w:rPr>
          <w:rFonts w:ascii="Garamond" w:hAnsi="Garamond"/>
          <w:sz w:val="24"/>
          <w:szCs w:val="24"/>
        </w:rPr>
      </w:pPr>
    </w:p>
    <w:p w14:paraId="44D80CA1"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Narut, Yosef Firman, dan Kanisius Supardi. “LITERASI SAINS PESERTA DIDIK DALAM PEMBELAJARAN IPA DI INDONESIA.” </w:t>
      </w:r>
      <w:r w:rsidRPr="008367EB">
        <w:rPr>
          <w:rFonts w:ascii="Garamond" w:hAnsi="Garamond"/>
          <w:i/>
          <w:iCs/>
          <w:sz w:val="24"/>
          <w:szCs w:val="24"/>
        </w:rPr>
        <w:t>JIPD (Jurnal Inovasi Pendidikan Dasar)</w:t>
      </w:r>
      <w:r w:rsidRPr="008367EB">
        <w:rPr>
          <w:rFonts w:ascii="Garamond" w:hAnsi="Garamond"/>
          <w:sz w:val="24"/>
          <w:szCs w:val="24"/>
        </w:rPr>
        <w:t xml:space="preserve"> 3, no. 1 (31 Januari 2019): 61–69. https://doi.org/10.36928/jipd.v3i1.214.</w:t>
      </w:r>
    </w:p>
    <w:p w14:paraId="5258F63F" w14:textId="77777777" w:rsidR="008367EB" w:rsidRDefault="008367EB" w:rsidP="008367EB">
      <w:pPr>
        <w:pStyle w:val="Bibliography"/>
        <w:jc w:val="both"/>
        <w:rPr>
          <w:rFonts w:ascii="Garamond" w:hAnsi="Garamond"/>
          <w:sz w:val="24"/>
          <w:szCs w:val="24"/>
        </w:rPr>
      </w:pPr>
    </w:p>
    <w:p w14:paraId="2F696889"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Nashihin, Muhammad. “Studi Islam Perspektif Insider-Outsider Dalam Bingkai Pemikiran Kim Knott.” </w:t>
      </w:r>
      <w:r w:rsidRPr="008367EB">
        <w:rPr>
          <w:rFonts w:ascii="Garamond" w:hAnsi="Garamond"/>
          <w:i/>
          <w:iCs/>
          <w:sz w:val="24"/>
          <w:szCs w:val="24"/>
        </w:rPr>
        <w:t>Rausyan Fikri: Journal of Islamic Studies</w:t>
      </w:r>
      <w:r w:rsidRPr="008367EB">
        <w:rPr>
          <w:rFonts w:ascii="Garamond" w:hAnsi="Garamond"/>
          <w:sz w:val="24"/>
          <w:szCs w:val="24"/>
        </w:rPr>
        <w:t xml:space="preserve"> 1, no. 1 (21 Januari 2023): 57–71.</w:t>
      </w:r>
    </w:p>
    <w:p w14:paraId="39EBA2BB" w14:textId="77777777" w:rsidR="008367EB" w:rsidRDefault="008367EB" w:rsidP="008367EB">
      <w:pPr>
        <w:pStyle w:val="Bibliography"/>
        <w:jc w:val="both"/>
        <w:rPr>
          <w:rFonts w:ascii="Garamond" w:hAnsi="Garamond"/>
          <w:sz w:val="24"/>
          <w:szCs w:val="24"/>
        </w:rPr>
      </w:pPr>
    </w:p>
    <w:p w14:paraId="79DC26C2"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Nazilah, Azza, Difla Afia, dan Salsabila Humairo A. “Analisis Buku Ajar Bahasa Arab Kelas XII Madrasah Aliyah Berdasarkan KMA 183 Tahun 2019.” </w:t>
      </w:r>
      <w:r w:rsidRPr="008367EB">
        <w:rPr>
          <w:rFonts w:ascii="Garamond" w:hAnsi="Garamond"/>
          <w:i/>
          <w:iCs/>
          <w:sz w:val="24"/>
          <w:szCs w:val="24"/>
        </w:rPr>
        <w:t>Rausyan Fikri: Journal of Islamic Studies</w:t>
      </w:r>
      <w:r w:rsidRPr="008367EB">
        <w:rPr>
          <w:rFonts w:ascii="Garamond" w:hAnsi="Garamond"/>
          <w:sz w:val="24"/>
          <w:szCs w:val="24"/>
        </w:rPr>
        <w:t xml:space="preserve"> 1, no. 1 (21 Januari 2023): 17–34.</w:t>
      </w:r>
    </w:p>
    <w:p w14:paraId="1FCEC397" w14:textId="77777777" w:rsidR="008367EB" w:rsidRDefault="008367EB" w:rsidP="008367EB">
      <w:pPr>
        <w:pStyle w:val="Bibliography"/>
        <w:jc w:val="both"/>
        <w:rPr>
          <w:rFonts w:ascii="Garamond" w:hAnsi="Garamond"/>
          <w:sz w:val="24"/>
          <w:szCs w:val="24"/>
        </w:rPr>
      </w:pPr>
    </w:p>
    <w:p w14:paraId="0DC7DC43"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Nurul Ilmi, Neneng Sri Wulan,D Wahyudin. “Gerakan Literasi Sekolah dalam Meningkatkan Minat Baca Siswa Sekolah Dasar.” </w:t>
      </w:r>
      <w:r w:rsidRPr="008367EB">
        <w:rPr>
          <w:rFonts w:ascii="Garamond" w:hAnsi="Garamond"/>
          <w:i/>
          <w:iCs/>
          <w:sz w:val="24"/>
          <w:szCs w:val="24"/>
        </w:rPr>
        <w:t>Jurnal Ilmu Pendidikan</w:t>
      </w:r>
      <w:r w:rsidRPr="008367EB">
        <w:rPr>
          <w:rFonts w:ascii="Garamond" w:hAnsi="Garamond"/>
          <w:sz w:val="24"/>
          <w:szCs w:val="24"/>
        </w:rPr>
        <w:t xml:space="preserve"> 3, no. 5 (2021): 28866–28.</w:t>
      </w:r>
    </w:p>
    <w:p w14:paraId="5A3241A9" w14:textId="77777777" w:rsidR="008367EB" w:rsidRDefault="008367EB" w:rsidP="008367EB">
      <w:pPr>
        <w:pStyle w:val="Bibliography"/>
        <w:jc w:val="both"/>
        <w:rPr>
          <w:rFonts w:ascii="Garamond" w:hAnsi="Garamond"/>
          <w:sz w:val="24"/>
          <w:szCs w:val="24"/>
        </w:rPr>
      </w:pPr>
    </w:p>
    <w:p w14:paraId="4759AC83"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Pupu Saeful Rahmat. “Penelitian Kualitatif.” </w:t>
      </w:r>
      <w:r w:rsidRPr="008367EB">
        <w:rPr>
          <w:rFonts w:ascii="Garamond" w:hAnsi="Garamond"/>
          <w:i/>
          <w:iCs/>
          <w:sz w:val="24"/>
          <w:szCs w:val="24"/>
        </w:rPr>
        <w:t>EQUILIBRIUM</w:t>
      </w:r>
      <w:r w:rsidRPr="008367EB">
        <w:rPr>
          <w:rFonts w:ascii="Garamond" w:hAnsi="Garamond"/>
          <w:sz w:val="24"/>
          <w:szCs w:val="24"/>
        </w:rPr>
        <w:t xml:space="preserve"> 5, no. 9 (2009): 2.</w:t>
      </w:r>
    </w:p>
    <w:p w14:paraId="550DC703" w14:textId="77777777" w:rsidR="008367EB" w:rsidRDefault="008367EB" w:rsidP="008367EB">
      <w:pPr>
        <w:pStyle w:val="Bibliography"/>
        <w:jc w:val="both"/>
        <w:rPr>
          <w:rFonts w:ascii="Garamond" w:hAnsi="Garamond"/>
          <w:sz w:val="24"/>
          <w:szCs w:val="24"/>
        </w:rPr>
      </w:pPr>
    </w:p>
    <w:p w14:paraId="563C03F1"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Purwo, Suciati. “Peran Gerakan Literasi Sekolah dalam Pembelajaran Kreatif-Produktif di Sekolah Dasar” 3, no. 1 (2017): 85–88.</w:t>
      </w:r>
    </w:p>
    <w:p w14:paraId="0C989708" w14:textId="77777777" w:rsidR="008367EB" w:rsidRDefault="008367EB" w:rsidP="008367EB">
      <w:pPr>
        <w:pStyle w:val="Bibliography"/>
        <w:jc w:val="both"/>
        <w:rPr>
          <w:rFonts w:ascii="Garamond" w:hAnsi="Garamond"/>
          <w:sz w:val="24"/>
          <w:szCs w:val="24"/>
        </w:rPr>
      </w:pPr>
    </w:p>
    <w:p w14:paraId="57701309"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Rahayu, Triwati. “Penumbuhan Budi Pekerti Melalui Gerakan Literasi Sekolah,” 3 Agustus 2016. http://publikasiilmiah.ums.ac.id/handle/11617/7644.</w:t>
      </w:r>
    </w:p>
    <w:p w14:paraId="54E6D8AF" w14:textId="77777777" w:rsidR="008367EB" w:rsidRDefault="008367EB" w:rsidP="008367EB">
      <w:pPr>
        <w:pStyle w:val="Bibliography"/>
        <w:jc w:val="both"/>
        <w:rPr>
          <w:rFonts w:ascii="Garamond" w:hAnsi="Garamond"/>
          <w:sz w:val="24"/>
          <w:szCs w:val="24"/>
        </w:rPr>
      </w:pPr>
    </w:p>
    <w:p w14:paraId="01971BFC"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Rohman, Syaifur. “MEMBANGUN BUDAYA MEMBACA PADA ANAK MELALUI PROGRAM GERAKAN LITERASI SEKOLAH.” </w:t>
      </w:r>
      <w:r w:rsidRPr="008367EB">
        <w:rPr>
          <w:rFonts w:ascii="Garamond" w:hAnsi="Garamond"/>
          <w:i/>
          <w:iCs/>
          <w:sz w:val="24"/>
          <w:szCs w:val="24"/>
        </w:rPr>
        <w:t>Terampil: Jurnal Pendidikan dan Pembelajaran Dasar</w:t>
      </w:r>
      <w:r w:rsidRPr="008367EB">
        <w:rPr>
          <w:rFonts w:ascii="Garamond" w:hAnsi="Garamond"/>
          <w:sz w:val="24"/>
          <w:szCs w:val="24"/>
        </w:rPr>
        <w:t xml:space="preserve"> 4, no. 1 (5 Januari 2018): 151–74. https://doi.org/10.24042/terampil.v4i1.2118.</w:t>
      </w:r>
    </w:p>
    <w:p w14:paraId="1D19529D"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lastRenderedPageBreak/>
        <w:t xml:space="preserve">Roy Gustaf Tupen Ama. “Minat Baca Siswa Ditinjau dari Persepsi Keterlibatan Orangtua dalam Pendidikan.” </w:t>
      </w:r>
      <w:r w:rsidRPr="008367EB">
        <w:rPr>
          <w:rFonts w:ascii="Garamond" w:hAnsi="Garamond"/>
          <w:i/>
          <w:iCs/>
          <w:sz w:val="24"/>
          <w:szCs w:val="24"/>
        </w:rPr>
        <w:t>Edunesia: Jurnal Ilmiah Pendidikan</w:t>
      </w:r>
      <w:r w:rsidRPr="008367EB">
        <w:rPr>
          <w:rFonts w:ascii="Garamond" w:hAnsi="Garamond"/>
          <w:sz w:val="24"/>
          <w:szCs w:val="24"/>
        </w:rPr>
        <w:t xml:space="preserve"> 2, no. 1 (2021): 222.</w:t>
      </w:r>
    </w:p>
    <w:p w14:paraId="3713960E" w14:textId="77777777" w:rsidR="008367EB" w:rsidRDefault="008367EB" w:rsidP="008367EB">
      <w:pPr>
        <w:pStyle w:val="Bibliography"/>
        <w:jc w:val="both"/>
        <w:rPr>
          <w:rFonts w:ascii="Garamond" w:hAnsi="Garamond"/>
          <w:sz w:val="24"/>
          <w:szCs w:val="24"/>
        </w:rPr>
      </w:pPr>
    </w:p>
    <w:p w14:paraId="6F831020"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Sulton, Ahmad. “The Educational Axiology of Al-Maqbul Traditional Pesantren.” </w:t>
      </w:r>
      <w:r w:rsidRPr="008367EB">
        <w:rPr>
          <w:rFonts w:ascii="Garamond" w:hAnsi="Garamond"/>
          <w:i/>
          <w:iCs/>
          <w:sz w:val="24"/>
          <w:szCs w:val="24"/>
        </w:rPr>
        <w:t>Analisa: Journal of Social Science and Religion</w:t>
      </w:r>
      <w:r w:rsidRPr="008367EB">
        <w:rPr>
          <w:rFonts w:ascii="Garamond" w:hAnsi="Garamond"/>
          <w:sz w:val="24"/>
          <w:szCs w:val="24"/>
        </w:rPr>
        <w:t xml:space="preserve"> 8, no. 1 (31 Juli 2023): 137–55. https://doi.org/10.18784/analisa.v8i1.1843.</w:t>
      </w:r>
    </w:p>
    <w:p w14:paraId="057060D2" w14:textId="77777777" w:rsidR="008367EB" w:rsidRDefault="008367EB" w:rsidP="008367EB">
      <w:pPr>
        <w:pStyle w:val="Bibliography"/>
        <w:jc w:val="both"/>
        <w:rPr>
          <w:rFonts w:ascii="Garamond" w:hAnsi="Garamond"/>
          <w:sz w:val="24"/>
          <w:szCs w:val="24"/>
        </w:rPr>
      </w:pPr>
    </w:p>
    <w:p w14:paraId="120E7EB9"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 “The Educational Epistemology Of Traditional Pesantren.” </w:t>
      </w:r>
      <w:r w:rsidRPr="008367EB">
        <w:rPr>
          <w:rFonts w:ascii="Garamond" w:hAnsi="Garamond"/>
          <w:i/>
          <w:iCs/>
          <w:sz w:val="24"/>
          <w:szCs w:val="24"/>
        </w:rPr>
        <w:t>TADRIS: Jurnal Pendidikan Islam</w:t>
      </w:r>
      <w:r w:rsidRPr="008367EB">
        <w:rPr>
          <w:rFonts w:ascii="Garamond" w:hAnsi="Garamond"/>
          <w:sz w:val="24"/>
          <w:szCs w:val="24"/>
        </w:rPr>
        <w:t xml:space="preserve"> 17, no. 2 (31 Desember 2022): 380–94. https://doi.org/10.19105/tjpi.v17i2.7044.</w:t>
      </w:r>
    </w:p>
    <w:p w14:paraId="433F0193" w14:textId="77777777" w:rsidR="008367EB" w:rsidRDefault="008367EB" w:rsidP="008367EB">
      <w:pPr>
        <w:pStyle w:val="Bibliography"/>
        <w:jc w:val="both"/>
        <w:rPr>
          <w:rFonts w:ascii="Garamond" w:hAnsi="Garamond"/>
          <w:sz w:val="24"/>
          <w:szCs w:val="24"/>
        </w:rPr>
      </w:pPr>
    </w:p>
    <w:p w14:paraId="512027E4"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Sutrisna, I. Putu Gede. “GERAKAN LITERASI DIGITAL PADA MASA PANDEMI COVID-19.” </w:t>
      </w:r>
      <w:r w:rsidRPr="008367EB">
        <w:rPr>
          <w:rFonts w:ascii="Garamond" w:hAnsi="Garamond"/>
          <w:i/>
          <w:iCs/>
          <w:sz w:val="24"/>
          <w:szCs w:val="24"/>
        </w:rPr>
        <w:t>Stilistika</w:t>
      </w:r>
      <w:r w:rsidRPr="008367EB">
        <w:rPr>
          <w:rFonts w:ascii="Times New Roman" w:hAnsi="Times New Roman"/>
          <w:i/>
          <w:iCs/>
          <w:sz w:val="24"/>
          <w:szCs w:val="24"/>
        </w:rPr>
        <w:t> </w:t>
      </w:r>
      <w:r w:rsidRPr="008367EB">
        <w:rPr>
          <w:rFonts w:ascii="Garamond" w:hAnsi="Garamond"/>
          <w:i/>
          <w:iCs/>
          <w:sz w:val="24"/>
          <w:szCs w:val="24"/>
        </w:rPr>
        <w:t>: Jurnal Pendidikan Bahasa Dan Seni</w:t>
      </w:r>
      <w:r w:rsidRPr="008367EB">
        <w:rPr>
          <w:rFonts w:ascii="Garamond" w:hAnsi="Garamond"/>
          <w:sz w:val="24"/>
          <w:szCs w:val="24"/>
        </w:rPr>
        <w:t xml:space="preserve"> 8, no. 2 (2020): 269–83. https://doi.org/10.59672/stilistika.v8i2.773.</w:t>
      </w:r>
    </w:p>
    <w:p w14:paraId="632C4176" w14:textId="77777777" w:rsidR="008367EB" w:rsidRDefault="008367EB" w:rsidP="008367EB">
      <w:pPr>
        <w:pStyle w:val="Bibliography"/>
        <w:jc w:val="both"/>
        <w:rPr>
          <w:rFonts w:ascii="Garamond" w:hAnsi="Garamond"/>
          <w:sz w:val="24"/>
          <w:szCs w:val="24"/>
        </w:rPr>
      </w:pPr>
    </w:p>
    <w:p w14:paraId="59A747DE"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Wahidin, Unang. “IMPLEMENTASI LITERASI MEDIA DALAM PROSES PEMBELAJARAN PENDIDIKAN AGAMA ISLAM DAN BUDI PEKERTI.” </w:t>
      </w:r>
      <w:r w:rsidRPr="008367EB">
        <w:rPr>
          <w:rFonts w:ascii="Garamond" w:hAnsi="Garamond"/>
          <w:i/>
          <w:iCs/>
          <w:sz w:val="24"/>
          <w:szCs w:val="24"/>
        </w:rPr>
        <w:t>Edukasi Islami: Jurnal Pendidikan Islam</w:t>
      </w:r>
      <w:r w:rsidRPr="008367EB">
        <w:rPr>
          <w:rFonts w:ascii="Garamond" w:hAnsi="Garamond"/>
          <w:sz w:val="24"/>
          <w:szCs w:val="24"/>
        </w:rPr>
        <w:t xml:space="preserve"> 7, no. 02 (6 September 2018): 229–44. https://doi.org/10.30868/ei.v7i2.284.</w:t>
      </w:r>
    </w:p>
    <w:p w14:paraId="33D83CA3" w14:textId="77777777" w:rsidR="008367EB" w:rsidRDefault="008367EB" w:rsidP="008367EB">
      <w:pPr>
        <w:pStyle w:val="Bibliography"/>
        <w:jc w:val="both"/>
        <w:rPr>
          <w:rFonts w:ascii="Garamond" w:hAnsi="Garamond"/>
          <w:sz w:val="24"/>
          <w:szCs w:val="24"/>
        </w:rPr>
      </w:pPr>
    </w:p>
    <w:p w14:paraId="017CFB06"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Wandasari, Yulisa. “IMPLEMENTASI GERAKAN LITERASI SEKOLAH (GLS) SEBAGAI PEMBENTUK PENDIDIKAN BERKARAKTER.” </w:t>
      </w:r>
      <w:r w:rsidRPr="008367EB">
        <w:rPr>
          <w:rFonts w:ascii="Garamond" w:hAnsi="Garamond"/>
          <w:i/>
          <w:iCs/>
          <w:sz w:val="24"/>
          <w:szCs w:val="24"/>
        </w:rPr>
        <w:t>JMKSP (Jurnal Manajemen, Kepemimpinan, Dan Supervisi Pendidikan)</w:t>
      </w:r>
      <w:r w:rsidRPr="008367EB">
        <w:rPr>
          <w:rFonts w:ascii="Garamond" w:hAnsi="Garamond"/>
          <w:sz w:val="24"/>
          <w:szCs w:val="24"/>
        </w:rPr>
        <w:t xml:space="preserve"> 2, no. 2 (28 Desember 2017): 325–42. https://doi.org/10.31851/jmksp.v2i2.1480.</w:t>
      </w:r>
    </w:p>
    <w:p w14:paraId="099AFADB" w14:textId="77777777" w:rsidR="008367EB" w:rsidRDefault="008367EB" w:rsidP="008367EB">
      <w:pPr>
        <w:pStyle w:val="Bibliography"/>
        <w:jc w:val="both"/>
        <w:rPr>
          <w:rFonts w:ascii="Garamond" w:hAnsi="Garamond"/>
          <w:sz w:val="24"/>
          <w:szCs w:val="24"/>
        </w:rPr>
      </w:pPr>
    </w:p>
    <w:p w14:paraId="32B6D3D2" w14:textId="77777777" w:rsidR="00343B74" w:rsidRPr="008367EB" w:rsidRDefault="00343B74" w:rsidP="008367EB">
      <w:pPr>
        <w:pStyle w:val="Bibliography"/>
        <w:jc w:val="both"/>
        <w:rPr>
          <w:rFonts w:ascii="Garamond" w:hAnsi="Garamond"/>
          <w:sz w:val="24"/>
          <w:szCs w:val="24"/>
        </w:rPr>
      </w:pPr>
      <w:r w:rsidRPr="008367EB">
        <w:rPr>
          <w:rFonts w:ascii="Garamond" w:hAnsi="Garamond"/>
          <w:sz w:val="24"/>
          <w:szCs w:val="24"/>
        </w:rPr>
        <w:t xml:space="preserve">Wulanjani, Arum Nisma, dan Candradewi Wahyu Anggraeni. “Meningkatkan Minat Membaca Melalui Gerakan Literasi Membaca Bagi Siswa Sekolah Dasar.” </w:t>
      </w:r>
      <w:r w:rsidRPr="008367EB">
        <w:rPr>
          <w:rFonts w:ascii="Garamond" w:hAnsi="Garamond"/>
          <w:i/>
          <w:iCs/>
          <w:sz w:val="24"/>
          <w:szCs w:val="24"/>
        </w:rPr>
        <w:t>Proceeding of Biology Education</w:t>
      </w:r>
      <w:r w:rsidRPr="008367EB">
        <w:rPr>
          <w:rFonts w:ascii="Garamond" w:hAnsi="Garamond"/>
          <w:sz w:val="24"/>
          <w:szCs w:val="24"/>
        </w:rPr>
        <w:t xml:space="preserve"> 3, no. 1 (17 September 2019): 26–31. https://doi.org/10.21009/pbe.3-1.4.</w:t>
      </w:r>
    </w:p>
    <w:p w14:paraId="6269E4CE" w14:textId="386A24B3" w:rsidR="00B05387" w:rsidRPr="008367EB" w:rsidRDefault="00B05387" w:rsidP="008367EB">
      <w:pPr>
        <w:spacing w:line="240" w:lineRule="auto"/>
        <w:jc w:val="both"/>
        <w:rPr>
          <w:rFonts w:ascii="Garamond" w:hAnsi="Garamond"/>
          <w:sz w:val="24"/>
          <w:szCs w:val="24"/>
        </w:rPr>
      </w:pPr>
      <w:r w:rsidRPr="008367EB">
        <w:rPr>
          <w:rFonts w:ascii="Garamond" w:hAnsi="Garamond" w:cs="Arial"/>
          <w:kern w:val="2"/>
          <w:sz w:val="24"/>
          <w:szCs w:val="24"/>
          <w:lang w:bidi="ar-DZ"/>
        </w:rPr>
        <w:fldChar w:fldCharType="end"/>
      </w:r>
    </w:p>
    <w:p w14:paraId="137B9A77" w14:textId="77777777" w:rsidR="00CE290F" w:rsidRPr="008367EB" w:rsidRDefault="00CE290F" w:rsidP="008367EB">
      <w:pPr>
        <w:jc w:val="both"/>
        <w:rPr>
          <w:rFonts w:ascii="Garamond" w:hAnsi="Garamond"/>
          <w:sz w:val="24"/>
          <w:szCs w:val="24"/>
        </w:rPr>
      </w:pPr>
    </w:p>
    <w:sectPr w:rsidR="00CE290F" w:rsidRPr="008367E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B3C70" w14:textId="77777777" w:rsidR="00521422" w:rsidRDefault="00521422" w:rsidP="00B05387">
      <w:pPr>
        <w:spacing w:after="0" w:line="240" w:lineRule="auto"/>
      </w:pPr>
      <w:r>
        <w:separator/>
      </w:r>
    </w:p>
  </w:endnote>
  <w:endnote w:type="continuationSeparator" w:id="0">
    <w:p w14:paraId="7A363BEA" w14:textId="77777777" w:rsidR="00521422" w:rsidRDefault="00521422" w:rsidP="00B0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60C41" w14:textId="77777777" w:rsidR="00521422" w:rsidRDefault="00521422" w:rsidP="00B05387">
      <w:pPr>
        <w:spacing w:after="0" w:line="240" w:lineRule="auto"/>
      </w:pPr>
      <w:r>
        <w:separator/>
      </w:r>
    </w:p>
  </w:footnote>
  <w:footnote w:type="continuationSeparator" w:id="0">
    <w:p w14:paraId="344FA54A" w14:textId="77777777" w:rsidR="00521422" w:rsidRDefault="00521422" w:rsidP="00B05387">
      <w:pPr>
        <w:spacing w:after="0" w:line="240" w:lineRule="auto"/>
      </w:pPr>
      <w:r>
        <w:continuationSeparator/>
      </w:r>
    </w:p>
  </w:footnote>
  <w:footnote w:id="1">
    <w:p w14:paraId="11BA06A9" w14:textId="03C86370" w:rsidR="00553A77" w:rsidRPr="00553A77" w:rsidRDefault="00553A77" w:rsidP="00553A77">
      <w:pPr>
        <w:pStyle w:val="FootnoteText"/>
        <w:ind w:firstLine="709"/>
        <w:jc w:val="both"/>
        <w:rPr>
          <w:rFonts w:ascii="Garamond" w:hAnsi="Garamond"/>
        </w:rPr>
      </w:pPr>
      <w:r w:rsidRPr="00553A77">
        <w:rPr>
          <w:rStyle w:val="FootnoteReference"/>
          <w:rFonts w:ascii="Garamond" w:hAnsi="Garamond"/>
        </w:rPr>
        <w:footnoteRef/>
      </w:r>
      <w:r w:rsidRPr="00553A77">
        <w:rPr>
          <w:rFonts w:ascii="Garamond" w:hAnsi="Garamond"/>
        </w:rPr>
        <w:t xml:space="preserve"> </w:t>
      </w:r>
      <w:r w:rsidRPr="00553A77">
        <w:rPr>
          <w:rFonts w:ascii="Garamond" w:hAnsi="Garamond"/>
        </w:rPr>
        <w:fldChar w:fldCharType="begin"/>
      </w:r>
      <w:r w:rsidRPr="00553A77">
        <w:rPr>
          <w:rFonts w:ascii="Garamond" w:hAnsi="Garamond"/>
        </w:rPr>
        <w:instrText xml:space="preserve"> ADDIN ZOTERO_ITEM CSL_CITATION {"citationID":"a84UyEO3","properties":{"formattedCitation":"Unang Wahidin, \\uc0\\u8220{}IMPLEMENTASI LITERASI MEDIA DALAM PROSES PEMBELAJARAN PENDIDIKAN AGAMA ISLAM DAN BUDI PEKERTI,\\uc0\\u8221{} {\\i{}Edukasi Islami: Jurnal Pendidikan Islam} 7, no. 02 (6 September 2018): 229\\uc0\\u8211{}44, https://doi.org/10.30868/ei.v7i2.284.","plainCitation":"Unang Wahidin, “IMPLEMENTASI LITERASI MEDIA DALAM PROSES PEMBELAJARAN PENDIDIKAN AGAMA ISLAM DAN BUDI PEKERTI,” Edukasi Islami: Jurnal Pendidikan Islam 7, no. 02 (6 September 2018): 229–44, https://doi.org/10.30868/ei.v7i2.284.","noteIndex":1},"citationItems":[{"id":75,"uris":["http://zotero.org/users/local/ONAag1Al/items/ZIQ26FPL"],"itemData":{"id":75,"type":"article-journal","abstract":"Learning media is one component in the learning system that has relevance to other learning components. In the learning process, PAI and Budi Pekerti teachers are expected to be able to use various forms of instructional media. For that teachers PAI and Budi Pekerti must have media literacy in the form of the ability to know the various forms of learning media and understand the way, usability, function and purpose of use in the learning process. The purpose of writing this paper, namely: (1) describe the implementation of media literacy in the learning process of Islamic religious education and character; and (2) to describe the form of printed, electronic and digital media that can be used in the learning process of Islamic education and character. Therefore, PAI and Budi Pekerti teachers should have media literacy to make learning process more effective and efficient in delivering learners to achieve the planned learning objectives. AbstrakMedia pembelajaran merupakan salah satu komponen di dalam sistem pembelajaran yang memiliki keterkaitan dengan komponen pembelajaran lainnya. Dalam proses pembelajaran, guru PAI dan Budi Pekerti diharapkan mampu menggunakan berbagai bentuk media pembelajaran. Untuk itu guru PAI dan Budi Pekerti harus memiliki literasi media berupa kemampuan untuk mengetahui berbagai bentuk media pembelajaran dan memahami cara, kegunaan, fungsi dan tujuan penggunaannya dalam proses pembelajaran. Tujuan penulisan makalah ini, yaitu: (1) mendeskripsikan implementasi literasi media dalam proses pembelajaran pendidikan agama Islam dan budi pekerti; dan (2) mendeskripsikan bentuk media pembelajaran berbasis cetak, elektronik dan digital yang bisa digunakan dalam proses pembelajaran pendidikan agama Islam dan budi pekerti. Untuk itu, guru PAI dan Budi Pekerti harus memiliki literasi media agar proses pembelajaran yang dilaksanakan lebih efektif dan efisien dalam mengantarkan peserta didik mencapai tujuan pembelajaran yang direncanakan. Literasi Media Pembelajaran: Cetak, Elektronik, Digital.","container-title":"Edukasi Islami: Jurnal Pendidikan Islam","DOI":"10.30868/ei.v7i2.284","ISSN":"2581-1754","issue":"02","language":"id","license":"Copyright (c) 2018 Unang Wahidin","note":"number: 02","page":"229-244","source":"jurnal.staialhidayahbogor.ac.id","title":"IMPLEMENTASI LITERASI MEDIA DALAM PROSES PEMBELAJARAN PENDIDIKAN AGAMA ISLAM DAN BUDI PEKERTI","volume":"7","author":[{"family":"Wahidin","given":"Unang"}],"issued":{"date-parts":[["2018",9,6]]}}}],"schema":"https://github.com/citation-style-language/schema/raw/master/csl-citation.json"} </w:instrText>
      </w:r>
      <w:r w:rsidRPr="00553A77">
        <w:rPr>
          <w:rFonts w:ascii="Garamond" w:hAnsi="Garamond"/>
        </w:rPr>
        <w:fldChar w:fldCharType="separate"/>
      </w:r>
      <w:r w:rsidRPr="00553A77">
        <w:rPr>
          <w:rFonts w:ascii="Garamond" w:hAnsi="Garamond"/>
          <w:szCs w:val="24"/>
        </w:rPr>
        <w:t xml:space="preserve">Unang Wahidin, “IMPLEMENTASI LITERASI MEDIA DALAM PROSES PEMBELAJARAN PENDIDIKAN AGAMA ISLAM DAN BUDI PEKERTI,” </w:t>
      </w:r>
      <w:r w:rsidRPr="00553A77">
        <w:rPr>
          <w:rFonts w:ascii="Garamond" w:hAnsi="Garamond"/>
          <w:i/>
          <w:iCs/>
          <w:szCs w:val="24"/>
        </w:rPr>
        <w:t>Edukasi Islami: Jurnal Pendidikan Islam</w:t>
      </w:r>
      <w:r w:rsidRPr="00553A77">
        <w:rPr>
          <w:rFonts w:ascii="Garamond" w:hAnsi="Garamond"/>
          <w:szCs w:val="24"/>
        </w:rPr>
        <w:t xml:space="preserve"> 7, no. 02 (6 September 2018): 229–44, https://doi.org/10.30868/ei.v7i2.284.</w:t>
      </w:r>
      <w:r w:rsidRPr="00553A77">
        <w:rPr>
          <w:rFonts w:ascii="Garamond" w:hAnsi="Garamond"/>
        </w:rPr>
        <w:fldChar w:fldCharType="end"/>
      </w:r>
    </w:p>
  </w:footnote>
  <w:footnote w:id="2">
    <w:p w14:paraId="2803ECE3" w14:textId="751C163B" w:rsidR="005A571A" w:rsidRPr="00C45961" w:rsidRDefault="005A571A" w:rsidP="00C45961">
      <w:pPr>
        <w:pStyle w:val="FootnoteText"/>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{"citationID":"37arcBLd","properties":{"formattedCitation":"Nurul Ilmi, Neneng Sri Wulan,D Wahyudin, \\uc0\\u8220{}Gerakan Literasi Sekolah dalam Meningkatkan Minat Baca Siswa Sekolah Dasar,\\uc0\\u8221{} {\\i{}Jurnal Ilmu Pendidikan} 3, no. 5 (2021): 28866\\uc0\\u8211{}28.","plainCitation":"Nurul Ilmi, Neneng Sri Wulan,D Wahyudin, “Gerakan Literasi Sekolah dalam Meningkatkan Minat Baca Siswa Sekolah Dasar,” Jurnal Ilmu Pendidikan 3, no. 5 (2021): 28866–28.","noteIndex":2},"citationItems":[{"id":"DoHYrSQV/ZMk7bjhz","uris":["http://zotero.org/users/local/VRrvBUT2/items/ASTX62TB"],"itemData":{"id":49,"type":"article-journal","container-title":"Jurnal Ilmu Pendidikan","issue":"5","page":"28866-28","title":"Gerakan Literasi Sekolah dalam Meningkatkan Minat Baca Siswa Sekolah Dasar","volume":"3","author":[{"literal":"Nurul Ilmi, Neneng Sri Wulan,D Wahyudin"}],"issued":{"date-parts":[["2021"]]}}}],"schema":"https://github.com/citation-style-language/schema/raw/master/csl-citation.json"}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Nurul Ilmi, Neneng Sri Wulan,D Wahyudin, “Gerakan Literasi Sekolah dalam Meningkatkan Minat Baca Siswa Sekolah Dasar,” </w:t>
      </w:r>
      <w:r w:rsidRPr="00C45961">
        <w:rPr>
          <w:rFonts w:ascii="Garamond" w:hAnsi="Garamond" w:cs="Calibri"/>
          <w:i/>
          <w:iCs/>
          <w:szCs w:val="24"/>
        </w:rPr>
        <w:t>Jurnal Ilmu Pendidikan</w:t>
      </w:r>
      <w:r w:rsidRPr="00C45961">
        <w:rPr>
          <w:rFonts w:ascii="Garamond" w:hAnsi="Garamond" w:cs="Calibri"/>
          <w:szCs w:val="24"/>
        </w:rPr>
        <w:t xml:space="preserve"> 3, no. 5 (2021): 28866–28.</w:t>
      </w:r>
      <w:r w:rsidRPr="00C45961">
        <w:rPr>
          <w:rFonts w:ascii="Garamond" w:hAnsi="Garamond"/>
        </w:rPr>
        <w:fldChar w:fldCharType="end"/>
      </w:r>
    </w:p>
  </w:footnote>
  <w:footnote w:id="3">
    <w:p w14:paraId="11036EFF" w14:textId="09452A9A" w:rsidR="006B29A5" w:rsidRPr="006B29A5" w:rsidRDefault="006B29A5" w:rsidP="006B29A5">
      <w:pPr>
        <w:pStyle w:val="FootnoteText"/>
        <w:ind w:firstLine="709"/>
        <w:jc w:val="both"/>
        <w:rPr>
          <w:rFonts w:ascii="Garamond" w:hAnsi="Garamond"/>
        </w:rPr>
      </w:pPr>
      <w:r w:rsidRPr="006B29A5">
        <w:rPr>
          <w:rStyle w:val="FootnoteReference"/>
          <w:rFonts w:ascii="Garamond" w:hAnsi="Garamond"/>
        </w:rPr>
        <w:footnoteRef/>
      </w:r>
      <w:r w:rsidRPr="006B29A5">
        <w:rPr>
          <w:rFonts w:ascii="Garamond" w:hAnsi="Garamond"/>
        </w:rPr>
        <w:t xml:space="preserve"> </w:t>
      </w:r>
      <w:r w:rsidRPr="006B29A5">
        <w:rPr>
          <w:rFonts w:ascii="Garamond" w:hAnsi="Garamond"/>
        </w:rPr>
        <w:fldChar w:fldCharType="begin"/>
      </w:r>
      <w:r w:rsidRPr="006B29A5">
        <w:rPr>
          <w:rFonts w:ascii="Garamond" w:hAnsi="Garamond"/>
        </w:rPr>
        <w:instrText xml:space="preserve"> ADDIN ZOTERO_ITEM CSL_CITATION {"citationID":"gQtz60y4","properties":{"formattedCitation":"Yosef Firman Narut dan Kanisius Supardi, \\uc0\\u8220{}LITERASI SAINS PESERTA DIDIK DALAM PEMBELAJARAN IPA DI INDONESIA,\\uc0\\u8221{} {\\i{}JIPD (Jurnal Inovasi Pendidikan Dasar)} 3, no. 1 (31 Januari 2019): 61\\uc0\\u8211{}69, https://doi.org/10.36928/jipd.v3i1.214.","plainCitation":"Yosef Firman Narut dan Kanisius Supardi, “LITERASI SAINS PESERTA DIDIK DALAM PEMBELAJARAN IPA DI INDONESIA,” JIPD (Jurnal Inovasi Pendidikan Dasar) 3, no. 1 (31 Januari 2019): 61–69, https://doi.org/10.36928/jipd.v3i1.214.","noteIndex":3},"citationItems":[{"id":77,"uris":["http://zotero.org/users/local/ONAag1Al/items/5I7RLIWE"],"itemData":{"id":77,"type":"article-journal","abstract":"Abstrak: Literasi Sains Peserta Didik dalam Pembelajaran IPA di Indonesia. Artikel ini bertujuan untuk mengkaji dan memberikan gambaran mengenai hakikat literasi sains; analisis literasi sains peserta didik Indonesia berdasarkan survei PISA; serta upaya dan gagasan untuk pengembangan literasi sains di Indonesia melalui pendekatan saintifik. Penulisan artikel ini berdasarkan telaah kepustakaan dari berbagai sumber hasil penelitian yang relevan. Hasil yang diperoleh dari survei PISA sejak tahun 2000 sampai tahun 2018 menempatkan Indonesia sebagai salah satu negara dengan peringkat literasi sains yang rendah. Padahal, salah satu tujuan utama pendidikan IPA adalah menciptakan generasi muda yang memiliki kecakapan literasi sains yang memadai. Literasi sains dapat diartikan sebagai pengetahuan dan kecakapan ilmiah untuk mampu mengidentifikasi pertanyaan, memperoleh pengetahuan baru, menjelaskan fenomena ilmiah, serta mengambil simpulan berdasar fakta, memahami karakteristik sains, kesadaran bagaimana sains dan teknologi membentuk lingkungan alam, intelektual, dan budaya; serta kemauan untuk terlibat dan peduli terhadap isu-isu yang terkait sains. Peringkat PISA Indonesia mencerminkan sistem pendidikan Indonesia yang belum mampu memfasilitasi pemberdayaan literasi sains peserta didik. Implementasi  Kurikulum 2013 diharapkan dapat memberi ruang yang lebih besar bagi pemberdayaan literasi sains peserta didik. Kurikulum 2013 melalui pendekatan saintifik, sangat menonjolkan pembelajaran yang berpusat pada peserta didik, serta menekankan pada proses berinquiri melalui tahapan pendekatan saintifik. Pendekatan saintifik adalah suatu titik tolak atau cara pandang yang dilakukan oleh guru dalam rangka meniru ilmuwan, karena pendekatan ini meniru langkah-langkah metode ilmiah yang digunakan oleh ilmuwan dalam menemukan ilmu pengetahuan. Pendekatan ini dapat melatih peserta didik untuk menjadi ilmuwan dalam menemukan konsep yang dipelajari. Metode pembelajaran tradisional menjadikan peserta didik menjadi pendengar yang pasif, sedangkan pembelajaran dengan pendekatan saintifik akan mendorongpeserta didik aktif dalam pembelajaran.\n \nKata Kunci: Literasi Sains, IPA, Survei PISA, Pendekatan Saintifik","container-title":"JIPD (Jurnal Inovasi Pendidikan Dasar)","DOI":"10.36928/jipd.v3i1.214","ISSN":"2598-408X","issue":"1","language":"en-US","page":"61-69","source":"jurnal.unikastpaulus.ac.id","title":"LITERASI SAINS PESERTA DIDIK DALAM PEMBELAJARAN IPA DI INDONESIA","volume":"3","author":[{"family":"Narut","given":"Yosef Firman"},{"family":"Supardi","given":"Kanisius"}],"issued":{"date-parts":[["2019",1,31]]}}}],"schema":"https://github.com/citation-style-language/schema/raw/master/csl-citation.json"} </w:instrText>
      </w:r>
      <w:r w:rsidRPr="006B29A5">
        <w:rPr>
          <w:rFonts w:ascii="Garamond" w:hAnsi="Garamond"/>
        </w:rPr>
        <w:fldChar w:fldCharType="separate"/>
      </w:r>
      <w:r w:rsidRPr="006B29A5">
        <w:rPr>
          <w:rFonts w:ascii="Garamond" w:hAnsi="Garamond"/>
          <w:szCs w:val="24"/>
        </w:rPr>
        <w:t xml:space="preserve">Yosef Firman Narut dan Kanisius Supardi, “LITERASI SAINS PESERTA DIDIK DALAM PEMBELAJARAN IPA DI INDONESIA,” </w:t>
      </w:r>
      <w:r w:rsidRPr="006B29A5">
        <w:rPr>
          <w:rFonts w:ascii="Garamond" w:hAnsi="Garamond"/>
          <w:i/>
          <w:iCs/>
          <w:szCs w:val="24"/>
        </w:rPr>
        <w:t>JIPD (Jurnal Inovasi Pendidikan Dasar)</w:t>
      </w:r>
      <w:r w:rsidRPr="006B29A5">
        <w:rPr>
          <w:rFonts w:ascii="Garamond" w:hAnsi="Garamond"/>
          <w:szCs w:val="24"/>
        </w:rPr>
        <w:t xml:space="preserve"> 3, no. 1 (31 Januari 2019): 61–69, https://doi.org/10.36928/jipd.v3i1.214.</w:t>
      </w:r>
      <w:r w:rsidRPr="006B29A5">
        <w:rPr>
          <w:rFonts w:ascii="Garamond" w:hAnsi="Garamond"/>
        </w:rPr>
        <w:fldChar w:fldCharType="end"/>
      </w:r>
    </w:p>
  </w:footnote>
  <w:footnote w:id="4">
    <w:p w14:paraId="5D1994CA" w14:textId="7E683B81" w:rsidR="002C32D2" w:rsidRPr="002C32D2" w:rsidRDefault="002C32D2" w:rsidP="002C32D2">
      <w:pPr>
        <w:pStyle w:val="FootnoteText"/>
        <w:ind w:firstLine="709"/>
        <w:jc w:val="both"/>
        <w:rPr>
          <w:rFonts w:ascii="Garamond" w:hAnsi="Garamond"/>
        </w:rPr>
      </w:pPr>
      <w:r w:rsidRPr="002C32D2">
        <w:rPr>
          <w:rStyle w:val="FootnoteReference"/>
          <w:rFonts w:ascii="Garamond" w:hAnsi="Garamond"/>
        </w:rPr>
        <w:footnoteRef/>
      </w:r>
      <w:r w:rsidRPr="002C32D2">
        <w:rPr>
          <w:rFonts w:ascii="Garamond" w:hAnsi="Garamond"/>
        </w:rPr>
        <w:t xml:space="preserve"> </w:t>
      </w:r>
      <w:r w:rsidRPr="002C32D2">
        <w:rPr>
          <w:rFonts w:ascii="Garamond" w:hAnsi="Garamond"/>
        </w:rPr>
        <w:fldChar w:fldCharType="begin"/>
      </w:r>
      <w:r w:rsidRPr="002C32D2">
        <w:rPr>
          <w:rFonts w:ascii="Garamond" w:hAnsi="Garamond"/>
        </w:rPr>
        <w:instrText xml:space="preserve"> ADDIN ZOTERO_ITEM CSL_CITATION {"citationID":"gHWgM3TH","properties":{"formattedCitation":"Maria Kanusta, Pieter Sahertian, dan Joice Soraya, \\uc0\\u8220{}Implementasi Gerakan Literasi Minat Baca Dan Hasil Belajar | Jurnal Penelitian dan Pendidikan IPS,\\uc0\\u8221{} {\\i{}Jurnal Penelitian Dan Pendidikan IPS} 15, no. 02 (2021): 152\\uc0\\u8211{}56, https://doi.org/10.21067/jppi.v15i2.5678.","plainCitation":"Maria Kanusta, Pieter Sahertian, dan Joice Soraya, “Implementasi Gerakan Literasi Minat Baca Dan Hasil Belajar | Jurnal Penelitian dan Pendidikan IPS,” Jurnal Penelitian Dan Pendidikan IPS 15, no. 02 (2021): 152–56, https://doi.org/10.21067/jppi.v15i2.5678.","noteIndex":4},"citationItems":[{"id":79,"uris":["http://zotero.org/users/local/ONAag1Al/items/SCA43FLE"],"itemData":{"id":79,"type":"article-journal","abstract":"Literasi adalah kemampuan mengakses, memahami, dan menggunakan sesuatu secara cerdas  melalui  berbagai aktivitas, antara lain membaca, melihat, menyimak, menulis, dan berbicara. Kegiatan ini dilaksanakan untuk menumbuhkan minat baca peserta didik agar pengetahuan dapat dikuasai dengan baik. Rendahnya minat baca karena siswa tidak dibiasakan membaca, guru kurang memotivasi dan siswa kurang memanfaatkan fasilitas belajar yang disediakan sekolah. Artikel  ini bertujuan untuk mengetahui pengaruh gerakan literasi terhadap minat baca dan hasil belajar siswa. Penelitian ini merupakan penelitian kuantitatif. Sampel penelitian adalah siswa kelas X SMK Bhakti Luhur Malang yang berjumlah 79 orang yang diambil dengan menggunakan teknik purposive sampel. Instrument pengumpulan data adalah angket untuk variable gerakan literasi dan  minat baca, sedangkan untuk hasil belajar sejarah menggunakan nilai raport semester 2. Hasil pengujian hipotesis menunjukan bahwa ada pengaruh signifikan gerakan literasi terhadap minat baca dan  hasil belajar. Sekolah perlu membudayakan gerakan literasi untuk menumbuhkembangkan minat baca siswa dan guru perlu memasukkan strategi literasi dalam pembelajarannya. Pengembangan kemampuan literasi di sekolah akan membantu meningkatkan kemampuan belajar siswa.","container-title":"Jurnal Penelitian Dan Pendidikan IPS","DOI":"https://doi.org/10.21067/jppi.v15i2.5678","issue":"02","page":"152–156","title":"Implementasi Gerakan Literasi Minat Baca Dan Hasil Belajar | Jurnal Penelitian dan Pendidikan IPS","volume":"15","author":[{"family":"Kanusta","given":"Maria"},{"family":"Sahertian","given":"Pieter"},{"family":"Soraya","given":"Joice"}],"issued":{"date-parts":[["2021"]]}}}],"schema":"https://github.com/citation-style-language/schema/raw/master/csl-citation.json"} </w:instrText>
      </w:r>
      <w:r w:rsidRPr="002C32D2">
        <w:rPr>
          <w:rFonts w:ascii="Garamond" w:hAnsi="Garamond"/>
        </w:rPr>
        <w:fldChar w:fldCharType="separate"/>
      </w:r>
      <w:r w:rsidRPr="002C32D2">
        <w:rPr>
          <w:rFonts w:ascii="Garamond" w:hAnsi="Garamond"/>
          <w:szCs w:val="24"/>
        </w:rPr>
        <w:t xml:space="preserve">Maria Kanusta, Pieter Sahertian, dan Joice Soraya, “Implementasi Gerakan Literasi Minat Baca Dan Hasil Belajar | Jurnal Penelitian dan Pendidikan IPS,” </w:t>
      </w:r>
      <w:r w:rsidRPr="002C32D2">
        <w:rPr>
          <w:rFonts w:ascii="Garamond" w:hAnsi="Garamond"/>
          <w:i/>
          <w:iCs/>
          <w:szCs w:val="24"/>
        </w:rPr>
        <w:t>Jurnal Penelitian Dan Pendidikan IPS</w:t>
      </w:r>
      <w:r w:rsidRPr="002C32D2">
        <w:rPr>
          <w:rFonts w:ascii="Garamond" w:hAnsi="Garamond"/>
          <w:szCs w:val="24"/>
        </w:rPr>
        <w:t xml:space="preserve"> 15, no. 02 (2021): 152–56, https://doi.org/10.21067/jppi.v15i2.5678.</w:t>
      </w:r>
      <w:r w:rsidRPr="002C32D2">
        <w:rPr>
          <w:rFonts w:ascii="Garamond" w:hAnsi="Garamond"/>
        </w:rPr>
        <w:fldChar w:fldCharType="end"/>
      </w:r>
    </w:p>
  </w:footnote>
  <w:footnote w:id="5">
    <w:p w14:paraId="34897EB4" w14:textId="314D0E87" w:rsidR="00C45961" w:rsidRPr="00C45961" w:rsidRDefault="00C45961" w:rsidP="00C45961">
      <w:pPr>
        <w:pStyle w:val="FootnoteText"/>
        <w:ind w:firstLine="720"/>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{"citationID":"Kt49sbCx","properties":{"formattedCitation":"Lana Saputri,Fauzi, Nurhaidah, \\uc0\\u8220{}Faktor-Faktor yang Mempengaruhi Literasi Anak Kelas 1 SD Negeri 20 Banda Aceh,\\uc0\\u8221{} {\\i{}Jurnal Ilmiah Pendidikan Guru Sekolah Dasar FKIP Unsiyah} 2, no. 1 (t.t.): 98\\uc0\\u8211{}104.","plainCitation":"Lana Saputri,Fauzi, Nurhaidah, “Faktor-Faktor yang Mempengaruhi Literasi Anak Kelas 1 SD Negeri 20 Banda Aceh,” Jurnal Ilmiah Pendidikan Guru Sekolah Dasar FKIP Unsiyah 2, no. 1 (t.t.): 98–104.","noteIndex":5},"citationItems":[{"id":"DoHYrSQV/YiH6wkjo","uris":["http://zotero.org/users/local/VRrvBUT2/items/PHQGBK97"],"itemData":{"id":54,"type":"article-journal","container-title":"Jurnal Ilmiah Pendidikan Guru Sekolah Dasar FKIP Unsiyah","issue":"1","page":"98-104","title":"Faktor-Faktor yang Mempengaruhi Literasi Anak Kelas 1 SD Negeri 20 Banda Aceh","volume":"2","author":[{"literal":"Lana Saputri,Fauzi, Nurhaidah"}]}}],"schema":"https://github.com/citation-style-language/schema/raw/master/csl-citation.json"}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Lana Saputri,Fauzi, Nurhaidah, “Faktor-Faktor yang Mempengaruhi Literasi Anak Kelas 1 SD Negeri 20 Banda Aceh,” </w:t>
      </w:r>
      <w:r w:rsidRPr="00C45961">
        <w:rPr>
          <w:rFonts w:ascii="Garamond" w:hAnsi="Garamond" w:cs="Calibri"/>
          <w:i/>
          <w:iCs/>
          <w:szCs w:val="24"/>
        </w:rPr>
        <w:t>Jurnal Ilmiah Pendidikan Guru Sekolah Dasar FKIP Unsiyah</w:t>
      </w:r>
      <w:r w:rsidRPr="00C45961">
        <w:rPr>
          <w:rFonts w:ascii="Garamond" w:hAnsi="Garamond" w:cs="Calibri"/>
          <w:szCs w:val="24"/>
        </w:rPr>
        <w:t xml:space="preserve"> 2, no. 1 (t.t.): 98–104.</w:t>
      </w:r>
      <w:r w:rsidRPr="00C45961">
        <w:rPr>
          <w:rFonts w:ascii="Garamond" w:hAnsi="Garamond"/>
        </w:rPr>
        <w:fldChar w:fldCharType="end"/>
      </w:r>
    </w:p>
  </w:footnote>
  <w:footnote w:id="6">
    <w:p w14:paraId="24432375" w14:textId="4317CB02" w:rsidR="008E6B0F" w:rsidRPr="008E6B0F" w:rsidRDefault="008E6B0F" w:rsidP="008E6B0F">
      <w:pPr>
        <w:pStyle w:val="FootnoteText"/>
        <w:ind w:firstLine="709"/>
        <w:jc w:val="both"/>
        <w:rPr>
          <w:rFonts w:ascii="Garamond" w:hAnsi="Garamond"/>
        </w:rPr>
      </w:pPr>
      <w:r w:rsidRPr="008E6B0F">
        <w:rPr>
          <w:rStyle w:val="FootnoteReference"/>
          <w:rFonts w:ascii="Garamond" w:hAnsi="Garamond"/>
        </w:rPr>
        <w:footnoteRef/>
      </w:r>
      <w:r w:rsidRPr="008E6B0F">
        <w:rPr>
          <w:rFonts w:ascii="Garamond" w:hAnsi="Garamond"/>
        </w:rPr>
        <w:t xml:space="preserve"> </w:t>
      </w:r>
      <w:r w:rsidRPr="008E6B0F">
        <w:rPr>
          <w:rFonts w:ascii="Garamond" w:hAnsi="Garamond"/>
        </w:rPr>
        <w:fldChar w:fldCharType="begin"/>
      </w:r>
      <w:r w:rsidRPr="008E6B0F">
        <w:rPr>
          <w:rFonts w:ascii="Garamond" w:hAnsi="Garamond"/>
        </w:rPr>
        <w:instrText xml:space="preserve"> ADDIN ZOTERO_ITEM CSL_CITATION {"citationID":"IMRBx6Hy","properties":{"formattedCitation":"Yulisa Wandasari, \\uc0\\u8220{}IMPLEMENTASI GERAKAN LITERASI SEKOLAH (GLS) SEBAGAI PEMBENTUK PENDIDIKAN BERKARAKTER,\\uc0\\u8221{} {\\i{}JMKSP (Jurnal Manajemen, Kepemimpinan, Dan Supervisi Pendidikan)} 2, no. 2 (28 Desember 2017): 325\\uc0\\u8211{}42, https://doi.org/10.31851/jmksp.v2i2.1480.","plainCitation":"Yulisa Wandasari, “IMPLEMENTASI GERAKAN LITERASI SEKOLAH (GLS) SEBAGAI PEMBENTUK PENDIDIKAN BERKARAKTER,” JMKSP (Jurnal Manajemen, Kepemimpinan, Dan Supervisi Pendidikan) 2, no. 2 (28 Desember 2017): 325–42, https://doi.org/10.31851/jmksp.v2i2.1480.","noteIndex":6},"citationItems":[{"id":81,"uris":["http://zotero.org/users/local/ONAag1Al/items/M75R5EAE"],"itemData":{"id":81,"type":"article-journal","abstract":"This study aimed at investigating the implementation of school literacy movement (GLS) as a character of educational formation. This research was qualitative that produces descriptive data in the form of words written or spoken of people and observed behavior. While, the type of research was a case study. Data collection techniques used were observation and interviews. The results of the research were school literacy movement was able to access, understand, and use through reading. Implementation of the school literacy movement in SMK Negeri 1 Tanah Abang run well by involving the school community (learners, teachers, principals, education personnel, school supervisors, school committee, parents of learners), and stakeholders under the coordination of the Directorate General Primary and Secondary Education Ministry of Education and Culture.","container-title":"JMKSP (Jurnal Manajemen, Kepemimpinan, dan Supervisi Pendidikan)","DOI":"10.31851/jmksp.v2i2.1480","ISSN":"2614-8021","issue":"2","language":"en","license":"Copyright (c) 2017 JMKSP (Jurnal Manajemen, Kepemimpinan, dan Supervisi Pendidikan)","note":"number: 2","page":"325-342","source":"jurnal.univpgri-palembang.ac.id","title":"IMPLEMENTASI GERAKAN LITERASI SEKOLAH (GLS) SEBAGAI PEMBENTUK PENDIDIKAN BERKARAKTER","volume":"2","author":[{"family":"Wandasari","given":"Yulisa"}],"issued":{"date-parts":[["2017",12,28]]}}}],"schema":"https://github.com/citation-style-language/schema/raw/master/csl-citation.json"} </w:instrText>
      </w:r>
      <w:r w:rsidRPr="008E6B0F">
        <w:rPr>
          <w:rFonts w:ascii="Garamond" w:hAnsi="Garamond"/>
        </w:rPr>
        <w:fldChar w:fldCharType="separate"/>
      </w:r>
      <w:r w:rsidRPr="008E6B0F">
        <w:rPr>
          <w:rFonts w:ascii="Garamond" w:hAnsi="Garamond"/>
          <w:szCs w:val="24"/>
        </w:rPr>
        <w:t xml:space="preserve">Yulisa Wandasari, “IMPLEMENTASI GERAKAN LITERASI SEKOLAH (GLS) SEBAGAI PEMBENTUK PENDIDIKAN BERKARAKTER,” </w:t>
      </w:r>
      <w:r w:rsidRPr="008E6B0F">
        <w:rPr>
          <w:rFonts w:ascii="Garamond" w:hAnsi="Garamond"/>
          <w:i/>
          <w:iCs/>
          <w:szCs w:val="24"/>
        </w:rPr>
        <w:t>JMKSP (Jurnal Manajemen, Kepemimpinan, Dan Supervisi Pendidikan)</w:t>
      </w:r>
      <w:r w:rsidRPr="008E6B0F">
        <w:rPr>
          <w:rFonts w:ascii="Garamond" w:hAnsi="Garamond"/>
          <w:szCs w:val="24"/>
        </w:rPr>
        <w:t xml:space="preserve"> 2, no. 2 (28 Desember 2017): 325–42, https://doi.org/10.31851/jmksp.v2i2.1480.</w:t>
      </w:r>
      <w:r w:rsidRPr="008E6B0F">
        <w:rPr>
          <w:rFonts w:ascii="Garamond" w:hAnsi="Garamond"/>
        </w:rPr>
        <w:fldChar w:fldCharType="end"/>
      </w:r>
    </w:p>
  </w:footnote>
  <w:footnote w:id="7">
    <w:p w14:paraId="31851D58" w14:textId="2280A111" w:rsidR="00AC52C4" w:rsidRPr="00AC52C4" w:rsidRDefault="00AC52C4" w:rsidP="00AC52C4">
      <w:pPr>
        <w:pStyle w:val="FootnoteText"/>
        <w:ind w:firstLine="709"/>
        <w:jc w:val="both"/>
        <w:rPr>
          <w:rFonts w:ascii="Garamond" w:hAnsi="Garamond"/>
        </w:rPr>
      </w:pPr>
      <w:r w:rsidRPr="00AC52C4">
        <w:rPr>
          <w:rStyle w:val="FootnoteReference"/>
          <w:rFonts w:ascii="Garamond" w:hAnsi="Garamond"/>
        </w:rPr>
        <w:footnoteRef/>
      </w:r>
      <w:r w:rsidRPr="00AC52C4">
        <w:rPr>
          <w:rFonts w:ascii="Garamond" w:hAnsi="Garamond"/>
        </w:rPr>
        <w:t xml:space="preserve"> </w:t>
      </w:r>
      <w:r w:rsidRPr="00AC52C4">
        <w:rPr>
          <w:rFonts w:ascii="Garamond" w:hAnsi="Garamond"/>
        </w:rPr>
        <w:fldChar w:fldCharType="begin"/>
      </w:r>
      <w:r w:rsidRPr="00AC52C4">
        <w:rPr>
          <w:rFonts w:ascii="Garamond" w:hAnsi="Garamond"/>
        </w:rPr>
        <w:instrText xml:space="preserve"> ADDIN ZOTERO_ITEM CSL_CITATION {"citationID":"cxXfEWDT","properties":{"formattedCitation":"I. Putu Gede Sutrisna, \\uc0\\u8220{}GERAKAN LITERASI DIGITAL PADA MASA PANDEMI COVID-19,\\uc0\\u8221{} {\\i{}Stilistika\\uc0\\u8239{}: Jurnal Pendidikan Bahasa Dan Seni} 8, no. 2 (2020): 269\\uc0\\u8211{}83, https://doi.org/10.59672/stilistika.v8i2.773.","plainCitation":"I. Putu Gede Sutrisna, “GERAKAN LITERASI DIGITAL PADA MASA PANDEMI COVID-19,” Stilistika</w:instrText>
      </w:r>
      <w:r w:rsidRPr="00AC52C4">
        <w:rPr>
          <w:rFonts w:ascii="Times New Roman" w:hAnsi="Times New Roman"/>
        </w:rPr>
        <w:instrText> </w:instrText>
      </w:r>
      <w:r w:rsidRPr="00AC52C4">
        <w:rPr>
          <w:rFonts w:ascii="Garamond" w:hAnsi="Garamond"/>
        </w:rPr>
        <w:instrText>: Jurnal Pendidikan Bahasa Dan Seni 8, no. 2 (2020): 269</w:instrText>
      </w:r>
      <w:r w:rsidRPr="00AC52C4">
        <w:rPr>
          <w:rFonts w:ascii="Garamond" w:hAnsi="Garamond" w:cs="Garamond"/>
        </w:rPr>
        <w:instrText>–</w:instrText>
      </w:r>
      <w:r w:rsidRPr="00AC52C4">
        <w:rPr>
          <w:rFonts w:ascii="Garamond" w:hAnsi="Garamond"/>
        </w:rPr>
        <w:instrText xml:space="preserve">83, https://doi.org/10.59672/stilistika.v8i2.773.","noteIndex":7},"citationItems":[{"id":83,"uris":["http://zotero.org/users/local/ONAag1Al/items/4YDWBKJZ"],"itemData":{"id":83,"type":"article-journal","abstract":"Pada masa pandemi covid-19, setiap individu perlu menguasai bahwa literasi digital merupakan hal penting yang dibutuhkan untuk dapat berpartisipasi di dunia modern dan mengantisipasi penyebaran informasi negartif pada masa pandemi covid-19. Literasi digital akan menciptakan tatanan masyarakat dengan pola pikir dan pandangan yang kritis-kreatif. Tulisan ini menawarkan konsep gerakan literasi digital yang bisa dilaksanakan pada masa pandemi covid-19. Gerakan literasi digital yang dapat dilakukan pada masa pandemi covid-19 adalah gerakan literasi digital keluarga dan gerakan literasi digital masyarakat. Gerakan literasi tersebut bertujuan untuk meningkatkan kemampuan berpikir kritis, kreatif, dan positif dalam menggunakan media digital dalam kehidupan sehari-hari. Tulisan ini juga menawarkan konsep antisipasi berita hoaks pada masa pandemi covid-19.\nDuring the covid-19 pandemic, each individual should know that digital literacy is an important thing to participate in this modern era and to anticipate the spread of negative information. Digital literacy will create critical-creative mind-set and opinion for the society. This article offers the concept of digital literacy that can be carried out during covid-19 pandemic. The digital literacy action that can be done during covid-19 pandemic is family digital literacy and society digital literacy. Those actions aim to improve critical thinking, being creative, and using digital media positively in daily life. This article also offers the concepts to prevent hoax news during covid-19 pandemic.","container-title":"Stilistika : Jurnal Pendidikan Bahasa dan Seni","DOI":"10.59672/stilistika.v8i2.773","ISSN":"2621-3338","issue":"2","language":"en","license":"Copyright (c) 2020 Stilistika : Jurnal Pendidikan Bahasa dan Seni","note":"number: 2","page":"269-283","source":"ojs.mahadewa.ac.id","title":"GERAKAN LITERASI DIGITAL PADA MASA PANDEMI COVID-19","volume":"8","author":[{"family":"Sutrisna","given":"I. Putu Gede"}],"issued":{"date-parts":[["2020"]]}}}],"schema":"https://github.com/citation-style-language/schema/raw/master/csl-citation.json"} </w:instrText>
      </w:r>
      <w:r w:rsidRPr="00AC52C4">
        <w:rPr>
          <w:rFonts w:ascii="Garamond" w:hAnsi="Garamond"/>
        </w:rPr>
        <w:fldChar w:fldCharType="separate"/>
      </w:r>
      <w:r w:rsidRPr="00AC52C4">
        <w:rPr>
          <w:rFonts w:ascii="Garamond" w:hAnsi="Garamond"/>
          <w:szCs w:val="24"/>
        </w:rPr>
        <w:t xml:space="preserve">I. Putu Gede Sutrisna, “GERAKAN LITERASI DIGITAL PADA MASA PANDEMI COVID-19,” </w:t>
      </w:r>
      <w:r w:rsidRPr="00AC52C4">
        <w:rPr>
          <w:rFonts w:ascii="Garamond" w:hAnsi="Garamond"/>
          <w:i/>
          <w:iCs/>
          <w:szCs w:val="24"/>
        </w:rPr>
        <w:t>Stilistika</w:t>
      </w:r>
      <w:r w:rsidRPr="00AC52C4">
        <w:rPr>
          <w:rFonts w:ascii="Times New Roman" w:hAnsi="Times New Roman"/>
          <w:i/>
          <w:iCs/>
          <w:szCs w:val="24"/>
        </w:rPr>
        <w:t> </w:t>
      </w:r>
      <w:r w:rsidRPr="00AC52C4">
        <w:rPr>
          <w:rFonts w:ascii="Garamond" w:hAnsi="Garamond"/>
          <w:i/>
          <w:iCs/>
          <w:szCs w:val="24"/>
        </w:rPr>
        <w:t>: Jurnal Pendidikan Bahasa Dan Seni</w:t>
      </w:r>
      <w:r w:rsidRPr="00AC52C4">
        <w:rPr>
          <w:rFonts w:ascii="Garamond" w:hAnsi="Garamond"/>
          <w:szCs w:val="24"/>
        </w:rPr>
        <w:t xml:space="preserve"> 8, no. 2 (2020): 269–83, https://doi.org/10.59672/stilistika.v8i2.773.</w:t>
      </w:r>
      <w:r w:rsidRPr="00AC52C4">
        <w:rPr>
          <w:rFonts w:ascii="Garamond" w:hAnsi="Garamond"/>
        </w:rPr>
        <w:fldChar w:fldCharType="end"/>
      </w:r>
    </w:p>
  </w:footnote>
  <w:footnote w:id="8">
    <w:p w14:paraId="4B062767" w14:textId="701EE461" w:rsidR="00AC52C4" w:rsidRPr="00AC52C4" w:rsidRDefault="00AC52C4" w:rsidP="00AC52C4">
      <w:pPr>
        <w:pStyle w:val="FootnoteText"/>
        <w:ind w:firstLine="709"/>
        <w:jc w:val="both"/>
        <w:rPr>
          <w:rFonts w:ascii="Garamond" w:hAnsi="Garamond"/>
        </w:rPr>
      </w:pPr>
      <w:r w:rsidRPr="00AC52C4">
        <w:rPr>
          <w:rStyle w:val="FootnoteReference"/>
          <w:rFonts w:ascii="Garamond" w:hAnsi="Garamond"/>
        </w:rPr>
        <w:footnoteRef/>
      </w:r>
      <w:r w:rsidRPr="00AC52C4">
        <w:rPr>
          <w:rFonts w:ascii="Garamond" w:hAnsi="Garamond"/>
        </w:rPr>
        <w:t xml:space="preserve"> </w:t>
      </w:r>
      <w:r w:rsidRPr="00AC52C4">
        <w:rPr>
          <w:rFonts w:ascii="Garamond" w:hAnsi="Garamond"/>
        </w:rPr>
        <w:fldChar w:fldCharType="begin"/>
      </w:r>
      <w:r w:rsidRPr="00AC52C4">
        <w:rPr>
          <w:rFonts w:ascii="Garamond" w:hAnsi="Garamond"/>
        </w:rPr>
        <w:instrText xml:space="preserve"> ADDIN ZOTERO_ITEM CSL_CITATION {"citationID":"X70uDt56","properties":{"formattedCitation":"Syaifur Rohman, \\uc0\\u8220{}MEMBANGUN BUDAYA MEMBACA PADA ANAK MELALUI PROGRAM GERAKAN LITERASI SEKOLAH,\\uc0\\u8221{} {\\i{}Terampil: Jurnal Pendidikan dan Pembelajaran Dasar} 4, no. 1 (5 Januari 2018): 151\\uc0\\u8211{}74, https://doi.org/10.24042/terampil.v4i1.2118.","plainCitation":"Syaifur Rohman, “MEMBANGUN BUDAYA MEMBACA PADA ANAK MELALUI PROGRAM GERAKAN LITERASI SEKOLAH,” Terampil: Jurnal Pendidikan dan Pembelajaran Dasar 4, no. 1 (5 Januari 2018): 151–74, https://doi.org/10.24042/terampil.v4i1.2118.","noteIndex":8},"citationItems":[{"id":85,"uris":["http://zotero.org/users/local/ONAag1Al/items/3Q4NKMIG"],"itemData":{"id":85,"type":"article-journal","abstract":"Setiap anak dilahirkan untuk menjadi jenius, namun setelah mereka masuk sekolah hanya sebagian kecil dari mereka yang mendapatkan predikat jenius. Hal ini disebabkan modal utama dalam pembelajaran di negara ini adalah anak harus mampu membaca, menulis dan berhitung, padahal perkembangan tiga hal ini antara satu anak dengan yang lain berbeda-beda. Ada anak yang tumbuh dengan cepat kemampuan berbahasa serta minat membacanya ada pula yang lambat. Semua itu dipicu oleh beberapa faktor, mulai dari keluarga, sekolah hingga masyarakat. Indonesia masih mempunyai tugas besar dalam dunia pendidikan terutama untuk mendongkrak minat baca masyarakat untuk itu pemerintah dalam hal ini adalah menteri pendidikan mengambil langkah nyata untuk memperkuat pendidikan karakter melalui kegiatan literasi sekolah. Kebijakan ini merupakan wujud nyata langkah pemerintah yang menyadari bahwasannya membaca adalah kunci untuk membentuk karakter yang baik, semakin banyak membaca maka semakin luas cara pandang seseorang begitu pula sebaliknya. Pemerintah melalui GLS atau Gerakan Literasi Sekolah mewajibkan setiap anak untuk membaca 15 menit di awal setiap kegiatan pembelajaran, kegiatan ini diharapkan menjadi kebiasaan lalu membudaya dalam diri setiap anak.Dalam pembelajaran abad 21 setiap anak diharapkan mempunyai pemikiran yang kritis, kreatif, inovatif dalam proses pembelajaran yang kooperatif dan kolaboratif. Untuk itu sudah menjadi tugas setiap guru untuk mengarahkan dan membimbing mereka. Namun sayangnya banyak anak ketika masuk di sekolah dasar yang belum memiliki kemampuan membaca padahal mereka sudah diharapkan mampu memahami bacaan. Pertanyaannya, bagaimana mungkin mereka mampu memahami ketika membaca saja mereka belum mampu?. Maka disini akan kami paparkan teori serta implementasi teori tentang menumbuhkan minat baca pada anak serta kendala-kendala yang sering dihadapi dalam pembelajaran bahasa pada anak. Keyword : minat baca anak, GLS (Gerakan Literasi Sekolah)","container-title":"Terampil: Jurnal Pendidikan dan Pembelajaran Dasar","DOI":"10.24042/terampil.v4i1.2118","ISSN":"2580-8915","issue":"1","language":"INDONESIA","license":"Copyright (c) 2018 Terampil : Jurnal Pendidikan dan Pembelajaran Dasar","note":"number: 1","page":"151-174","source":"ejournal.radenintan.ac.id","title":"MEMBANGUN BUDAYA MEMBACA PADA ANAK MELALUI PROGRAM GERAKAN LITERASI SEKOLAH","volume":"4","author":[{"family":"Rohman","given":"Syaifur"}],"issued":{"date-parts":[["2018",1,5]]}}}],"schema":"https://github.com/citation-style-language/schema/raw/master/csl-citation.json"} </w:instrText>
      </w:r>
      <w:r w:rsidRPr="00AC52C4">
        <w:rPr>
          <w:rFonts w:ascii="Garamond" w:hAnsi="Garamond"/>
        </w:rPr>
        <w:fldChar w:fldCharType="separate"/>
      </w:r>
      <w:r w:rsidRPr="00AC52C4">
        <w:rPr>
          <w:rFonts w:ascii="Garamond" w:hAnsi="Garamond"/>
          <w:szCs w:val="24"/>
        </w:rPr>
        <w:t xml:space="preserve">Syaifur Rohman, “MEMBANGUN BUDAYA MEMBACA PADA ANAK MELALUI PROGRAM GERAKAN LITERASI SEKOLAH,” </w:t>
      </w:r>
      <w:r w:rsidRPr="00AC52C4">
        <w:rPr>
          <w:rFonts w:ascii="Garamond" w:hAnsi="Garamond"/>
          <w:i/>
          <w:iCs/>
          <w:szCs w:val="24"/>
        </w:rPr>
        <w:t>Terampil: Jurnal Pendidikan dan Pembelajaran Dasar</w:t>
      </w:r>
      <w:r w:rsidRPr="00AC52C4">
        <w:rPr>
          <w:rFonts w:ascii="Garamond" w:hAnsi="Garamond"/>
          <w:szCs w:val="24"/>
        </w:rPr>
        <w:t xml:space="preserve"> 4, no. 1 (5 Januari 2018): 151–74, https://doi.org/10.24042/terampil.v4i1.2118.</w:t>
      </w:r>
      <w:r w:rsidRPr="00AC52C4">
        <w:rPr>
          <w:rFonts w:ascii="Garamond" w:hAnsi="Garamond"/>
        </w:rPr>
        <w:fldChar w:fldCharType="end"/>
      </w:r>
    </w:p>
  </w:footnote>
  <w:footnote w:id="9">
    <w:p w14:paraId="163A7065" w14:textId="3086472A" w:rsidR="00343B74" w:rsidRPr="00343B74" w:rsidRDefault="00343B74" w:rsidP="00343B74">
      <w:pPr>
        <w:pStyle w:val="FootnoteText"/>
        <w:ind w:firstLine="709"/>
        <w:jc w:val="both"/>
        <w:rPr>
          <w:rFonts w:ascii="Garamond" w:hAnsi="Garamond"/>
        </w:rPr>
      </w:pPr>
      <w:r w:rsidRPr="00343B74">
        <w:rPr>
          <w:rStyle w:val="FootnoteReference"/>
          <w:rFonts w:ascii="Garamond" w:hAnsi="Garamond"/>
        </w:rPr>
        <w:footnoteRef/>
      </w:r>
      <w:r w:rsidRPr="00343B74">
        <w:rPr>
          <w:rFonts w:ascii="Garamond" w:hAnsi="Garamond"/>
        </w:rPr>
        <w:t xml:space="preserve"> </w:t>
      </w:r>
      <w:r w:rsidRPr="00343B74">
        <w:rPr>
          <w:rFonts w:ascii="Garamond" w:hAnsi="Garamond"/>
        </w:rPr>
        <w:fldChar w:fldCharType="begin"/>
      </w:r>
      <w:r w:rsidRPr="00343B74">
        <w:rPr>
          <w:rFonts w:ascii="Garamond" w:hAnsi="Garamond"/>
        </w:rPr>
        <w:instrText xml:space="preserve"> ADDIN ZOTERO_ITEM CSL_CITATION {"citationID":"VR0qnSIw","properties":{"formattedCitation":"Arum Nisma Wulanjani dan Candradewi Wahyu Anggraeni, \\uc0\\u8220{}Meningkatkan Minat Membaca Melalui Gerakan Literasi Membaca Bagi Siswa Sekolah Dasar,\\uc0\\u8221{} {\\i{}Proceeding of Biology Education} 3, no. 1 (17 September 2019): 26\\uc0\\u8211{}31, https://doi.org/10.21009/pbe.3-1.4.","plainCitation":"Arum Nisma Wulanjani dan Candradewi Wahyu Anggraeni, “Meningkatkan Minat Membaca Melalui Gerakan Literasi Membaca Bagi Siswa Sekolah Dasar,” Proceeding of Biology Education 3, no. 1 (17 September 2019): 26–31, https://doi.org/10.21009/pbe.3-1.4.","noteIndex":9},"citationItems":[{"id":87,"uris":["http://zotero.org/users/local/ONAag1Al/items/VRKV84L6"],"itemData":{"id":87,"type":"article-journal","abstract":"Membaca merupakan salah satu hal yang penting dalam segala macam proses pembelajaran. Melalui membacalah berbagai  ilmu pengetahuan, yang dapat mengantarkan pada kesuksesan, bisa kita dapatkan. Artikel ini bertujuan untuk mendiskripsikan implementasi gerakan literasi membaca bagi siswa sekolah dasar di SDN Rejowinangun Selatan 3 dan SDN Rejowinangun Selatan 4. Hasil observasi awal menunjukkan bahwa guru-guru pada kedua sekolah tersebut masih pasif dalam melaksanakan gerakan literasi membaca. Guru-guru di SDN tersebut belum secara aktif memberi perhatian pada upaya peningkatan literasi membaca para siswa. Melalui berbagai kegiatan yang menyenangkan bagi siswa, peneliti berusaha untuk menumbuhkan kecintaan membaca siswa melalui penerapan gerakan literasi membaca. Kegiatan dilaksanakan 15 menit sebelum pembelajaran dimulai. Hasil penelitian menunjukkan bahwa melalui kegiatan-kegiatan yang menyenangkan sebagai upaya penerapan gerakan literasi membaca, para siswa menjadi lebih antusias dan termotivasi untuk lebih meningkatkan minat dalam membaca","container-title":"Proceeding of Biology Education","DOI":"10.21009/pbe.3-1.4","ISSN":"2622-8815","issue":"1","language":"en","license":"Copyright (c) 2019 Proceeding of Biology Education","note":"number: 1","page":"26-31","source":"journal.unj.ac.id","title":"Meningkatkan Minat Membaca melalui Gerakan Literasi Membaca bagi Siswa Sekolah Dasar","volume":"3","author":[{"family":"Wulanjani","given":"Arum Nisma"},{"family":"Anggraeni","given":"Candradewi Wahyu"}],"issued":{"date-parts":[["2019",9,17]]}}}],"schema":"https://github.com/citation-style-language/schema/raw/master/csl-citation.json"} </w:instrText>
      </w:r>
      <w:r w:rsidRPr="00343B74">
        <w:rPr>
          <w:rFonts w:ascii="Garamond" w:hAnsi="Garamond"/>
        </w:rPr>
        <w:fldChar w:fldCharType="separate"/>
      </w:r>
      <w:r w:rsidRPr="00343B74">
        <w:rPr>
          <w:rFonts w:ascii="Garamond" w:hAnsi="Garamond"/>
          <w:szCs w:val="24"/>
        </w:rPr>
        <w:t xml:space="preserve">Arum Nisma Wulanjani dan Candradewi Wahyu Anggraeni, “Meningkatkan Minat Membaca Melalui Gerakan Literasi Membaca Bagi Siswa Sekolah Dasar,” </w:t>
      </w:r>
      <w:r w:rsidRPr="00343B74">
        <w:rPr>
          <w:rFonts w:ascii="Garamond" w:hAnsi="Garamond"/>
          <w:i/>
          <w:iCs/>
          <w:szCs w:val="24"/>
        </w:rPr>
        <w:t>Proceeding of Biology Education</w:t>
      </w:r>
      <w:r w:rsidRPr="00343B74">
        <w:rPr>
          <w:rFonts w:ascii="Garamond" w:hAnsi="Garamond"/>
          <w:szCs w:val="24"/>
        </w:rPr>
        <w:t xml:space="preserve"> 3, no. 1 (17 September 2019): 26–31, https://doi.org/10.21009/pbe.3-1.4.</w:t>
      </w:r>
      <w:r w:rsidRPr="00343B74">
        <w:rPr>
          <w:rFonts w:ascii="Garamond" w:hAnsi="Garamond"/>
        </w:rPr>
        <w:fldChar w:fldCharType="end"/>
      </w:r>
    </w:p>
  </w:footnote>
  <w:footnote w:id="10">
    <w:p w14:paraId="765BEEF5" w14:textId="7C950A24" w:rsidR="00343B74" w:rsidRPr="00343B74" w:rsidRDefault="00343B74" w:rsidP="00343B74">
      <w:pPr>
        <w:pStyle w:val="FootnoteText"/>
        <w:ind w:firstLine="709"/>
        <w:jc w:val="both"/>
        <w:rPr>
          <w:rFonts w:ascii="Garamond" w:hAnsi="Garamond"/>
        </w:rPr>
      </w:pPr>
      <w:r w:rsidRPr="00343B74">
        <w:rPr>
          <w:rStyle w:val="FootnoteReference"/>
          <w:rFonts w:ascii="Garamond" w:hAnsi="Garamond"/>
        </w:rPr>
        <w:footnoteRef/>
      </w:r>
      <w:r w:rsidRPr="00343B74">
        <w:rPr>
          <w:rFonts w:ascii="Garamond" w:hAnsi="Garamond"/>
        </w:rPr>
        <w:t xml:space="preserve"> </w:t>
      </w:r>
      <w:r w:rsidRPr="00343B74">
        <w:rPr>
          <w:rFonts w:ascii="Garamond" w:hAnsi="Garamond"/>
        </w:rPr>
        <w:fldChar w:fldCharType="begin"/>
      </w:r>
      <w:r w:rsidRPr="00343B74">
        <w:rPr>
          <w:rFonts w:ascii="Garamond" w:hAnsi="Garamond"/>
        </w:rPr>
        <w:instrText xml:space="preserve"> ADDIN ZOTERO_ITEM CSL_CITATION {"citationID":"gphklv1F","properties":{"formattedCitation":"Triwati Rahayu, \\uc0\\u8220{}Penumbuhan Budi Pekerti Melalui Gerakan Literasi Sekolah,\\uc0\\u8221{} 3 Agustus 2016, http://publikasiilmiah.ums.ac.id/handle/11617/7644.","plainCitation":"Triwati Rahayu, “Penumbuhan Budi Pekerti Melalui Gerakan Literasi Sekolah,” 3 Agustus 2016, http://publikasiilmiah.ums.ac.id/handle/11617/7644.","noteIndex":10},"citationItems":[{"id":89,"uris":["http://zotero.org/users/local/ONAag1Al/items/IU259YP9"],"itemData":{"id":89,"type":"article-journal","abstract":"Developing character is an activity of habituation of positive attitude and behavior at\r\nschool that starts gradually from basic education to higher education. One of the habituation is in\r\nconnection with school literacy movement that  is a mandatory activity to use 15 minutes prior to the\r\nday of learning to read books other than textbooks (every day). School literacy movement\r\n(GerakanLiterasiSekolah/ GLS) policy is closely linked to literacy as a basic component of formation of\r\nqualified, productive and competitive human resources, possessing good character, and nationalism. \r\nThere are three stages in the implementation of GLS, namely habituation of fun reading activities at\r\nschool environment; development of reading interest to improve the literacy skills; and implementation\r\nof literacy-based learning. The GLS program can create a literate school ecosystem and cultivate\r\nlearners’ character.","language":"id","note":"Accepted: 2016-10-19T04:06:44Z\nISBN: 9786023610457\npublisher: Muhammadiyah University Press","source":"publikasiilmiah.ums.ac.id","title":"Penumbuhan Budi Pekerti Melalui Gerakan Literasi Sekolah","URL":"http://publikasiilmiah.ums.ac.id/handle/11617/7644","author":[{"family":"Rahayu","given":"Triwati"}],"accessed":{"date-parts":[["2023",12,12]]},"issued":{"date-parts":[["2016",8,3]]}}}],"schema":"https://github.com/citation-style-language/schema/raw/master/csl-citation.json"} </w:instrText>
      </w:r>
      <w:r w:rsidRPr="00343B74">
        <w:rPr>
          <w:rFonts w:ascii="Garamond" w:hAnsi="Garamond"/>
        </w:rPr>
        <w:fldChar w:fldCharType="separate"/>
      </w:r>
      <w:r w:rsidRPr="00343B74">
        <w:rPr>
          <w:rFonts w:ascii="Garamond" w:hAnsi="Garamond"/>
          <w:szCs w:val="24"/>
        </w:rPr>
        <w:t>Triwati Rahayu, “Penumbuhan Budi Pekerti Melalui Gerakan Literasi Sekolah,” 3 Agustus 2016, http://publikasiilmiah.ums.ac.id/handle/11617/7644.</w:t>
      </w:r>
      <w:r w:rsidRPr="00343B74">
        <w:rPr>
          <w:rFonts w:ascii="Garamond" w:hAnsi="Garamond"/>
        </w:rPr>
        <w:fldChar w:fldCharType="end"/>
      </w:r>
    </w:p>
  </w:footnote>
  <w:footnote w:id="11">
    <w:p w14:paraId="08389C1F" w14:textId="144D9DD9" w:rsidR="00814D8F" w:rsidRPr="00814D8F" w:rsidRDefault="00814D8F" w:rsidP="00814D8F">
      <w:pPr>
        <w:pStyle w:val="FootnoteText"/>
        <w:ind w:firstLine="709"/>
        <w:jc w:val="both"/>
        <w:rPr>
          <w:rFonts w:ascii="Garamond" w:hAnsi="Garamond"/>
        </w:rPr>
      </w:pPr>
      <w:r w:rsidRPr="00814D8F">
        <w:rPr>
          <w:rStyle w:val="FootnoteReference"/>
          <w:rFonts w:ascii="Garamond" w:hAnsi="Garamond"/>
        </w:rPr>
        <w:footnoteRef/>
      </w:r>
      <w:r w:rsidRPr="00814D8F">
        <w:rPr>
          <w:rFonts w:ascii="Garamond" w:hAnsi="Garamond"/>
        </w:rPr>
        <w:t xml:space="preserve"> </w:t>
      </w:r>
      <w:r w:rsidRPr="00814D8F">
        <w:rPr>
          <w:rFonts w:ascii="Garamond" w:hAnsi="Garamond"/>
        </w:rPr>
        <w:fldChar w:fldCharType="begin"/>
      </w:r>
      <w:r w:rsidR="008E6B0F">
        <w:rPr>
          <w:rFonts w:ascii="Garamond" w:hAnsi="Garamond"/>
        </w:rPr>
        <w:instrText xml:space="preserve"> ADDIN ZOTERO_ITEM CSL_CITATION {"citationID":"O5tDA07c","properties":{"formattedCitation":"Ahmad Sulton, \\uc0\\u8220{}The Educational Axiology of Al-Maqbul Traditional Pesantren,\\uc0\\u8221{} {\\i{}Analisa: Journal of Social Science and Religion} 8, no. 1 (31 Juli 2023): 137\\uc0\\u8211{}55, https://doi.org/10.18784/analisa.v8i1.1843.","plainCitation":"Ahmad Sulton, “The Educational Axiology of Al-Maqbul Traditional Pesantren,” Analisa: Journal of Social Science and Religion 8, no. 1 (31 Juli 2023): 137–55, https://doi.org/10.18784/analisa.v8i1.1843.","noteIndex":7},"citationItems":[{"id":19,"uris":["http://zotero.org/users/local/ONAag1Al/items/KFHIK6BQ"],"itemData":{"id":19,"type":"article-journal","abstract":"This study is prompted by criticism to the educational activities undertaken by Islamic educational institutions for adopting Western educational axiology. On the contrary, as a reputable school, Pesantren Al-Maqbul refuses to make transformation into a modern one, and still preserves the traditional education system. This study aims to explore the reasons Pesantren Al-Maqbul maintains the traditional education system with perspective of educational axiology. This study answers the research qustions about what are the ethical and aesthetic values at the Pesantren Al-Maqbul?, and what are the education purposes at the Pesantren Al-Maqbul?. This study uses a qualitative approach that seeks to describe data from the field and literature related to the axiology of traditional pesantren education. Observation, interview and documentation techniques were used to obtain data related to the discussion, which were then analyzed. This research resulted in findings, namely: (1) The reasons for the Pesantren Al-Maqbul to maintain the traditional education system cannot be separated from the axiological construction of its education; (2) The influence of the axiological basis of education can be identified from the tendency of normative values, namely being bound by Islamic provisions in the aesthetics of education at Pesantren Al-Maqbul; (3) The tendency of akhlāq at-</w:instrText>
      </w:r>
      <w:r w:rsidR="008E6B0F">
        <w:rPr>
          <w:rFonts w:ascii="Times New Roman" w:hAnsi="Times New Roman"/>
        </w:rPr>
        <w:instrText>Ṭ</w:instrText>
      </w:r>
      <w:r w:rsidR="008E6B0F">
        <w:rPr>
          <w:rFonts w:ascii="Garamond" w:hAnsi="Garamond" w:cs="Garamond"/>
        </w:rPr>
        <w:instrText>ā</w:instrText>
      </w:r>
      <w:r w:rsidR="008E6B0F">
        <w:rPr>
          <w:rFonts w:ascii="Garamond" w:hAnsi="Garamond"/>
        </w:rPr>
        <w:instrText>'ah (obedience ethics) and akhl</w:instrText>
      </w:r>
      <w:r w:rsidR="008E6B0F">
        <w:rPr>
          <w:rFonts w:ascii="Garamond" w:hAnsi="Garamond" w:cs="Garamond"/>
        </w:rPr>
        <w:instrText>ā</w:instrText>
      </w:r>
      <w:r w:rsidR="008E6B0F">
        <w:rPr>
          <w:rFonts w:ascii="Garamond" w:hAnsi="Garamond"/>
        </w:rPr>
        <w:instrText>q al-Fan</w:instrText>
      </w:r>
      <w:r w:rsidR="008E6B0F">
        <w:rPr>
          <w:rFonts w:ascii="Garamond" w:hAnsi="Garamond" w:cs="Garamond"/>
        </w:rPr>
        <w:instrText>ā</w:instrText>
      </w:r>
      <w:r w:rsidR="008E6B0F">
        <w:rPr>
          <w:rFonts w:ascii="Garamond" w:hAnsi="Garamond"/>
        </w:rPr>
        <w:instrText xml:space="preserve">' (illuminative ethics) is found in educational ethics at Pesantren Al-Maqbul; (4) The aim of education at the Pesantren Al-Maqbul is to study Islamic religious knowledge (tafaqquh fi al-din). There is no space for general knowledge (science) to be studied at the Pesantren Al-Maqbul.","container-title":"Analisa: Journal of Social Science and Religion","DOI":"10.18784/analisa.v8i1.1843","ISSN":"2621-7120","issue":"1","language":"en","license":"Copyright (c) 2023 Analisa: Journal of Social Science and Religion","note":"number: 1","page":"137-155","source":"journal.blasemarang.id","title":"The Educational Axiology of Al-Maqbul Traditional Pesantren","volume":"8","author":[{"family":"Sulton","given":"Ahmad"}],"issued":{"date-parts":[["2023",7,31]]}}}],"schema":"https://github.com/citation-style-language/schema/raw/master/csl-citation.json"} </w:instrText>
      </w:r>
      <w:r w:rsidRPr="00814D8F">
        <w:rPr>
          <w:rFonts w:ascii="Garamond" w:hAnsi="Garamond"/>
        </w:rPr>
        <w:fldChar w:fldCharType="separate"/>
      </w:r>
      <w:r w:rsidRPr="00814D8F">
        <w:rPr>
          <w:rFonts w:ascii="Garamond" w:hAnsi="Garamond"/>
          <w:szCs w:val="24"/>
        </w:rPr>
        <w:t xml:space="preserve">Ahmad Sulton, “The Educational Axiology of Al-Maqbul Traditional Pesantren,” </w:t>
      </w:r>
      <w:r w:rsidRPr="00814D8F">
        <w:rPr>
          <w:rFonts w:ascii="Garamond" w:hAnsi="Garamond"/>
          <w:i/>
          <w:iCs/>
          <w:szCs w:val="24"/>
        </w:rPr>
        <w:t>Analisa: Journal of Social Science and Religion</w:t>
      </w:r>
      <w:r w:rsidRPr="00814D8F">
        <w:rPr>
          <w:rFonts w:ascii="Garamond" w:hAnsi="Garamond"/>
          <w:szCs w:val="24"/>
        </w:rPr>
        <w:t xml:space="preserve"> 8, no. 1 (31 Juli 2023): 137–55, https://doi.org/10.18784/analisa.v8i1.1843.</w:t>
      </w:r>
      <w:r w:rsidRPr="00814D8F">
        <w:rPr>
          <w:rFonts w:ascii="Garamond" w:hAnsi="Garamond"/>
        </w:rPr>
        <w:fldChar w:fldCharType="end"/>
      </w:r>
    </w:p>
  </w:footnote>
  <w:footnote w:id="12">
    <w:p w14:paraId="1A31ABCE" w14:textId="04CDC01E" w:rsidR="00814D8F" w:rsidRPr="00814D8F" w:rsidRDefault="00814D8F" w:rsidP="00814D8F">
      <w:pPr>
        <w:pStyle w:val="FootnoteText"/>
        <w:ind w:firstLine="709"/>
        <w:jc w:val="both"/>
        <w:rPr>
          <w:rFonts w:ascii="Garamond" w:hAnsi="Garamond"/>
        </w:rPr>
      </w:pPr>
      <w:r w:rsidRPr="00814D8F">
        <w:rPr>
          <w:rStyle w:val="FootnoteReference"/>
          <w:rFonts w:ascii="Garamond" w:hAnsi="Garamond"/>
        </w:rPr>
        <w:footnoteRef/>
      </w:r>
      <w:r w:rsidRPr="00814D8F">
        <w:rPr>
          <w:rFonts w:ascii="Garamond" w:hAnsi="Garamond"/>
        </w:rPr>
        <w:t xml:space="preserve"> </w:t>
      </w:r>
      <w:r w:rsidRPr="00814D8F">
        <w:rPr>
          <w:rFonts w:ascii="Garamond" w:hAnsi="Garamond"/>
        </w:rPr>
        <w:fldChar w:fldCharType="begin"/>
      </w:r>
      <w:r w:rsidR="008E6B0F">
        <w:rPr>
          <w:rFonts w:ascii="Garamond" w:hAnsi="Garamond"/>
        </w:rPr>
        <w:instrText xml:space="preserve"> ADDIN ZOTERO_ITEM CSL_CITATION {"citationID":"D99B5TAU","properties":{"formattedCitation":"Ahmad Sulton, \\uc0\\u8220{}The Educational Epistemology Of Traditional Pesantren,\\uc0\\u8221{} {\\i{}TADRIS: Jurnal Pendidikan Islam} 17, no. 2 (31 Desember 2022): 380\\uc0\\u8211{}94, https://doi.org/10.19105/tjpi.v17i2.7044.","plainCitation":"Ahmad Sulton, “The Educational Epistemology Of Traditional Pesantren,” TADRIS: Jurnal Pendidikan Islam 17, no. 2 (31 Desember 2022): 380–94, https://doi.org/10.19105/tjpi.v17i2.7044.","noteIndex":8},"citationItems":[{"id":68,"uris":["http://zotero.org/users/local/ONAag1Al/items/ALLERVK6"],"itemData":{"id":68,"type":"article-journal","abstract":"This study aims to explore the reasons al-Maqbul pesantren maintains the traditional education system in the educational epistemology perspective. This research is qualitative, describe data obtained from the field and literature related to the discussion. To get the data used data collection techniques through observation, interviews and documentation. This study resulted in the findings, namely: (1) The reason al-Maqbul pesantren maintains the traditional education system cannot be separated from the epistemological construction of education; (2) The influence of the epistemological foundation of education at the al-Maqbul pesantren on its educational goals can be identified from Bayani's tendency to place sources of knowledge instead of logical reasoning, empirical observations, and scientific methods. However, the texts of the Qur'an, Hadith, and the Yellow Book; (3) According to the view of al-Maqbul pesantren, truth, knowledge, and educational methods are obtained from the texts of the Qur'an, Hadith, and the Yellow Book. The conclusion of this study is that al-Maqbul pesantren still maintains the purity of its original identity as a place to study religious sciences for its students. All knowledge learned in this pesantren is entirely religious in nature, sourced from Arabic-language books, does not include general knowledge in the education system.","container-title":"TADRIS: Jurnal Pendidikan Islam","DOI":"10.19105/tjpi.v17i2.7044","ISSN":"2442-5494","issue":"2","language":"en","license":"Copyright (c) 2022 TADRIS: Jurnal Pendidikan Islam","note":"number: 2","page":"380-394","source":"ejournal.iainmadura.ac.id","title":"The Educational Epistemology Of Traditional Pesantren","volume":"17","author":[{"family":"Sulton","given":"Ahmad"}],"issued":{"date-parts":[["2022",12,31]]}}}],"schema":"https://github.com/citation-style-language/schema/raw/master/csl-citation.json"} </w:instrText>
      </w:r>
      <w:r w:rsidRPr="00814D8F">
        <w:rPr>
          <w:rFonts w:ascii="Garamond" w:hAnsi="Garamond"/>
        </w:rPr>
        <w:fldChar w:fldCharType="separate"/>
      </w:r>
      <w:r w:rsidRPr="00814D8F">
        <w:rPr>
          <w:rFonts w:ascii="Garamond" w:hAnsi="Garamond"/>
          <w:szCs w:val="24"/>
        </w:rPr>
        <w:t xml:space="preserve">Ahmad Sulton, “The Educational Epistemology Of Traditional Pesantren,” </w:t>
      </w:r>
      <w:r w:rsidRPr="00814D8F">
        <w:rPr>
          <w:rFonts w:ascii="Garamond" w:hAnsi="Garamond"/>
          <w:i/>
          <w:iCs/>
          <w:szCs w:val="24"/>
        </w:rPr>
        <w:t>TADRIS: Jurnal Pendidikan Islam</w:t>
      </w:r>
      <w:r w:rsidRPr="00814D8F">
        <w:rPr>
          <w:rFonts w:ascii="Garamond" w:hAnsi="Garamond"/>
          <w:szCs w:val="24"/>
        </w:rPr>
        <w:t xml:space="preserve"> 17, no. 2 (31 Desember 2022): 380–94, https://doi.org/10.19105/tjpi.v17i2.7044.</w:t>
      </w:r>
      <w:r w:rsidRPr="00814D8F">
        <w:rPr>
          <w:rFonts w:ascii="Garamond" w:hAnsi="Garamond"/>
        </w:rPr>
        <w:fldChar w:fldCharType="end"/>
      </w:r>
    </w:p>
  </w:footnote>
  <w:footnote w:id="13">
    <w:p w14:paraId="0C11E6C0" w14:textId="47CB6651" w:rsidR="00F26FEF" w:rsidRPr="00F26FEF" w:rsidRDefault="00F26FEF" w:rsidP="00F26FEF">
      <w:pPr>
        <w:pStyle w:val="FootnoteText"/>
        <w:ind w:firstLine="709"/>
        <w:jc w:val="both"/>
        <w:rPr>
          <w:rFonts w:ascii="Garamond" w:hAnsi="Garamond"/>
        </w:rPr>
      </w:pPr>
      <w:r w:rsidRPr="00F26FEF">
        <w:rPr>
          <w:rStyle w:val="FootnoteReference"/>
          <w:rFonts w:ascii="Garamond" w:hAnsi="Garamond"/>
        </w:rPr>
        <w:footnoteRef/>
      </w:r>
      <w:r w:rsidRPr="00F26FEF">
        <w:rPr>
          <w:rFonts w:ascii="Garamond" w:hAnsi="Garamond"/>
        </w:rPr>
        <w:t xml:space="preserve"> </w:t>
      </w:r>
      <w:r w:rsidRPr="00F26FEF">
        <w:rPr>
          <w:rFonts w:ascii="Garamond" w:hAnsi="Garamond"/>
        </w:rPr>
        <w:fldChar w:fldCharType="begin"/>
      </w:r>
      <w:r w:rsidR="008E6B0F">
        <w:rPr>
          <w:rFonts w:ascii="Garamond" w:hAnsi="Garamond"/>
        </w:rPr>
        <w:instrText xml:space="preserve"> ADDIN ZOTERO_ITEM CSL_CITATION {"citationID":"GEBt40xA","properties":{"formattedCitation":"Muhammad Nashihin, \\uc0\\u8220{}Studi Islam Perspektif Insider-Outsider Dalam Bingkai Pemikiran Kim Knott,\\uc0\\u8221{} {\\i{}Rausyan Fikri: Journal of Islamic Studies} 1, no. 1 (21 Januari 2023): 57\\uc0\\u8211{}71.","plainCitation":"Muhammad Nashihin, “Studi Islam Perspektif Insider-Outsider Dalam Bingkai Pemikiran Kim Knott,” Rausyan Fikri: Journal of Islamic Studies 1, no. 1 (21 Januari 2023): 57–71.","noteIndex":9},"citationItems":[{"id":71,"uris":["http://zotero.org/users/local/ONAag1Al/items/9WEQ7D24"],"itemData":{"id":71,"type":"article-journal","abstract":"Artikel ini bertujuan untuk mendeskripsikan gagasan peneliti yang memfokuskan pada pengembangan metodologi spasial dalam studi agama untuk mencari keterlibatan sirkuler antar agama, baik sosial, budaya, politik, dan ekonomi, bernama Kim Knott. Pemikiran Knott yang dikaji dalam artikel ini adalah studi agama perspektif Insider dan Outsider. Perspektif Insider dalam studi Islam dimaksudkan bahwa pengkajian Islam dilakukan oleh orang-orang Islam sendiri. Sedangkan perspektif outsider dalam studi Islam dimaksudkan bahwa pengkajian Islam dilakukan oleh orang-orang non Muslim seperti Orientalis. Artikel ini dikategorisasikan sebagai penelitian kepustakaan. Adapun metode yang digunakan adalah metode kualitatif. Teknik analisis data yang digunakan adalah model analisis deskriptif-eksploratif yang dikembangkan oleh Miles dan Huberman dengan mengikutsertakan tiga unsur analisis: reduksi data, penyajian data, dan pembuatan simpulan Penelitian ini menghasilkan temuan sebagai berikut: pertama, perspektif insider-outsider dalam studi Islam dilatari oleh perdebatan serius di kalangan sarjana Barat tentang motivasi dan konstribusi mereka yang melakukan kajian agama Sikh. Kedua, dalam perspektif Antropologi, studi Islam perspektif insider-outsider membutuhkan pendekatan etik dan emik. Ketiga, kontribusi Knott dalam studi Islam adalah menjaga objektivitas dan netralitas dalam melakukan kajian Islam, baik sebagai insider maupun outsider","container-title":"Rausyan Fikri: Journal of Islamic Studies","ISSN":"2985-6884","issue":"1","language":"en","license":"Copyright (c) 2023 Muhammad Nashihin Nashihin","note":"number: 1","page":"57-71","source":"ejournal.rausyanfikri.com","title":"Studi Islam Perspektif Insider-Outsider dalam Bingkai Pemikiran Kim Knott","volume":"1","author":[{"family":"Nashihin","given":"Muhammad"}],"issued":{"date-parts":[["2023",1,21]]}}}],"schema":"https://github.com/citation-style-language/schema/raw/master/csl-citation.json"} </w:instrText>
      </w:r>
      <w:r w:rsidRPr="00F26FEF">
        <w:rPr>
          <w:rFonts w:ascii="Garamond" w:hAnsi="Garamond"/>
        </w:rPr>
        <w:fldChar w:fldCharType="separate"/>
      </w:r>
      <w:r w:rsidRPr="00F26FEF">
        <w:rPr>
          <w:rFonts w:ascii="Garamond" w:hAnsi="Garamond"/>
          <w:szCs w:val="24"/>
        </w:rPr>
        <w:t xml:space="preserve">Muhammad Nashihin, “Studi Islam Perspektif Insider-Outsider Dalam Bingkai Pemikiran Kim Knott,” </w:t>
      </w:r>
      <w:r w:rsidRPr="00F26FEF">
        <w:rPr>
          <w:rFonts w:ascii="Garamond" w:hAnsi="Garamond"/>
          <w:i/>
          <w:iCs/>
          <w:szCs w:val="24"/>
        </w:rPr>
        <w:t>Rausyan Fikri: Journal of Islamic Studies</w:t>
      </w:r>
      <w:r w:rsidRPr="00F26FEF">
        <w:rPr>
          <w:rFonts w:ascii="Garamond" w:hAnsi="Garamond"/>
          <w:szCs w:val="24"/>
        </w:rPr>
        <w:t xml:space="preserve"> 1, no. 1 (21 Januari 2023): 57–71.</w:t>
      </w:r>
      <w:r w:rsidRPr="00F26FEF">
        <w:rPr>
          <w:rFonts w:ascii="Garamond" w:hAnsi="Garamond"/>
        </w:rPr>
        <w:fldChar w:fldCharType="end"/>
      </w:r>
    </w:p>
  </w:footnote>
  <w:footnote w:id="14">
    <w:p w14:paraId="44CA509C" w14:textId="17B35278" w:rsidR="00F26FEF" w:rsidRPr="00F26FEF" w:rsidRDefault="00F26FEF" w:rsidP="00F26FEF">
      <w:pPr>
        <w:pStyle w:val="FootnoteText"/>
        <w:ind w:firstLine="709"/>
        <w:jc w:val="both"/>
        <w:rPr>
          <w:rFonts w:ascii="Garamond" w:hAnsi="Garamond"/>
        </w:rPr>
      </w:pPr>
      <w:r w:rsidRPr="00F26FEF">
        <w:rPr>
          <w:rStyle w:val="FootnoteReference"/>
          <w:rFonts w:ascii="Garamond" w:hAnsi="Garamond"/>
        </w:rPr>
        <w:footnoteRef/>
      </w:r>
      <w:r w:rsidRPr="00F26FEF">
        <w:rPr>
          <w:rFonts w:ascii="Garamond" w:hAnsi="Garamond"/>
        </w:rPr>
        <w:t xml:space="preserve"> </w:t>
      </w:r>
      <w:r w:rsidRPr="00F26FEF">
        <w:rPr>
          <w:rFonts w:ascii="Garamond" w:hAnsi="Garamond"/>
        </w:rPr>
        <w:fldChar w:fldCharType="begin"/>
      </w:r>
      <w:r w:rsidR="008E6B0F">
        <w:rPr>
          <w:rFonts w:ascii="Garamond" w:hAnsi="Garamond"/>
        </w:rPr>
        <w:instrText xml:space="preserve"> ADDIN ZOTERO_ITEM CSL_CITATION {"citationID":"FH5abh2M","properties":{"formattedCitation":"Azza Nazilah, Difla Afia, dan Salsabila Humairo A, \\uc0\\u8220{}Analisis Buku Ajar Bahasa Arab Kelas XII Madrasah Aliyah Berdasarkan KMA 183 Tahun 2019,\\uc0\\u8221{} {\\i{}Rausyan Fikri: Journal of Islamic Studies} 1, no. 1 (21 Januari 2023): 17\\uc0\\u8211{}34.","plainCitation":"Azza Nazilah, Difla Afia, dan Salsabila Humairo A, “Analisis Buku Ajar Bahasa Arab Kelas XII Madrasah Aliyah Berdasarkan KMA 183 Tahun 2019,” Rausyan Fikri: Journal of Islamic Studies 1, no. 1 (21 Januari 2023): 17–34.","noteIndex":10},"citationItems":[{"id":73,"uris":["http://zotero.org/users/local/ONAag1Al/items/PARZC2HT"],"itemData":{"id":73,"type":"article-journal","abstract":"This study aims to find out the contents of the material, review, and analyze Arabic textbooks for class XII MA published by the Directorate General of Islamic Education, Ministry of Religion of the Republic of Indonesia on KMA No 183 of 2019 which consists of four Core Competencies (KI) as its perspective. The approach taken is a descriptive-qualitative approach using documentation and content analysis as tools for collecting and analyzing data. This form of analysis consists of four aspects, namely content, presentation, language, and graphics. The results of this study show that the content of the material is in accordance with the KMA Content Standards (KI) No. 183 of 2019, as detailed below: 1) the first chapter is more prominent in aspects of the realm of Knowledge (KI 3) Skills (KI 4) 2) the second chapter is the domain Knowledge (KI 3), Social (KI 2) and Skills (KI 4) 3) third chapter Spiritual domain (KI 1), Knowledge (KI 3) Skills (KI 4) 4) fourth chapter Spiritual domain (KI 1) and Skills (KI 4) 5) the fifth chapter is the domain of Knowledge (KI 3), Social (KI 2) and Skills (KI 4). There are all skill domains because each chapter covers the skills contained in Arabic, namely Reading (qiro'ah), Writing (kitabah), Listening (istima'), and Speaking (kalam) Skills.Keywords: Arabic Textbooks, Arabic Speaking Skills, Arabic Reading Skills, Arabic Listening Skills, Arabic Writing Skills","container-title":"Rausyan Fikri: Journal of Islamic Studies","ISSN":"2985-6884","issue":"1","language":"en","license":"Copyright (c) 2023 Azza Nazilah, Difla Afia, Salsabila Humairo A","note":"number: 1","page":"17-34","source":"ejournal.rausyanfikri.com","title":"Analisis Buku Ajar Bahasa Arab Kelas XII Madrasah Aliyah Berdasarkan KMA 183 Tahun 2019","volume":"1","author":[{"family":"Nazilah","given":"Azza"},{"family":"Afia","given":"Difla"},{"family":"A","given":"Salsabila Humairo"}],"issued":{"date-parts":[["2023",1,21]]}}}],"schema":"https://github.com/citation-style-language/schema/raw/master/csl-citation.json"} </w:instrText>
      </w:r>
      <w:r w:rsidRPr="00F26FEF">
        <w:rPr>
          <w:rFonts w:ascii="Garamond" w:hAnsi="Garamond"/>
        </w:rPr>
        <w:fldChar w:fldCharType="separate"/>
      </w:r>
      <w:r w:rsidRPr="00F26FEF">
        <w:rPr>
          <w:rFonts w:ascii="Garamond" w:hAnsi="Garamond"/>
          <w:szCs w:val="24"/>
        </w:rPr>
        <w:t xml:space="preserve">Azza Nazilah, Difla Afia, dan Salsabila Humairo A, “Analisis Buku Ajar Bahasa Arab Kelas XII Madrasah Aliyah Berdasarkan KMA 183 Tahun 2019,” </w:t>
      </w:r>
      <w:r w:rsidRPr="00F26FEF">
        <w:rPr>
          <w:rFonts w:ascii="Garamond" w:hAnsi="Garamond"/>
          <w:i/>
          <w:iCs/>
          <w:szCs w:val="24"/>
        </w:rPr>
        <w:t>Rausyan Fikri: Journal of Islamic Studies</w:t>
      </w:r>
      <w:r w:rsidRPr="00F26FEF">
        <w:rPr>
          <w:rFonts w:ascii="Garamond" w:hAnsi="Garamond"/>
          <w:szCs w:val="24"/>
        </w:rPr>
        <w:t xml:space="preserve"> 1, no. 1 (21 Januari 2023): 17–34.</w:t>
      </w:r>
      <w:r w:rsidRPr="00F26FEF">
        <w:rPr>
          <w:rFonts w:ascii="Garamond" w:hAnsi="Garamond"/>
        </w:rPr>
        <w:fldChar w:fldCharType="end"/>
      </w:r>
    </w:p>
  </w:footnote>
  <w:footnote w:id="15">
    <w:p w14:paraId="041C2337" w14:textId="0C32E539"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{"citationID":"FK0nPq3O","properties":{"formattedCitation":"Pupu Saeful Rahmat, \\uc0\\u8220{}Penelitian Kualitatif,\\uc0\\u8221{} {\\i{}EQUILIBRIUM} 5, no. 9 (2009): 2.","plainCitation":"Pupu Saeful Rahmat, “Penelitian Kualitatif,” EQUILIBRIUM 5, no. 9 (2009): 2.","noteIndex":11},"citationItems":[{"id":"DoHYrSQV/6PVZ6qjw","uris":["http://zotero.org/users/local/VRrvBUT2/items/KLFFC47I"],"itemData":{"id":48,"type":"article-journal","container-title":"EQUILIBRIUM","issue":"9","page":"2","title":"Penelitian Kualitatif","volume":"5","author":[{"literal":"Pupu Saeful Rahmat"}],"issued":{"date-parts":[["2009"]]}}}],"schema":"https://github.com/citation-style-language/schema/raw/master/csl-citation.json"}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Pupu Saeful Rahmat, “Penelitian Kualitatif,” </w:t>
      </w:r>
      <w:r w:rsidRPr="00C45961">
        <w:rPr>
          <w:rFonts w:ascii="Garamond" w:hAnsi="Garamond" w:cs="Calibri"/>
          <w:i/>
          <w:iCs/>
          <w:szCs w:val="24"/>
        </w:rPr>
        <w:t>EQUILIBRIUM</w:t>
      </w:r>
      <w:r w:rsidRPr="00C45961">
        <w:rPr>
          <w:rFonts w:ascii="Garamond" w:hAnsi="Garamond" w:cs="Calibri"/>
          <w:szCs w:val="24"/>
        </w:rPr>
        <w:t xml:space="preserve"> 5, no. 9 (2009): 2.</w:t>
      </w:r>
      <w:r w:rsidRPr="00C45961">
        <w:rPr>
          <w:rFonts w:ascii="Garamond" w:hAnsi="Garamond"/>
        </w:rPr>
        <w:fldChar w:fldCharType="end"/>
      </w:r>
    </w:p>
  </w:footnote>
  <w:footnote w:id="16">
    <w:p w14:paraId="467F9AAB" w14:textId="397107CA"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{"citationID":"XEO6boa9","properties":{"formattedCitation":"Suciati Purwo, \\uc0\\u8220{}Peran Gerakan Literasi Sekolah dalam Pembelajaran Kreatif-Produktif di Sekolah Dasar\\uc0\\u8221{} 3, no. 1 (2017): 85\\uc0\\u8211{}88.","plainCitation":"Suciati Purwo, “Peran Gerakan Literasi Sekolah dalam Pembelajaran Kreatif-Produktif di Sekolah Dasar” 3, no. 1 (2017): 85–88.","noteIndex":12},"citationItems":[{"id":"DoHYrSQV/nEpWPBOR","uris":["http://zotero.org/users/local/VRrvBUT2/items/HYVIZPVR"],"itemData":{"id":42,"type":"article-journal","abstract":"Educational Practices will need to make the school as a learning organization so that all its citizens grow as lifelong learners. To support it, the Ministry of education and culture developed Gerakan Literasi Sekolah in Elemantary School (GLS). GLS aims to foster a culture of reading, writing, listening, speaking (literacy), and sorting out the information on the citizens of the school, good principals, students, and teachers who led to the ability of information in analytical, critical, and reflective. These skills are indispensable in creating creative-productive learning. Results of the study and the empirical guarantees shows that literacy has a significant role in the creative-productive learning. These roles include (1) the literacy movement in elementary school were able to cultivate critical thinking ability which is indispensable in the implementation of creative productive learning, (2) literacy abilities needed in exploration activities on learning creative productive i.e. by way of reading, writing, sorting out information to solve problems and find a new concept, (3) the ability of literacy will empower students to conduct exploration, observation, interviews, doing experiment , and wise in sorting out the information from various sources so as to increase the effectiveness of the application of the creativeproductive learning in elementary school.","issue":"1","language":"id","page":"85-88","source":"Zotero","title":"Peran Gerakan Literasi Sekolah dalam Pembelajaran Kreatif-Produktif di Sekolah Dasar","volume":"3","author":[{"family":"Purwo","given":"Suciati"}],"issued":{"date-parts":[["2017"]]}}}],"schema":"https://github.com/citation-style-language/schema/raw/master/csl-citation.json"}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Suciati Purwo, “Peran Gerakan Literasi Sekolah dalam Pembelajaran Kreatif-Produktif di Sekolah Dasar” 3, no. 1 (2017): 85–88.</w:t>
      </w:r>
      <w:r w:rsidRPr="00C45961">
        <w:rPr>
          <w:rFonts w:ascii="Garamond" w:hAnsi="Garamond"/>
        </w:rPr>
        <w:fldChar w:fldCharType="end"/>
      </w:r>
    </w:p>
  </w:footnote>
  <w:footnote w:id="17">
    <w:p w14:paraId="285D79F9" w14:textId="3C075224"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{"citationID":"bIMCweyR","properties":{"formattedCitation":"Inawati, \\uc0\\u8220{}Peran Perpustakaan Sekolah dalam Menciptakan Budaya Literasi Siswa pada Jenjang Pendidikan Menengah,\\uc0\\u8221{} {\\i{}Literatify: Trends in Library Developments} 3, no. 1 (2022): 5.","plainCitation":"Inawati, “Peran Perpustakaan Sekolah dalam Menciptakan Budaya Literasi Siswa pada Jenjang Pendidikan Menengah,” Literatify: Trends in Library Developments 3, no. 1 (2022): 5.","noteIndex":13},"citationItems":[{"id":"DoHYrSQV/zoA9CMlI","uris":["http://zotero.org/users/local/VRrvBUT2/items/IDYDXHZR"],"itemData":{"id":46,"type":"article-journal","container-title":"Literatify: Trends in Library Developments","issue":"1","page":"5","title":"Peran Perpustakaan Sekolah dalam Menciptakan Budaya Literasi Siswa pada Jenjang Pendidikan Menengah","volume":"3","author":[{"literal":"Inawati"}],"issued":{"date-parts":[["2022"]]}}}],"schema":"https://github.com/citation-style-language/schema/raw/master/csl-citation.json"}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Inawati, “Peran Perpustakaan Sekolah dalam Menciptakan Budaya Literasi Siswa pada Jenjang Pendidikan Menengah,” </w:t>
      </w:r>
      <w:r w:rsidRPr="00C45961">
        <w:rPr>
          <w:rFonts w:ascii="Garamond" w:hAnsi="Garamond" w:cs="Calibri"/>
          <w:i/>
          <w:iCs/>
          <w:szCs w:val="24"/>
        </w:rPr>
        <w:t>Literatify: Trends in Library Developments</w:t>
      </w:r>
      <w:r w:rsidRPr="00C45961">
        <w:rPr>
          <w:rFonts w:ascii="Garamond" w:hAnsi="Garamond" w:cs="Calibri"/>
          <w:szCs w:val="24"/>
        </w:rPr>
        <w:t xml:space="preserve"> 3, no. 1 (2022): 5.</w:t>
      </w:r>
      <w:r w:rsidRPr="00C45961">
        <w:rPr>
          <w:rFonts w:ascii="Garamond" w:hAnsi="Garamond"/>
        </w:rPr>
        <w:fldChar w:fldCharType="end"/>
      </w:r>
    </w:p>
  </w:footnote>
  <w:footnote w:id="18">
    <w:p w14:paraId="251D15DB" w14:textId="54FA5F96"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{"citationID":"jCCTNQO1","properties":{"formattedCitation":"Dhina Cahya Rohim, Septina Rahmawati, \\uc0\\u8220{}Peran Literasi dalam Meningkatkan Minat Baca Siswa di Sekolah Dasar,\\uc0\\u8221{} {\\i{}Jurnal Kajian Pendidikan dan Hasil Penelitian} 6, no. 3 (2020): 4.","plainCitation":"Dhina Cahya Rohim, Septina Rahmawati, “Peran Literasi dalam Meningkatkan Minat Baca Siswa di Sekolah Dasar,” Jurnal Kajian Pendidikan dan Hasil Penelitian 6, no. 3 (2020): 4.","noteIndex":14},"citationItems":[{"id":"DoHYrSQV/GMRaSO8t","uris":["http://zotero.org/users/local/VRrvBUT2/items/BZ8VVD7Q"],"itemData":{"id":43,"type":"article-journal","container-title":"Jurnal Kajian Pendidikan dan Hasil Penelitian","issue":"3","page":"4","title":"Peran Literasi dalam Meningkatkan Minat Baca Siswa di Sekolah Dasar","volume":"6","author":[{"literal":"Dhina Cahya Rohim, Septina Rahmawati"}],"issued":{"date-parts":[["2020"]]}}}],"schema":"https://github.com/citation-style-language/schema/raw/master/csl-citation.json"}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Dhina Cahya Rohim, Septina Rahmawati, “Peran Literasi dalam Meningkatkan Minat Baca Siswa di Sekolah Dasar,” </w:t>
      </w:r>
      <w:r w:rsidRPr="00C45961">
        <w:rPr>
          <w:rFonts w:ascii="Garamond" w:hAnsi="Garamond" w:cs="Calibri"/>
          <w:i/>
          <w:iCs/>
          <w:szCs w:val="24"/>
        </w:rPr>
        <w:t>Jurnal Kajian Pendidikan dan Hasil Penelitian</w:t>
      </w:r>
      <w:r w:rsidRPr="00C45961">
        <w:rPr>
          <w:rFonts w:ascii="Garamond" w:hAnsi="Garamond" w:cs="Calibri"/>
          <w:szCs w:val="24"/>
        </w:rPr>
        <w:t xml:space="preserve"> 6, no. 3 (2020): 4.</w:t>
      </w:r>
      <w:r w:rsidRPr="00C45961">
        <w:rPr>
          <w:rFonts w:ascii="Garamond" w:hAnsi="Garamond"/>
        </w:rPr>
        <w:fldChar w:fldCharType="end"/>
      </w:r>
    </w:p>
  </w:footnote>
  <w:footnote w:id="19">
    <w:p w14:paraId="67DC4893" w14:textId="5D6E630D"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{"citationID":"Vy4paT6O","properties":{"formattedCitation":"I Ketut Artana, \\uc0\\u8220{}Upaya Menumbuhkan Minat Baca pada Anak,\\uc0\\u8221{} {\\i{}ACARYA PUSTAKA} 2, no. 1 (2016): 5.","plainCitation":"I Ketut Artana, “Upaya Menumbuhkan Minat Baca pada Anak,” ACARYA PUSTAKA 2, no. 1 (2016): 5.","noteIndex":15},"citationItems":[{"id":"DoHYrSQV/4WwGmuY3","uris":["http://zotero.org/users/local/VRrvBUT2/items/3NDZWZ6A"],"itemData":{"id":44,"type":"article-journal","container-title":"ACARYA PUSTAKA","issue":"1","page":"5","title":"Upaya Menumbuhkan Minat Baca pada Anak","volume":"2","author":[{"literal":"I Ketut Artana"}],"issued":{"date-parts":[["2016"]]}}}],"schema":"https://github.com/citation-style-language/schema/raw/master/csl-citation.json"} </w:instrText>
      </w:r>
      <w:r w:rsidRPr="00C45961">
        <w:rPr>
          <w:rFonts w:ascii="Garamond" w:hAnsi="Garamond"/>
        </w:rPr>
        <w:fldChar w:fldCharType="separate"/>
      </w:r>
      <w:r w:rsidRPr="00C45961">
        <w:rPr>
          <w:rFonts w:ascii="Garamond" w:hAnsi="Garamond"/>
          <w:szCs w:val="24"/>
        </w:rPr>
        <w:t xml:space="preserve">I Ketut Artana, “Upaya Menumbuhkan Minat Baca pada Anak,” </w:t>
      </w:r>
      <w:r w:rsidRPr="00C45961">
        <w:rPr>
          <w:rFonts w:ascii="Garamond" w:hAnsi="Garamond"/>
          <w:i/>
          <w:iCs/>
          <w:szCs w:val="24"/>
        </w:rPr>
        <w:t>ACARYA PUSTAKA</w:t>
      </w:r>
      <w:r w:rsidRPr="00C45961">
        <w:rPr>
          <w:rFonts w:ascii="Garamond" w:hAnsi="Garamond"/>
          <w:szCs w:val="24"/>
        </w:rPr>
        <w:t xml:space="preserve"> 2, no. 1 (2016): 5.</w:t>
      </w:r>
      <w:r w:rsidRPr="00C45961">
        <w:rPr>
          <w:rFonts w:ascii="Garamond" w:hAnsi="Garamond"/>
        </w:rPr>
        <w:fldChar w:fldCharType="end"/>
      </w:r>
    </w:p>
  </w:footnote>
  <w:footnote w:id="20">
    <w:p w14:paraId="08D91D53" w14:textId="616CE262"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{"citationID":"z1xS7A4u","properties":{"formattedCitation":"Roy Gustaf Tupen Ama, \\uc0\\u8220{}Minat Baca Siswa Ditinjau dari Persepsi Keterlibatan Orangtua dalam Pendidikan,\\uc0\\u8221{} {\\i{}Edunesia: Jurnal Ilmiah Pendidikan} 2, no. 1 (2021): 222.","plainCitation":"Roy Gustaf Tupen Ama, “Minat Baca Siswa Ditinjau dari Persepsi Keterlibatan Orangtua dalam Pendidikan,” Edunesia: Jurnal Ilmiah Pendidikan 2, no. 1 (2021): 222.","noteIndex":16},"citationItems":[{"id":"DoHYrSQV/0I9zDWjS","uris":["http://zotero.org/users/local/VRrvBUT2/items/Z4DC6QGW"],"itemData":{"id":45,"type":"article-journal","container-title":"Edunesia: Jurnal Ilmiah Pendidikan","issue":"1","page":"222","title":"Minat Baca Siswa Ditinjau dari Persepsi Keterlibatan Orangtua dalam Pendidikan","volume":"2","author":[{"literal":"Roy Gustaf Tupen Ama"}],"issued":{"date-parts":[["2021"]]}}}],"schema":"https://github.com/citation-style-language/schema/raw/master/csl-citation.json"}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Roy Gustaf Tupen Ama, “Minat Baca Siswa Ditinjau dari Persepsi Keterlibatan Orangtua dalam Pendidikan,” </w:t>
      </w:r>
      <w:r w:rsidRPr="00C45961">
        <w:rPr>
          <w:rFonts w:ascii="Garamond" w:hAnsi="Garamond" w:cs="Calibri"/>
          <w:i/>
          <w:iCs/>
          <w:szCs w:val="24"/>
        </w:rPr>
        <w:t>Edunesia: Jurnal Ilmiah Pendidikan</w:t>
      </w:r>
      <w:r w:rsidRPr="00C45961">
        <w:rPr>
          <w:rFonts w:ascii="Garamond" w:hAnsi="Garamond" w:cs="Calibri"/>
          <w:szCs w:val="24"/>
        </w:rPr>
        <w:t xml:space="preserve"> 2, no. 1 (2021): 222.</w:t>
      </w:r>
      <w:r w:rsidRPr="00C45961">
        <w:rPr>
          <w:rFonts w:ascii="Garamond" w:hAnsi="Garamond"/>
        </w:rPr>
        <w:fldChar w:fldCharType="end"/>
      </w:r>
    </w:p>
  </w:footnote>
  <w:footnote w:id="21">
    <w:p w14:paraId="5E509555" w14:textId="7A01C163" w:rsidR="003C7B92" w:rsidRDefault="003C7B92" w:rsidP="001A1E6A">
      <w:pPr>
        <w:pStyle w:val="FootnoteText"/>
        <w:ind w:firstLine="720"/>
      </w:pPr>
      <w:r>
        <w:rPr>
          <w:rStyle w:val="FootnoteReference"/>
        </w:rPr>
        <w:footnoteRef/>
      </w:r>
      <w:r>
        <w:t xml:space="preserve"> Hasil obervasi di </w:t>
      </w:r>
      <w:r w:rsidR="008367EB">
        <w:t>Sekolah Dasar Negeri 4 Tumpakpelem Sawoo Ponorogo</w:t>
      </w:r>
      <w:r w:rsidR="001A1E6A">
        <w:t xml:space="preserve"> pada Kamis, 20 Juli 2023</w:t>
      </w:r>
    </w:p>
  </w:footnote>
  <w:footnote w:id="22">
    <w:p w14:paraId="0C46BE8A" w14:textId="643C826E" w:rsidR="00D97461" w:rsidRPr="00C45961" w:rsidRDefault="00B05387" w:rsidP="00C45961">
      <w:pPr>
        <w:pStyle w:val="FootnoteText1"/>
        <w:ind w:firstLine="720"/>
        <w:jc w:val="both"/>
        <w:rPr>
          <w:rFonts w:ascii="Garamond" w:hAnsi="Garamond"/>
        </w:rPr>
      </w:pPr>
      <w:r w:rsidRPr="00C45961">
        <w:rPr>
          <w:rStyle w:val="FootnoteReference"/>
          <w:rFonts w:ascii="Garamond" w:hAnsi="Garamond"/>
        </w:rPr>
        <w:footnoteRef/>
      </w:r>
      <w:r w:rsidRPr="00C45961">
        <w:rPr>
          <w:rFonts w:ascii="Garamond" w:hAnsi="Garamond"/>
        </w:rPr>
        <w:t xml:space="preserve"> </w:t>
      </w:r>
      <w:r w:rsidRPr="00C45961">
        <w:rPr>
          <w:rFonts w:ascii="Garamond" w:hAnsi="Garamond"/>
        </w:rPr>
        <w:fldChar w:fldCharType="begin"/>
      </w:r>
      <w:r w:rsidR="008E6B0F">
        <w:rPr>
          <w:rFonts w:ascii="Garamond" w:hAnsi="Garamond"/>
        </w:rPr>
        <w:instrText xml:space="preserve"> ADDIN ZOTERO_ITEM CSL_CITATION {"citationID":"Sghm62EA","properties":{"formattedCitation":"Ismail, \\uc0\\u8220{}Pentingnya Sosialisasi bagi Anak (Studi Kajian Sosiologi Pendidikan),\\uc0\\u8221{} {\\i{}Jurnal Ilmiah Sosiologi Agama} 2, no. 1 (2019): 27.","plainCitation":"Ismail, “Pentingnya Sosialisasi bagi Anak (Studi Kajian Sosiologi Pendidikan),” Jurnal Ilmiah Sosiologi Agama 2, no. 1 (2019): 27.","noteIndex":18},"citationItems":[{"id":"DoHYrSQV/hH6lR0EZ","uris":["http://zotero.org/users/local/VRrvBUT2/items/MABVMQUI"],"itemData":{"id":47,"type":"article-journal","container-title":"Jurnal Ilmiah Sosiologi Agama","issue":"1","page":"27","title":"Pentingnya Sosialisasi bagi Anak (Studi Kajian Sosiologi Pendidikan)","volume":"2","author":[{"literal":"Ismail"}],"issued":{"date-parts":[["2019"]]}}}],"schema":"https://github.com/citation-style-language/schema/raw/master/csl-citation.json"} </w:instrText>
      </w:r>
      <w:r w:rsidRPr="00C45961">
        <w:rPr>
          <w:rFonts w:ascii="Garamond" w:hAnsi="Garamond"/>
        </w:rPr>
        <w:fldChar w:fldCharType="separate"/>
      </w:r>
      <w:r w:rsidRPr="00C45961">
        <w:rPr>
          <w:rFonts w:ascii="Garamond" w:hAnsi="Garamond" w:cs="Calibri"/>
          <w:szCs w:val="24"/>
        </w:rPr>
        <w:t xml:space="preserve">Ismail, “Pentingnya Sosialisasi bagi Anak (Studi Kajian Sosiologi Pendidikan),” </w:t>
      </w:r>
      <w:r w:rsidRPr="00C45961">
        <w:rPr>
          <w:rFonts w:ascii="Garamond" w:hAnsi="Garamond" w:cs="Calibri"/>
          <w:i/>
          <w:iCs/>
          <w:szCs w:val="24"/>
        </w:rPr>
        <w:t>Jurnal Ilmiah Sosiologi Agama</w:t>
      </w:r>
      <w:r w:rsidRPr="00C45961">
        <w:rPr>
          <w:rFonts w:ascii="Garamond" w:hAnsi="Garamond" w:cs="Calibri"/>
          <w:szCs w:val="24"/>
        </w:rPr>
        <w:t xml:space="preserve"> 2, no. 1 (2019): 27.</w:t>
      </w:r>
      <w:r w:rsidRPr="00C45961">
        <w:rPr>
          <w:rFonts w:ascii="Garamond" w:hAnsi="Garamond"/>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610CE"/>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
    <w:nsid w:val="5159081F"/>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
    <w:nsid w:val="51DE742C"/>
    <w:multiLevelType w:val="hybridMultilevel"/>
    <w:tmpl w:val="FFFFFFFF"/>
    <w:lvl w:ilvl="0" w:tplc="38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nsid w:val="522361DD"/>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387"/>
    <w:rsid w:val="00013A00"/>
    <w:rsid w:val="000211EB"/>
    <w:rsid w:val="00037111"/>
    <w:rsid w:val="00056010"/>
    <w:rsid w:val="000568A4"/>
    <w:rsid w:val="000A2EA5"/>
    <w:rsid w:val="001219E8"/>
    <w:rsid w:val="001341B6"/>
    <w:rsid w:val="00196C67"/>
    <w:rsid w:val="001A1E6A"/>
    <w:rsid w:val="001E0411"/>
    <w:rsid w:val="001F527C"/>
    <w:rsid w:val="002155D1"/>
    <w:rsid w:val="00246EC5"/>
    <w:rsid w:val="002A1A7B"/>
    <w:rsid w:val="002C32D2"/>
    <w:rsid w:val="002C7F89"/>
    <w:rsid w:val="002D2CFD"/>
    <w:rsid w:val="00343B74"/>
    <w:rsid w:val="00352BBA"/>
    <w:rsid w:val="003C7B92"/>
    <w:rsid w:val="003F3DCC"/>
    <w:rsid w:val="004321F3"/>
    <w:rsid w:val="0046557D"/>
    <w:rsid w:val="00492547"/>
    <w:rsid w:val="004C6DCC"/>
    <w:rsid w:val="005173BE"/>
    <w:rsid w:val="00521422"/>
    <w:rsid w:val="005231A3"/>
    <w:rsid w:val="00523A28"/>
    <w:rsid w:val="00551C9E"/>
    <w:rsid w:val="00553A77"/>
    <w:rsid w:val="005A571A"/>
    <w:rsid w:val="005A68DB"/>
    <w:rsid w:val="005C7EA6"/>
    <w:rsid w:val="00602E12"/>
    <w:rsid w:val="006A7C48"/>
    <w:rsid w:val="006B29A5"/>
    <w:rsid w:val="006F558E"/>
    <w:rsid w:val="00710855"/>
    <w:rsid w:val="007C1857"/>
    <w:rsid w:val="00803E12"/>
    <w:rsid w:val="00814D8F"/>
    <w:rsid w:val="008222E7"/>
    <w:rsid w:val="008367EB"/>
    <w:rsid w:val="00850CFB"/>
    <w:rsid w:val="00860AB0"/>
    <w:rsid w:val="00882400"/>
    <w:rsid w:val="00890BE7"/>
    <w:rsid w:val="008D1CB0"/>
    <w:rsid w:val="008E6B0F"/>
    <w:rsid w:val="008E7886"/>
    <w:rsid w:val="00916ED8"/>
    <w:rsid w:val="00931121"/>
    <w:rsid w:val="009A4F61"/>
    <w:rsid w:val="00A22D4E"/>
    <w:rsid w:val="00AC52C4"/>
    <w:rsid w:val="00B05387"/>
    <w:rsid w:val="00B60C24"/>
    <w:rsid w:val="00C23881"/>
    <w:rsid w:val="00C45961"/>
    <w:rsid w:val="00C72B98"/>
    <w:rsid w:val="00C806EE"/>
    <w:rsid w:val="00CE290F"/>
    <w:rsid w:val="00D0221C"/>
    <w:rsid w:val="00D42AE7"/>
    <w:rsid w:val="00D76852"/>
    <w:rsid w:val="00D77CF8"/>
    <w:rsid w:val="00D97461"/>
    <w:rsid w:val="00E24414"/>
    <w:rsid w:val="00E60314"/>
    <w:rsid w:val="00E741BD"/>
    <w:rsid w:val="00F26FEF"/>
    <w:rsid w:val="00F60BC5"/>
    <w:rsid w:val="00FE7B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5E433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387"/>
    <w:rPr>
      <w:rFonts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semiHidden/>
    <w:unhideWhenUsed/>
    <w:rsid w:val="00B05387"/>
    <w:pPr>
      <w:spacing w:after="0" w:line="240" w:lineRule="auto"/>
    </w:pPr>
    <w:rPr>
      <w:sz w:val="20"/>
      <w:szCs w:val="20"/>
      <w:lang w:bidi="ar-DZ"/>
    </w:rPr>
  </w:style>
  <w:style w:type="character" w:customStyle="1" w:styleId="FootnoteTextChar">
    <w:name w:val="Footnote Text Char"/>
    <w:basedOn w:val="DefaultParagraphFont"/>
    <w:link w:val="FootnoteText1"/>
    <w:uiPriority w:val="99"/>
    <w:semiHidden/>
    <w:locked/>
    <w:rsid w:val="00B05387"/>
    <w:rPr>
      <w:rFonts w:eastAsia="Times New Roman" w:cs="Times New Roman"/>
      <w:sz w:val="20"/>
      <w:szCs w:val="20"/>
      <w:lang w:bidi="ar-DZ"/>
    </w:rPr>
  </w:style>
  <w:style w:type="character" w:styleId="FootnoteReference">
    <w:name w:val="footnote reference"/>
    <w:basedOn w:val="DefaultParagraphFont"/>
    <w:uiPriority w:val="99"/>
    <w:semiHidden/>
    <w:unhideWhenUsed/>
    <w:rsid w:val="00B05387"/>
    <w:rPr>
      <w:rFonts w:cs="Times New Roman"/>
      <w:vertAlign w:val="superscript"/>
    </w:rPr>
  </w:style>
  <w:style w:type="paragraph" w:styleId="FootnoteText">
    <w:name w:val="footnote text"/>
    <w:basedOn w:val="Normal"/>
    <w:link w:val="FootnoteTextChar1"/>
    <w:uiPriority w:val="99"/>
    <w:semiHidden/>
    <w:unhideWhenUsed/>
    <w:rsid w:val="00B05387"/>
    <w:pPr>
      <w:spacing w:after="0" w:line="240" w:lineRule="auto"/>
    </w:pPr>
    <w:rPr>
      <w:sz w:val="20"/>
      <w:szCs w:val="20"/>
    </w:rPr>
  </w:style>
  <w:style w:type="character" w:customStyle="1" w:styleId="FootnoteTextChar1">
    <w:name w:val="Footnote Text Char1"/>
    <w:basedOn w:val="DefaultParagraphFont"/>
    <w:link w:val="FootnoteText"/>
    <w:uiPriority w:val="99"/>
    <w:semiHidden/>
    <w:locked/>
    <w:rsid w:val="00B05387"/>
    <w:rPr>
      <w:rFonts w:eastAsia="Times New Roman" w:cs="Times New Roman"/>
      <w:sz w:val="20"/>
      <w:szCs w:val="20"/>
    </w:rPr>
  </w:style>
  <w:style w:type="character" w:styleId="Hyperlink">
    <w:name w:val="Hyperlink"/>
    <w:basedOn w:val="DefaultParagraphFont"/>
    <w:uiPriority w:val="99"/>
    <w:unhideWhenUsed/>
    <w:rsid w:val="005A571A"/>
    <w:rPr>
      <w:color w:val="0000FF" w:themeColor="hyperlink"/>
      <w:u w:val="single"/>
    </w:rPr>
  </w:style>
  <w:style w:type="character" w:customStyle="1" w:styleId="UnresolvedMention1">
    <w:name w:val="Unresolved Mention1"/>
    <w:basedOn w:val="DefaultParagraphFont"/>
    <w:uiPriority w:val="99"/>
    <w:semiHidden/>
    <w:unhideWhenUsed/>
    <w:rsid w:val="005A571A"/>
    <w:rPr>
      <w:color w:val="605E5C"/>
      <w:shd w:val="clear" w:color="auto" w:fill="E1DFDD"/>
    </w:rPr>
  </w:style>
  <w:style w:type="paragraph" w:styleId="Bibliography">
    <w:name w:val="Bibliography"/>
    <w:basedOn w:val="Normal"/>
    <w:next w:val="Normal"/>
    <w:uiPriority w:val="37"/>
    <w:unhideWhenUsed/>
    <w:rsid w:val="005A571A"/>
    <w:pPr>
      <w:spacing w:after="0" w:line="240" w:lineRule="auto"/>
      <w:ind w:left="720" w:hanging="720"/>
    </w:pPr>
  </w:style>
  <w:style w:type="paragraph" w:styleId="ListParagraph">
    <w:name w:val="List Paragraph"/>
    <w:basedOn w:val="Normal"/>
    <w:uiPriority w:val="34"/>
    <w:qFormat/>
    <w:rsid w:val="00037111"/>
    <w:pPr>
      <w:ind w:left="720"/>
      <w:contextualSpacing/>
    </w:pPr>
  </w:style>
  <w:style w:type="paragraph" w:styleId="Caption">
    <w:name w:val="caption"/>
    <w:basedOn w:val="Normal"/>
    <w:next w:val="Normal"/>
    <w:uiPriority w:val="35"/>
    <w:unhideWhenUsed/>
    <w:qFormat/>
    <w:rsid w:val="001A1E6A"/>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E24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414"/>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387"/>
    <w:rPr>
      <w:rFonts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semiHidden/>
    <w:unhideWhenUsed/>
    <w:rsid w:val="00B05387"/>
    <w:pPr>
      <w:spacing w:after="0" w:line="240" w:lineRule="auto"/>
    </w:pPr>
    <w:rPr>
      <w:sz w:val="20"/>
      <w:szCs w:val="20"/>
      <w:lang w:bidi="ar-DZ"/>
    </w:rPr>
  </w:style>
  <w:style w:type="character" w:customStyle="1" w:styleId="FootnoteTextChar">
    <w:name w:val="Footnote Text Char"/>
    <w:basedOn w:val="DefaultParagraphFont"/>
    <w:link w:val="FootnoteText1"/>
    <w:uiPriority w:val="99"/>
    <w:semiHidden/>
    <w:locked/>
    <w:rsid w:val="00B05387"/>
    <w:rPr>
      <w:rFonts w:eastAsia="Times New Roman" w:cs="Times New Roman"/>
      <w:sz w:val="20"/>
      <w:szCs w:val="20"/>
      <w:lang w:bidi="ar-DZ"/>
    </w:rPr>
  </w:style>
  <w:style w:type="character" w:styleId="FootnoteReference">
    <w:name w:val="footnote reference"/>
    <w:basedOn w:val="DefaultParagraphFont"/>
    <w:uiPriority w:val="99"/>
    <w:semiHidden/>
    <w:unhideWhenUsed/>
    <w:rsid w:val="00B05387"/>
    <w:rPr>
      <w:rFonts w:cs="Times New Roman"/>
      <w:vertAlign w:val="superscript"/>
    </w:rPr>
  </w:style>
  <w:style w:type="paragraph" w:styleId="FootnoteText">
    <w:name w:val="footnote text"/>
    <w:basedOn w:val="Normal"/>
    <w:link w:val="FootnoteTextChar1"/>
    <w:uiPriority w:val="99"/>
    <w:semiHidden/>
    <w:unhideWhenUsed/>
    <w:rsid w:val="00B05387"/>
    <w:pPr>
      <w:spacing w:after="0" w:line="240" w:lineRule="auto"/>
    </w:pPr>
    <w:rPr>
      <w:sz w:val="20"/>
      <w:szCs w:val="20"/>
    </w:rPr>
  </w:style>
  <w:style w:type="character" w:customStyle="1" w:styleId="FootnoteTextChar1">
    <w:name w:val="Footnote Text Char1"/>
    <w:basedOn w:val="DefaultParagraphFont"/>
    <w:link w:val="FootnoteText"/>
    <w:uiPriority w:val="99"/>
    <w:semiHidden/>
    <w:locked/>
    <w:rsid w:val="00B05387"/>
    <w:rPr>
      <w:rFonts w:eastAsia="Times New Roman" w:cs="Times New Roman"/>
      <w:sz w:val="20"/>
      <w:szCs w:val="20"/>
    </w:rPr>
  </w:style>
  <w:style w:type="character" w:styleId="Hyperlink">
    <w:name w:val="Hyperlink"/>
    <w:basedOn w:val="DefaultParagraphFont"/>
    <w:uiPriority w:val="99"/>
    <w:unhideWhenUsed/>
    <w:rsid w:val="005A571A"/>
    <w:rPr>
      <w:color w:val="0000FF" w:themeColor="hyperlink"/>
      <w:u w:val="single"/>
    </w:rPr>
  </w:style>
  <w:style w:type="character" w:customStyle="1" w:styleId="UnresolvedMention1">
    <w:name w:val="Unresolved Mention1"/>
    <w:basedOn w:val="DefaultParagraphFont"/>
    <w:uiPriority w:val="99"/>
    <w:semiHidden/>
    <w:unhideWhenUsed/>
    <w:rsid w:val="005A571A"/>
    <w:rPr>
      <w:color w:val="605E5C"/>
      <w:shd w:val="clear" w:color="auto" w:fill="E1DFDD"/>
    </w:rPr>
  </w:style>
  <w:style w:type="paragraph" w:styleId="Bibliography">
    <w:name w:val="Bibliography"/>
    <w:basedOn w:val="Normal"/>
    <w:next w:val="Normal"/>
    <w:uiPriority w:val="37"/>
    <w:unhideWhenUsed/>
    <w:rsid w:val="005A571A"/>
    <w:pPr>
      <w:spacing w:after="0" w:line="240" w:lineRule="auto"/>
      <w:ind w:left="720" w:hanging="720"/>
    </w:pPr>
  </w:style>
  <w:style w:type="paragraph" w:styleId="ListParagraph">
    <w:name w:val="List Paragraph"/>
    <w:basedOn w:val="Normal"/>
    <w:uiPriority w:val="34"/>
    <w:qFormat/>
    <w:rsid w:val="00037111"/>
    <w:pPr>
      <w:ind w:left="720"/>
      <w:contextualSpacing/>
    </w:pPr>
  </w:style>
  <w:style w:type="paragraph" w:styleId="Caption">
    <w:name w:val="caption"/>
    <w:basedOn w:val="Normal"/>
    <w:next w:val="Normal"/>
    <w:uiPriority w:val="35"/>
    <w:unhideWhenUsed/>
    <w:qFormat/>
    <w:rsid w:val="001A1E6A"/>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E24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41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mailto:azizahsiti420@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hmadsulton@iainponorogo.ac.id,%20arif.fatkuroji01@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7BCFF-7821-4C79-BC9F-1B0E8C01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2991</TotalTime>
  <Pages>1</Pages>
  <Words>4949</Words>
  <Characters>28215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ANONYMOUS</cp:lastModifiedBy>
  <cp:revision>21</cp:revision>
  <cp:lastPrinted>2023-08-31T13:49:00Z</cp:lastPrinted>
  <dcterms:created xsi:type="dcterms:W3CDTF">2023-08-31T13:49:00Z</dcterms:created>
  <dcterms:modified xsi:type="dcterms:W3CDTF">2023-12-14T04:32:00Z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id="DoHYrSQV"/&gt;&lt;style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