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7C80" w14:textId="1A2A0726" w:rsidR="00C070A3" w:rsidRDefault="00FC2771">
      <w:pPr>
        <w:spacing w:after="0"/>
        <w:ind w:left="0" w:hanging="2"/>
        <w:jc w:val="center"/>
        <w:rPr>
          <w:rFonts w:ascii="Times New Roman" w:eastAsia="Times New Roman" w:hAnsi="Times New Roman" w:cs="Times New Roman"/>
          <w:sz w:val="24"/>
          <w:szCs w:val="24"/>
        </w:rPr>
      </w:pPr>
      <w:r w:rsidRPr="00D24E8B">
        <w:rPr>
          <w:rFonts w:ascii="Times New Roman" w:hAnsi="Times New Roman" w:cs="Times New Roman"/>
          <w:b/>
          <w:bCs/>
          <w:sz w:val="24"/>
          <w:szCs w:val="24"/>
        </w:rPr>
        <w:t>PERSEPSI PEMUSTAKA TERHADAP SKILL PUSTAKAWAN DALAM PENELUSURAN SUMBER INFORMASI DI PERPUSTAKAAN INSTITUT AGAMA ISLAM NEGERI (IAIN) BATUSANGKAR</w:t>
      </w:r>
    </w:p>
    <w:p w14:paraId="6A5F6AEA" w14:textId="77777777" w:rsidR="00C070A3" w:rsidRDefault="00C070A3">
      <w:pPr>
        <w:spacing w:after="0"/>
        <w:ind w:left="0" w:hanging="2"/>
        <w:jc w:val="center"/>
        <w:rPr>
          <w:rFonts w:ascii="Times New Roman" w:eastAsia="Times New Roman" w:hAnsi="Times New Roman" w:cs="Times New Roman"/>
          <w:sz w:val="24"/>
          <w:szCs w:val="24"/>
        </w:rPr>
      </w:pPr>
    </w:p>
    <w:p w14:paraId="69958605" w14:textId="6544380D" w:rsidR="00C070A3" w:rsidRDefault="003F5CAF">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Cut Afrina</w:t>
      </w:r>
    </w:p>
    <w:p w14:paraId="2843670D" w14:textId="359AF66B" w:rsidR="00C070A3" w:rsidRPr="003F5CAF" w:rsidRDefault="00B87308">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IAIN </w:t>
      </w:r>
      <w:r w:rsidR="003F5CAF">
        <w:rPr>
          <w:rFonts w:ascii="Times New Roman" w:eastAsia="Times New Roman" w:hAnsi="Times New Roman" w:cs="Times New Roman"/>
          <w:sz w:val="24"/>
          <w:szCs w:val="24"/>
          <w:lang w:val="en-US"/>
        </w:rPr>
        <w:t>Batusangkar</w:t>
      </w:r>
    </w:p>
    <w:p w14:paraId="3CD53384" w14:textId="3A3513C1" w:rsidR="00C070A3" w:rsidRDefault="00B87308">
      <w:pPr>
        <w:spacing w:after="0" w:line="240" w:lineRule="auto"/>
        <w:ind w:left="0" w:hanging="2"/>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Email: </w:t>
      </w:r>
      <w:hyperlink r:id="rId7" w:history="1">
        <w:r w:rsidR="00421C61" w:rsidRPr="001B27D7">
          <w:rPr>
            <w:rStyle w:val="Hyperlink"/>
            <w:rFonts w:ascii="Times New Roman" w:eastAsia="Times New Roman" w:hAnsi="Times New Roman" w:cs="Times New Roman"/>
            <w:color w:val="auto"/>
            <w:sz w:val="24"/>
            <w:szCs w:val="24"/>
            <w:u w:val="none"/>
            <w:lang w:val="en-US"/>
          </w:rPr>
          <w:t>cutafrina</w:t>
        </w:r>
        <w:r w:rsidR="00421C61" w:rsidRPr="001B27D7">
          <w:rPr>
            <w:rStyle w:val="Hyperlink"/>
            <w:rFonts w:ascii="Times New Roman" w:eastAsia="Times New Roman" w:hAnsi="Times New Roman" w:cs="Times New Roman"/>
            <w:color w:val="auto"/>
            <w:sz w:val="24"/>
            <w:szCs w:val="24"/>
            <w:u w:val="none"/>
          </w:rPr>
          <w:t>@iain</w:t>
        </w:r>
        <w:r w:rsidR="00421C61" w:rsidRPr="001B27D7">
          <w:rPr>
            <w:rStyle w:val="Hyperlink"/>
            <w:rFonts w:ascii="Times New Roman" w:eastAsia="Times New Roman" w:hAnsi="Times New Roman" w:cs="Times New Roman"/>
            <w:color w:val="auto"/>
            <w:sz w:val="24"/>
            <w:szCs w:val="24"/>
            <w:u w:val="none"/>
            <w:lang w:val="en-US"/>
          </w:rPr>
          <w:t>batusangkar</w:t>
        </w:r>
        <w:r w:rsidR="00421C61" w:rsidRPr="001B27D7">
          <w:rPr>
            <w:rStyle w:val="Hyperlink"/>
            <w:rFonts w:ascii="Times New Roman" w:eastAsia="Times New Roman" w:hAnsi="Times New Roman" w:cs="Times New Roman"/>
            <w:color w:val="auto"/>
            <w:sz w:val="24"/>
            <w:szCs w:val="24"/>
            <w:u w:val="none"/>
          </w:rPr>
          <w:t>.ac.id</w:t>
        </w:r>
      </w:hyperlink>
    </w:p>
    <w:p w14:paraId="09B26579" w14:textId="53CC9EC9" w:rsidR="003F5CAF" w:rsidRDefault="003F5CAF">
      <w:pPr>
        <w:spacing w:after="0" w:line="240" w:lineRule="auto"/>
        <w:ind w:left="0" w:hanging="2"/>
        <w:jc w:val="center"/>
        <w:rPr>
          <w:rFonts w:ascii="Times New Roman" w:eastAsia="Times New Roman" w:hAnsi="Times New Roman" w:cs="Times New Roman"/>
          <w:sz w:val="24"/>
          <w:szCs w:val="24"/>
        </w:rPr>
      </w:pPr>
    </w:p>
    <w:p w14:paraId="19A2C731" w14:textId="372F224C" w:rsidR="003F5CAF" w:rsidRPr="00F55B36" w:rsidRDefault="00F55B36" w:rsidP="003F5CAF">
      <w:pPr>
        <w:spacing w:after="0" w:line="240" w:lineRule="auto"/>
        <w:ind w:left="0" w:hanging="2"/>
        <w:jc w:val="center"/>
        <w:rPr>
          <w:rFonts w:ascii="Times New Roman" w:eastAsia="Times New Roman" w:hAnsi="Times New Roman" w:cs="Times New Roman"/>
          <w:sz w:val="24"/>
          <w:szCs w:val="24"/>
        </w:rPr>
      </w:pPr>
      <w:r w:rsidRPr="00F55B36">
        <w:rPr>
          <w:rFonts w:ascii="Times New Roman" w:hAnsi="Times New Roman" w:cs="Times New Roman"/>
          <w:b/>
          <w:bCs/>
          <w:iCs/>
          <w:sz w:val="24"/>
          <w:szCs w:val="24"/>
        </w:rPr>
        <w:t>Supyan Hussin</w:t>
      </w:r>
    </w:p>
    <w:p w14:paraId="14C05694" w14:textId="530B2462" w:rsidR="003F5CAF" w:rsidRPr="00F55B36" w:rsidRDefault="00F55B36" w:rsidP="003F5CAF">
      <w:pPr>
        <w:spacing w:after="0" w:line="240" w:lineRule="auto"/>
        <w:ind w:left="0" w:hanging="2"/>
        <w:jc w:val="center"/>
        <w:rPr>
          <w:rFonts w:ascii="Times New Roman" w:eastAsia="Times New Roman" w:hAnsi="Times New Roman" w:cs="Times New Roman"/>
          <w:sz w:val="24"/>
          <w:szCs w:val="24"/>
          <w:lang w:val="en-US"/>
        </w:rPr>
      </w:pPr>
      <w:r w:rsidRPr="00F55B36">
        <w:rPr>
          <w:rFonts w:ascii="Times New Roman" w:hAnsi="Times New Roman" w:cs="Times New Roman"/>
          <w:sz w:val="24"/>
          <w:szCs w:val="24"/>
        </w:rPr>
        <w:t>Universiti Kebangsaan Malaysia</w:t>
      </w:r>
    </w:p>
    <w:p w14:paraId="6BF463BA" w14:textId="1B6E09DB" w:rsidR="003F5CAF" w:rsidRDefault="003F5CAF" w:rsidP="003F5CAF">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F55B36">
        <w:rPr>
          <w:rFonts w:ascii="Times New Roman" w:eastAsia="Times New Roman" w:hAnsi="Times New Roman" w:cs="Times New Roman"/>
          <w:sz w:val="24"/>
          <w:szCs w:val="24"/>
          <w:lang w:val="en-US"/>
        </w:rPr>
        <w:t>supyan@edu.my</w:t>
      </w:r>
    </w:p>
    <w:p w14:paraId="5A2627F7" w14:textId="02554C33" w:rsidR="00C070A3" w:rsidRDefault="00C070A3">
      <w:pPr>
        <w:spacing w:after="0"/>
        <w:ind w:left="0" w:hanging="2"/>
        <w:jc w:val="center"/>
        <w:rPr>
          <w:rFonts w:ascii="Times New Roman" w:eastAsia="Times New Roman" w:hAnsi="Times New Roman" w:cs="Times New Roman"/>
          <w:sz w:val="24"/>
          <w:szCs w:val="24"/>
        </w:rPr>
      </w:pPr>
    </w:p>
    <w:p w14:paraId="79FCEBDE" w14:textId="1316D7D4" w:rsidR="00F55B36" w:rsidRPr="00804587" w:rsidRDefault="00F55B36" w:rsidP="00F55B36">
      <w:pPr>
        <w:spacing w:after="0" w:line="240" w:lineRule="auto"/>
        <w:ind w:left="0" w:hanging="2"/>
        <w:jc w:val="center"/>
        <w:rPr>
          <w:rFonts w:ascii="Times New Roman" w:eastAsia="Times New Roman" w:hAnsi="Times New Roman" w:cs="Times New Roman"/>
          <w:sz w:val="24"/>
          <w:szCs w:val="24"/>
        </w:rPr>
      </w:pPr>
      <w:r w:rsidRPr="00804587">
        <w:rPr>
          <w:rFonts w:ascii="Times New Roman" w:hAnsi="Times New Roman" w:cs="Times New Roman"/>
          <w:b/>
          <w:bCs/>
          <w:iCs/>
          <w:sz w:val="24"/>
          <w:szCs w:val="24"/>
        </w:rPr>
        <w:t>Saifuddin Rasyid</w:t>
      </w:r>
    </w:p>
    <w:p w14:paraId="76F1A9FE" w14:textId="16F6769C" w:rsidR="00F55B36" w:rsidRPr="00804587" w:rsidRDefault="00F55B36" w:rsidP="00F55B36">
      <w:pPr>
        <w:spacing w:after="0" w:line="240" w:lineRule="auto"/>
        <w:ind w:left="0" w:hanging="2"/>
        <w:jc w:val="center"/>
        <w:rPr>
          <w:rFonts w:ascii="Times New Roman" w:eastAsia="Times New Roman" w:hAnsi="Times New Roman" w:cs="Times New Roman"/>
          <w:sz w:val="24"/>
          <w:szCs w:val="24"/>
          <w:lang w:val="en-US"/>
        </w:rPr>
      </w:pPr>
      <w:r w:rsidRPr="00804587">
        <w:rPr>
          <w:rFonts w:ascii="Times New Roman" w:hAnsi="Times New Roman" w:cs="Times New Roman"/>
          <w:sz w:val="24"/>
          <w:szCs w:val="24"/>
        </w:rPr>
        <w:t>UIN</w:t>
      </w:r>
      <w:r w:rsidRPr="00804587">
        <w:rPr>
          <w:rFonts w:ascii="Times New Roman" w:hAnsi="Times New Roman" w:cs="Times New Roman"/>
          <w:sz w:val="24"/>
          <w:szCs w:val="24"/>
          <w:lang w:val="en-US"/>
        </w:rPr>
        <w:t xml:space="preserve"> </w:t>
      </w:r>
      <w:r w:rsidRPr="00804587">
        <w:rPr>
          <w:rFonts w:ascii="Times New Roman" w:hAnsi="Times New Roman" w:cs="Times New Roman"/>
          <w:sz w:val="24"/>
          <w:szCs w:val="24"/>
        </w:rPr>
        <w:t>Ar-Raniry Aceh</w:t>
      </w:r>
    </w:p>
    <w:p w14:paraId="1D58FD5F" w14:textId="3E6038C2" w:rsidR="00F55B36" w:rsidRDefault="00F55B36" w:rsidP="00F55B36">
      <w:pPr>
        <w:spacing w:after="0"/>
        <w:ind w:left="0" w:hanging="2"/>
        <w:jc w:val="center"/>
        <w:rPr>
          <w:rFonts w:ascii="Book Antiqua" w:eastAsia="Book Antiqua" w:hAnsi="Book Antiqua" w:cs="Book Antiqua"/>
          <w:iCs/>
          <w:color w:val="auto"/>
          <w:sz w:val="20"/>
          <w:szCs w:val="20"/>
          <w:lang w:val="en-US"/>
        </w:rPr>
      </w:pPr>
      <w:r w:rsidRPr="00804587">
        <w:rPr>
          <w:rFonts w:ascii="Times New Roman" w:eastAsia="Times New Roman" w:hAnsi="Times New Roman" w:cs="Times New Roman"/>
          <w:sz w:val="24"/>
          <w:szCs w:val="24"/>
        </w:rPr>
        <w:t xml:space="preserve">Email: </w:t>
      </w:r>
      <w:hyperlink r:id="rId8" w:history="1">
        <w:r w:rsidR="001B27D7" w:rsidRPr="00804587">
          <w:rPr>
            <w:rStyle w:val="Hyperlink"/>
            <w:rFonts w:ascii="Times New Roman" w:eastAsia="Book Antiqua" w:hAnsi="Times New Roman" w:cs="Times New Roman"/>
            <w:iCs/>
            <w:color w:val="auto"/>
            <w:sz w:val="24"/>
            <w:szCs w:val="24"/>
            <w:u w:val="none"/>
            <w:lang w:val="en-US"/>
          </w:rPr>
          <w:t>s</w:t>
        </w:r>
        <w:r w:rsidR="001B27D7" w:rsidRPr="00804587">
          <w:rPr>
            <w:rStyle w:val="Hyperlink"/>
            <w:rFonts w:ascii="Times New Roman" w:eastAsia="Book Antiqua" w:hAnsi="Times New Roman" w:cs="Times New Roman"/>
            <w:iCs/>
            <w:color w:val="auto"/>
            <w:sz w:val="24"/>
            <w:szCs w:val="24"/>
            <w:u w:val="none"/>
          </w:rPr>
          <w:t>aifuddin.rasyid@ar-raniry.ac.id</w:t>
        </w:r>
      </w:hyperlink>
    </w:p>
    <w:p w14:paraId="0C6E30C3" w14:textId="7A516AD9" w:rsidR="001B27D7" w:rsidRDefault="001B27D7" w:rsidP="00F55B36">
      <w:pPr>
        <w:spacing w:after="0"/>
        <w:ind w:left="0" w:hanging="2"/>
        <w:jc w:val="center"/>
        <w:rPr>
          <w:rFonts w:ascii="Book Antiqua" w:eastAsia="Book Antiqua" w:hAnsi="Book Antiqua" w:cs="Book Antiqua"/>
          <w:iCs/>
          <w:color w:val="auto"/>
          <w:sz w:val="20"/>
          <w:szCs w:val="20"/>
          <w:lang w:val="en-US"/>
        </w:rPr>
      </w:pPr>
    </w:p>
    <w:p w14:paraId="207D0803" w14:textId="09687991" w:rsidR="001B27D7" w:rsidRPr="00804587" w:rsidRDefault="001B27D7" w:rsidP="00F55B36">
      <w:pPr>
        <w:spacing w:after="0"/>
        <w:ind w:left="0" w:hanging="2"/>
        <w:jc w:val="center"/>
        <w:rPr>
          <w:rFonts w:ascii="Times New Roman" w:eastAsia="Book Antiqua" w:hAnsi="Times New Roman" w:cs="Times New Roman"/>
          <w:b/>
          <w:bCs/>
          <w:iCs/>
          <w:sz w:val="24"/>
          <w:szCs w:val="24"/>
        </w:rPr>
      </w:pPr>
      <w:r w:rsidRPr="00804587">
        <w:rPr>
          <w:rFonts w:ascii="Times New Roman" w:eastAsia="Book Antiqua" w:hAnsi="Times New Roman" w:cs="Times New Roman"/>
          <w:b/>
          <w:bCs/>
          <w:noProof/>
          <w:sz w:val="24"/>
          <w:szCs w:val="24"/>
        </w:rPr>
        <w:t>Iwin Ardyawin</w:t>
      </w:r>
    </w:p>
    <w:p w14:paraId="6BEAFEE1" w14:textId="1652C556" w:rsidR="001B27D7" w:rsidRPr="00804587" w:rsidRDefault="00804587" w:rsidP="001B27D7">
      <w:pPr>
        <w:spacing w:after="0" w:line="240" w:lineRule="auto"/>
        <w:ind w:left="0" w:hanging="2"/>
        <w:jc w:val="center"/>
        <w:rPr>
          <w:rFonts w:ascii="Times New Roman" w:eastAsia="Times New Roman" w:hAnsi="Times New Roman" w:cs="Times New Roman"/>
          <w:iCs/>
          <w:sz w:val="24"/>
          <w:szCs w:val="24"/>
          <w:lang w:val="en-US"/>
        </w:rPr>
      </w:pPr>
      <w:r w:rsidRPr="00804587">
        <w:rPr>
          <w:rFonts w:ascii="Times New Roman" w:eastAsia="Book Antiqua" w:hAnsi="Times New Roman" w:cs="Times New Roman"/>
          <w:iCs/>
          <w:color w:val="333333"/>
          <w:sz w:val="24"/>
          <w:szCs w:val="24"/>
        </w:rPr>
        <w:t>Universitas Muhammadiyah Mataram</w:t>
      </w:r>
    </w:p>
    <w:p w14:paraId="7F700CF9" w14:textId="3AE2F07C" w:rsidR="001B27D7" w:rsidRPr="00804587" w:rsidRDefault="001B27D7" w:rsidP="001B27D7">
      <w:pPr>
        <w:spacing w:after="0"/>
        <w:ind w:left="0" w:hanging="2"/>
        <w:jc w:val="center"/>
        <w:rPr>
          <w:rFonts w:ascii="Times New Roman" w:eastAsia="Book Antiqua" w:hAnsi="Times New Roman" w:cs="Times New Roman"/>
          <w:iCs/>
          <w:sz w:val="24"/>
          <w:szCs w:val="24"/>
        </w:rPr>
      </w:pPr>
      <w:r w:rsidRPr="00804587">
        <w:rPr>
          <w:rFonts w:ascii="Times New Roman" w:eastAsia="Times New Roman" w:hAnsi="Times New Roman" w:cs="Times New Roman"/>
          <w:sz w:val="24"/>
          <w:szCs w:val="24"/>
        </w:rPr>
        <w:t xml:space="preserve">Email: </w:t>
      </w:r>
      <w:r w:rsidR="00804587" w:rsidRPr="00804587">
        <w:rPr>
          <w:rFonts w:ascii="Times New Roman" w:eastAsia="Book Antiqua" w:hAnsi="Times New Roman" w:cs="Times New Roman"/>
          <w:iCs/>
          <w:sz w:val="24"/>
          <w:szCs w:val="24"/>
        </w:rPr>
        <w:t>iwinardyawin@gmail.com</w:t>
      </w:r>
    </w:p>
    <w:p w14:paraId="045EA803" w14:textId="77777777" w:rsidR="001B27D7" w:rsidRPr="001B27D7" w:rsidRDefault="001B27D7" w:rsidP="00F55B36">
      <w:pPr>
        <w:spacing w:after="0"/>
        <w:ind w:left="0" w:hanging="2"/>
        <w:jc w:val="center"/>
        <w:rPr>
          <w:rFonts w:ascii="Times New Roman" w:eastAsia="Times New Roman" w:hAnsi="Times New Roman" w:cs="Times New Roman"/>
          <w:iCs/>
          <w:sz w:val="24"/>
          <w:szCs w:val="24"/>
        </w:rPr>
      </w:pPr>
    </w:p>
    <w:p w14:paraId="04D826D8" w14:textId="77777777" w:rsidR="00C070A3" w:rsidRDefault="00C070A3">
      <w:pPr>
        <w:spacing w:after="0"/>
        <w:ind w:left="0" w:hanging="2"/>
        <w:jc w:val="both"/>
      </w:pPr>
    </w:p>
    <w:p w14:paraId="7356E676" w14:textId="21AAD719" w:rsidR="00C070A3" w:rsidRDefault="00B8730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Abstract: </w:t>
      </w:r>
      <w:r w:rsidR="00A32DC1" w:rsidRPr="00A32DC1">
        <w:rPr>
          <w:rFonts w:ascii="Times New Roman" w:eastAsia="Times New Roman" w:hAnsi="Times New Roman" w:cs="Times New Roman"/>
          <w:i/>
          <w:sz w:val="24"/>
          <w:szCs w:val="24"/>
        </w:rPr>
        <w:t>User perception is the argument given by the user from the results of observations and visions in the library, then analyzed according to the assumptions of each user of positive or negative perceptions of the librarian's skills in carrying out the process of searching for information sources in the library. The method used is qualitative with participatory objective observation on a social phenomenon that occurs in the library. The results of the study explain that the perception of users on the skills of librarians in searching for information sources at the library of the State Islamic Institute of Religion (IAIN) Batusangkar shows a negative perception of the skills of librarians in searching for information sources that suit the needs of users. The conclusion is that librarians must improve their Hard Skills and Soft Skills in tracing information sources</w:t>
      </w:r>
      <w:r>
        <w:rPr>
          <w:rFonts w:ascii="Times New Roman" w:eastAsia="Times New Roman" w:hAnsi="Times New Roman" w:cs="Times New Roman"/>
          <w:i/>
          <w:sz w:val="24"/>
          <w:szCs w:val="24"/>
        </w:rPr>
        <w:t>.</w:t>
      </w:r>
    </w:p>
    <w:p w14:paraId="67D42D55" w14:textId="77777777" w:rsidR="00C070A3" w:rsidRDefault="00C070A3">
      <w:pPr>
        <w:spacing w:after="0" w:line="240" w:lineRule="auto"/>
        <w:ind w:left="0" w:hanging="2"/>
        <w:jc w:val="both"/>
        <w:rPr>
          <w:rFonts w:ascii="Times New Roman" w:eastAsia="Times New Roman" w:hAnsi="Times New Roman" w:cs="Times New Roman"/>
          <w:sz w:val="24"/>
          <w:szCs w:val="24"/>
        </w:rPr>
      </w:pPr>
    </w:p>
    <w:p w14:paraId="51DC0872" w14:textId="7EFAFB4A" w:rsidR="00C070A3" w:rsidRDefault="00B87308">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ourier New" w:eastAsia="Courier New" w:hAnsi="Courier New" w:cs="Courier New"/>
          <w:sz w:val="20"/>
          <w:szCs w:val="20"/>
        </w:rPr>
      </w:pPr>
      <w:r>
        <w:rPr>
          <w:rFonts w:ascii="Times New Roman" w:eastAsia="Times New Roman" w:hAnsi="Times New Roman" w:cs="Times New Roman"/>
          <w:b/>
          <w:i/>
          <w:sz w:val="24"/>
          <w:szCs w:val="24"/>
        </w:rPr>
        <w:t>Keywords :</w:t>
      </w:r>
      <w:r>
        <w:rPr>
          <w:rFonts w:ascii="Times New Roman" w:eastAsia="Times New Roman" w:hAnsi="Times New Roman" w:cs="Times New Roman"/>
          <w:i/>
          <w:sz w:val="24"/>
          <w:szCs w:val="24"/>
        </w:rPr>
        <w:t xml:space="preserve"> </w:t>
      </w:r>
      <w:r w:rsidR="00A32DC1" w:rsidRPr="00A32DC1">
        <w:rPr>
          <w:rFonts w:ascii="Times New Roman" w:eastAsia="Times New Roman" w:hAnsi="Times New Roman" w:cs="Times New Roman"/>
          <w:i/>
          <w:sz w:val="24"/>
          <w:szCs w:val="24"/>
        </w:rPr>
        <w:t>User Perception; Librarian Skills; Resources</w:t>
      </w:r>
    </w:p>
    <w:p w14:paraId="013CCCD8" w14:textId="77777777" w:rsidR="00C070A3" w:rsidRDefault="00C070A3">
      <w:pPr>
        <w:spacing w:after="0" w:line="240" w:lineRule="auto"/>
        <w:ind w:left="0" w:hanging="2"/>
        <w:jc w:val="both"/>
        <w:rPr>
          <w:rFonts w:ascii="Times New Roman" w:eastAsia="Times New Roman" w:hAnsi="Times New Roman" w:cs="Times New Roman"/>
          <w:sz w:val="24"/>
          <w:szCs w:val="24"/>
        </w:rPr>
      </w:pPr>
    </w:p>
    <w:p w14:paraId="37C80D1C" w14:textId="6C444673" w:rsidR="00C070A3" w:rsidRPr="00AD1007" w:rsidRDefault="00B87308" w:rsidP="00AD1007">
      <w:pPr>
        <w:spacing w:line="240" w:lineRule="auto"/>
        <w:ind w:left="0" w:hanging="2"/>
        <w:jc w:val="both"/>
        <w:rPr>
          <w:rFonts w:ascii="Times New Roman" w:hAnsi="Times New Roman" w:cs="Times New Roman"/>
          <w:sz w:val="24"/>
          <w:szCs w:val="24"/>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 xml:space="preserve"> </w:t>
      </w:r>
      <w:r w:rsidR="00AD1007">
        <w:rPr>
          <w:rFonts w:ascii="Times New Roman" w:hAnsi="Times New Roman" w:cs="Times New Roman"/>
          <w:sz w:val="24"/>
          <w:szCs w:val="24"/>
        </w:rPr>
        <w:t xml:space="preserve">Persepsi pemustaka merupakan argumentasi yang di berikan oleh pemustaka dari hasil pengamatan dan penglihatan di perpustakaan, kemudian dianalisis sesuai dengan asumsi dari masing-masing pemustaka persepsi yang positif ataupun negatif terkhadap </w:t>
      </w:r>
      <w:r w:rsidR="00AD1007">
        <w:rPr>
          <w:rFonts w:ascii="Times New Roman" w:hAnsi="Times New Roman" w:cs="Times New Roman"/>
          <w:i/>
          <w:iCs/>
          <w:sz w:val="24"/>
          <w:szCs w:val="24"/>
        </w:rPr>
        <w:t xml:space="preserve">skill </w:t>
      </w:r>
      <w:r w:rsidR="00AD1007">
        <w:rPr>
          <w:rFonts w:ascii="Times New Roman" w:hAnsi="Times New Roman" w:cs="Times New Roman"/>
          <w:sz w:val="24"/>
          <w:szCs w:val="24"/>
        </w:rPr>
        <w:t xml:space="preserve">pustakawan dalam melakukan proses penelusuran sumber informasi di perpustakaan. Metode yang digunakan adalah kualitatif dengan pengamatan objektif pada partisipatif pada suatu gejala fenomena sosial yang terjadi di perpustakaan. Hasil penelitian menjelaskan bahwa </w:t>
      </w:r>
      <w:r w:rsidR="00AD1007" w:rsidRPr="0037165E">
        <w:rPr>
          <w:rFonts w:ascii="Times New Roman" w:hAnsi="Times New Roman" w:cs="Times New Roman"/>
          <w:sz w:val="24"/>
          <w:szCs w:val="24"/>
        </w:rPr>
        <w:t xml:space="preserve">persepsi pemustaka terhadap </w:t>
      </w:r>
      <w:r w:rsidR="00AD1007" w:rsidRPr="0037165E">
        <w:rPr>
          <w:rFonts w:ascii="Times New Roman" w:hAnsi="Times New Roman" w:cs="Times New Roman"/>
          <w:i/>
          <w:iCs/>
          <w:sz w:val="24"/>
          <w:szCs w:val="24"/>
        </w:rPr>
        <w:t>skill</w:t>
      </w:r>
      <w:r w:rsidR="00AD1007" w:rsidRPr="0037165E">
        <w:rPr>
          <w:rFonts w:ascii="Times New Roman" w:hAnsi="Times New Roman" w:cs="Times New Roman"/>
          <w:sz w:val="24"/>
          <w:szCs w:val="24"/>
        </w:rPr>
        <w:t xml:space="preserve"> pustakawan dalam penelusuran sumber informasi di perpustakaan Institut Agama Islam Negeri (IAIN) </w:t>
      </w:r>
      <w:r w:rsidR="00AD1007">
        <w:rPr>
          <w:rFonts w:ascii="Times New Roman" w:hAnsi="Times New Roman" w:cs="Times New Roman"/>
          <w:sz w:val="24"/>
          <w:szCs w:val="24"/>
        </w:rPr>
        <w:t>B</w:t>
      </w:r>
      <w:r w:rsidR="00AD1007" w:rsidRPr="0037165E">
        <w:rPr>
          <w:rFonts w:ascii="Times New Roman" w:hAnsi="Times New Roman" w:cs="Times New Roman"/>
          <w:sz w:val="24"/>
          <w:szCs w:val="24"/>
        </w:rPr>
        <w:t>atusangkar</w:t>
      </w:r>
      <w:r w:rsidR="00AD1007">
        <w:rPr>
          <w:rFonts w:ascii="Times New Roman" w:hAnsi="Times New Roman" w:cs="Times New Roman"/>
          <w:sz w:val="24"/>
          <w:szCs w:val="24"/>
        </w:rPr>
        <w:t xml:space="preserve"> menunjukkan persepsi yang negatif pada </w:t>
      </w:r>
      <w:r w:rsidR="00AD1007">
        <w:rPr>
          <w:rFonts w:ascii="Times New Roman" w:hAnsi="Times New Roman" w:cs="Times New Roman"/>
          <w:i/>
          <w:iCs/>
          <w:sz w:val="24"/>
          <w:szCs w:val="24"/>
        </w:rPr>
        <w:t xml:space="preserve">Skill </w:t>
      </w:r>
      <w:r w:rsidR="00AD1007">
        <w:rPr>
          <w:rFonts w:ascii="Times New Roman" w:hAnsi="Times New Roman" w:cs="Times New Roman"/>
          <w:sz w:val="24"/>
          <w:szCs w:val="24"/>
        </w:rPr>
        <w:t xml:space="preserve">pustakawan dalam menelusur sumber informasi </w:t>
      </w:r>
      <w:r w:rsidR="00AD1007">
        <w:rPr>
          <w:rFonts w:ascii="Times New Roman" w:hAnsi="Times New Roman" w:cs="Times New Roman"/>
          <w:sz w:val="24"/>
          <w:szCs w:val="24"/>
        </w:rPr>
        <w:lastRenderedPageBreak/>
        <w:t xml:space="preserve">yang sesuai dengan kebutuhan pemustaka. Kesimpulanya bahwa pustakawan harus meningkatkan </w:t>
      </w:r>
      <w:r w:rsidR="00AD1007" w:rsidRPr="00B311D8">
        <w:rPr>
          <w:rFonts w:ascii="Times New Roman" w:hAnsi="Times New Roman" w:cs="Times New Roman"/>
          <w:i/>
          <w:iCs/>
          <w:sz w:val="24"/>
          <w:szCs w:val="24"/>
        </w:rPr>
        <w:t>Hard Skill</w:t>
      </w:r>
      <w:r w:rsidR="00AD1007" w:rsidRPr="00B311D8">
        <w:rPr>
          <w:rFonts w:ascii="Times New Roman" w:hAnsi="Times New Roman" w:cs="Times New Roman"/>
          <w:sz w:val="24"/>
          <w:szCs w:val="24"/>
        </w:rPr>
        <w:t xml:space="preserve"> dan </w:t>
      </w:r>
      <w:r w:rsidR="00AD1007" w:rsidRPr="00B311D8">
        <w:rPr>
          <w:rFonts w:ascii="Times New Roman" w:hAnsi="Times New Roman" w:cs="Times New Roman"/>
          <w:i/>
          <w:iCs/>
          <w:sz w:val="24"/>
          <w:szCs w:val="24"/>
        </w:rPr>
        <w:t>Soft Skill</w:t>
      </w:r>
      <w:r w:rsidR="00AD1007" w:rsidRPr="00B311D8">
        <w:rPr>
          <w:rFonts w:ascii="Times New Roman" w:hAnsi="Times New Roman" w:cs="Times New Roman"/>
          <w:sz w:val="24"/>
          <w:szCs w:val="24"/>
        </w:rPr>
        <w:t xml:space="preserve"> </w:t>
      </w:r>
      <w:r w:rsidR="00AD1007">
        <w:rPr>
          <w:rFonts w:ascii="Times New Roman" w:hAnsi="Times New Roman" w:cs="Times New Roman"/>
          <w:sz w:val="24"/>
          <w:szCs w:val="24"/>
        </w:rPr>
        <w:t>dalam menelusuri sumber informasi.</w:t>
      </w:r>
    </w:p>
    <w:p w14:paraId="10ABB731" w14:textId="35EFB4DA" w:rsidR="00C070A3" w:rsidRPr="00AD1007" w:rsidRDefault="00B87308">
      <w:pPr>
        <w:spacing w:after="0"/>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Kata Kunci :</w:t>
      </w:r>
      <w:r>
        <w:rPr>
          <w:rFonts w:ascii="Times New Roman" w:eastAsia="Times New Roman" w:hAnsi="Times New Roman" w:cs="Times New Roman"/>
          <w:sz w:val="24"/>
          <w:szCs w:val="24"/>
        </w:rPr>
        <w:t xml:space="preserve"> </w:t>
      </w:r>
      <w:proofErr w:type="spellStart"/>
      <w:r w:rsidR="00AD1007">
        <w:rPr>
          <w:rFonts w:ascii="Times New Roman" w:eastAsia="Times New Roman" w:hAnsi="Times New Roman" w:cs="Times New Roman"/>
          <w:sz w:val="24"/>
          <w:szCs w:val="24"/>
          <w:lang w:val="en-US"/>
        </w:rPr>
        <w:t>Persepsi</w:t>
      </w:r>
      <w:proofErr w:type="spellEnd"/>
      <w:r w:rsidR="00AD1007">
        <w:rPr>
          <w:rFonts w:ascii="Times New Roman" w:eastAsia="Times New Roman" w:hAnsi="Times New Roman" w:cs="Times New Roman"/>
          <w:sz w:val="24"/>
          <w:szCs w:val="24"/>
          <w:lang w:val="en-US"/>
        </w:rPr>
        <w:t xml:space="preserve"> </w:t>
      </w:r>
      <w:proofErr w:type="spellStart"/>
      <w:r w:rsidR="00AD1007">
        <w:rPr>
          <w:rFonts w:ascii="Times New Roman" w:eastAsia="Times New Roman" w:hAnsi="Times New Roman" w:cs="Times New Roman"/>
          <w:sz w:val="24"/>
          <w:szCs w:val="24"/>
          <w:lang w:val="en-US"/>
        </w:rPr>
        <w:t>Pemustaka</w:t>
      </w:r>
      <w:proofErr w:type="spellEnd"/>
      <w:r>
        <w:rPr>
          <w:rFonts w:ascii="Times New Roman" w:eastAsia="Times New Roman" w:hAnsi="Times New Roman" w:cs="Times New Roman"/>
          <w:sz w:val="24"/>
          <w:szCs w:val="24"/>
        </w:rPr>
        <w:t xml:space="preserve">; </w:t>
      </w:r>
      <w:r w:rsidR="00AD1007">
        <w:rPr>
          <w:rFonts w:ascii="Times New Roman" w:eastAsia="Times New Roman" w:hAnsi="Times New Roman" w:cs="Times New Roman"/>
          <w:i/>
          <w:iCs/>
          <w:sz w:val="24"/>
          <w:szCs w:val="24"/>
          <w:lang w:val="en-US"/>
        </w:rPr>
        <w:t xml:space="preserve">Skill </w:t>
      </w:r>
      <w:proofErr w:type="spellStart"/>
      <w:r w:rsidR="00AD1007">
        <w:rPr>
          <w:rFonts w:ascii="Times New Roman" w:eastAsia="Times New Roman" w:hAnsi="Times New Roman" w:cs="Times New Roman"/>
          <w:sz w:val="24"/>
          <w:szCs w:val="24"/>
          <w:lang w:val="en-US"/>
        </w:rPr>
        <w:t>Pustakawan</w:t>
      </w:r>
      <w:proofErr w:type="spellEnd"/>
      <w:r>
        <w:rPr>
          <w:rFonts w:ascii="Times New Roman" w:eastAsia="Times New Roman" w:hAnsi="Times New Roman" w:cs="Times New Roman"/>
          <w:sz w:val="24"/>
          <w:szCs w:val="24"/>
        </w:rPr>
        <w:t xml:space="preserve">; </w:t>
      </w:r>
      <w:proofErr w:type="spellStart"/>
      <w:r w:rsidR="00AD1007">
        <w:rPr>
          <w:rFonts w:ascii="Times New Roman" w:eastAsia="Times New Roman" w:hAnsi="Times New Roman" w:cs="Times New Roman"/>
          <w:sz w:val="24"/>
          <w:szCs w:val="24"/>
          <w:lang w:val="en-US"/>
        </w:rPr>
        <w:t>Sumber</w:t>
      </w:r>
      <w:proofErr w:type="spellEnd"/>
      <w:r w:rsidR="00AD1007">
        <w:rPr>
          <w:rFonts w:ascii="Times New Roman" w:eastAsia="Times New Roman" w:hAnsi="Times New Roman" w:cs="Times New Roman"/>
          <w:sz w:val="24"/>
          <w:szCs w:val="24"/>
          <w:lang w:val="en-US"/>
        </w:rPr>
        <w:t xml:space="preserve"> </w:t>
      </w:r>
      <w:proofErr w:type="spellStart"/>
      <w:r w:rsidR="00AD1007">
        <w:rPr>
          <w:rFonts w:ascii="Times New Roman" w:eastAsia="Times New Roman" w:hAnsi="Times New Roman" w:cs="Times New Roman"/>
          <w:sz w:val="24"/>
          <w:szCs w:val="24"/>
          <w:lang w:val="en-US"/>
        </w:rPr>
        <w:t>Informasi</w:t>
      </w:r>
      <w:proofErr w:type="spellEnd"/>
    </w:p>
    <w:p w14:paraId="269F7DA9" w14:textId="77777777" w:rsidR="00C070A3" w:rsidRDefault="00C070A3">
      <w:pPr>
        <w:spacing w:after="0"/>
        <w:ind w:left="0" w:hanging="2"/>
        <w:jc w:val="both"/>
        <w:rPr>
          <w:rFonts w:ascii="Times New Roman" w:eastAsia="Times New Roman" w:hAnsi="Times New Roman" w:cs="Times New Roman"/>
          <w:sz w:val="24"/>
          <w:szCs w:val="24"/>
        </w:rPr>
      </w:pPr>
    </w:p>
    <w:p w14:paraId="4FA49256" w14:textId="77777777" w:rsidR="00C070A3" w:rsidRDefault="00B87308" w:rsidP="005F5382">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PENDAHULUAN</w:t>
      </w:r>
    </w:p>
    <w:p w14:paraId="495D5D49" w14:textId="77777777" w:rsidR="00FC2771" w:rsidRPr="00D73E5C" w:rsidRDefault="00FC2771" w:rsidP="003F3740">
      <w:pPr>
        <w:spacing w:line="360" w:lineRule="auto"/>
        <w:ind w:left="-2" w:firstLineChars="295" w:firstLine="708"/>
        <w:jc w:val="both"/>
        <w:rPr>
          <w:rFonts w:ascii="Times New Roman" w:hAnsi="Times New Roman" w:cs="Times New Roman"/>
          <w:sz w:val="24"/>
          <w:szCs w:val="24"/>
        </w:rPr>
      </w:pPr>
      <w:r w:rsidRPr="00D73E5C">
        <w:rPr>
          <w:rFonts w:ascii="Times New Roman" w:hAnsi="Times New Roman" w:cs="Times New Roman"/>
          <w:sz w:val="24"/>
          <w:szCs w:val="24"/>
        </w:rPr>
        <w:t>Perpustakaan adalah salah satu unit pelaksanaan yang mempunyai tugas dan tanggung jawab dalam menyediakan dan mengembangkan bahan pustaka, dan memberikan pelayanan prima bagi setiap pemustakanya. Karena perpustakaan merupakan unsur utama bagi setiap perguruaan tinggi, dalam mendukung kegiatan Pendidikan, penelitian, pengabdian kepada masyarakat (PkM) yang merupakan Tri Darma Perguruan Tinggi. Selain itu perpustakaan juga memiliki tugas penting dalam melakukan preservasi bahan pustaka maupun melakukan stock opname pada semua koleksi perpustakaan.</w:t>
      </w:r>
    </w:p>
    <w:p w14:paraId="1DD09E3A" w14:textId="77777777" w:rsidR="00FC2771" w:rsidRPr="00D73E5C" w:rsidRDefault="00FC2771" w:rsidP="003F3740">
      <w:pPr>
        <w:spacing w:line="360" w:lineRule="auto"/>
        <w:ind w:left="-2" w:firstLineChars="295" w:firstLine="708"/>
        <w:jc w:val="both"/>
        <w:rPr>
          <w:rFonts w:ascii="Times New Roman" w:hAnsi="Times New Roman" w:cs="Times New Roman"/>
          <w:sz w:val="24"/>
          <w:szCs w:val="24"/>
        </w:rPr>
      </w:pPr>
      <w:r w:rsidRPr="00D73E5C">
        <w:rPr>
          <w:rFonts w:ascii="Times New Roman" w:hAnsi="Times New Roman" w:cs="Times New Roman"/>
          <w:sz w:val="24"/>
          <w:szCs w:val="24"/>
        </w:rPr>
        <w:t>Perpustakaan perguruan tinggi merupakan pusat integral untuk mendukung kegiatan Pendidikan, penelitian, dan pengabdian kepada masyarakat, karena perpustakaan merupakan pusat informasi bagi setiap pemustaka. Oleh karena itu perpustakaan harus mampu menghimpun, mengelola bahan pustaka, melestarikan, dan juga melayankan semua koleksi yang ada agar dapat di manfaatkan oleh pemustaka, sehingga perpustakaan menjadi “tempat belajar sepanjang hayat”.</w:t>
      </w:r>
    </w:p>
    <w:p w14:paraId="6752CF57" w14:textId="6E33CE2F" w:rsidR="00FC2771" w:rsidRPr="00D73E5C" w:rsidRDefault="00FC2771" w:rsidP="003F3740">
      <w:pPr>
        <w:spacing w:line="360" w:lineRule="auto"/>
        <w:ind w:left="-2" w:firstLineChars="295" w:firstLine="708"/>
        <w:jc w:val="both"/>
        <w:rPr>
          <w:rFonts w:ascii="Times New Roman" w:hAnsi="Times New Roman" w:cs="Times New Roman"/>
          <w:sz w:val="24"/>
          <w:szCs w:val="24"/>
        </w:rPr>
      </w:pPr>
      <w:r w:rsidRPr="00D73E5C">
        <w:rPr>
          <w:rFonts w:ascii="Times New Roman" w:hAnsi="Times New Roman" w:cs="Times New Roman"/>
          <w:sz w:val="24"/>
          <w:szCs w:val="24"/>
        </w:rPr>
        <w:t>Pemustaka merupakan pengguna perpustakaan baik itu individu, kelompok, masyarakat, ataupun Lembaga-lembaga yang memanfaatkan fasilitas perpustakaan</w:t>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{"citationItems":[{"id":"ITEM-1","itemData":{"author":[{"dropping-particle":"","family":"Puspa","given":"Erny","non-dropping-particle":"","parse-names":false,"suffix":""}],"id":"ITEM-1","issued":{"date-parts":[["2016"]]},"page":"113-125","title":"Analisis Kepuasan Pemustaka Terhadap Pelayanan Perpustakaan Pusat Penelitian Dan Pengembangan Perikanan Budiaya","type":"article-journal","volume":"2"},"uris":["http://www.mendeley.com/documents/?uuid=9d9d5f78-bd00-4049-8902-8e25f0f65d0f"]}],"mendeley":{"formattedCitation":"(Puspa 2016)","plainTextFormattedCitation":"(Puspa 2016)","previouslyFormattedCitation":"(Puspa 2016)"},"properties":{"noteIndex":0},"schema":"https://github.com/citation-style-language/schema/raw/master/csl-citation.json"}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(Puspa 2016)</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{"citationItems":[{"id":"ITEM-1","itemData":{"abstract":"Keluarga dilihat dalam perspektif pendidikan merupakan pusat pendidikan informal dan sekaligus merupakan lembaga yang pertama dan utama pendidikan anak, dimana dalam konteks ini orang tua sesunggguhnya ibarat seorang guru yang berperan mendidik anak-anaknya serta bertanggung-jawab terhadap kebutuhan hidup anak maupun anggota keluarga lainnya. Karena orang tua sebagai guru utama yang bersifat informal sudah menjadi keharusan untuk memberikan contoh yang baik, membimbing, mengasuh dengan baik, dan mengajak mereka berinteraksi agar perilaku anak mencerminkan nilai-nilai yang dapat diimplementasikan dalam kehidupan keluarga maupun bermasyarakat. Berkaitan dengan penelitian ini, peneliti menggunakan dua teori yang relevan untuk dapat mengarahkan, mendeskripsikan, dan membedah peran interaksi anggota keluarga dalam upaya mempertahankan harmonisasi kehidupan keluarga di Desa Kumuluk Kecamatan Tiom Kabupaten Lanny Jaya yaitu Interaksionisme-Simbolik dan Teori Tindakan. Hasil penelitian diperoleh kesimpulan bahwa kehidupan keluarga masyarakat Desa Kumuluk, Kecamatan Tiom, Kabupaten Lanny Jaya masih banyak yang mengalami konflik atau diharmonisasi, diakibatkan kurangnya interaksi dan komunikasi diantara anggota keluarga dalam berbagai aspek kehidupan keluarga. Untuk itu ada beberapa upaya yang dilakukan oleh warga masyarakat atau anggota keluarga untuk tetap dapat mempertahankan harmonisasi kehidupan keluarga, yaitu melalui kerja sama, asimilasi, persaingan, dan persesuaian.","author":[{"dropping-particle":"","family":"Leis Yigibalom, Nicolas Kandowangko","given":"Nelly J. Waani","non-dropping-particle":"","parse-names":false,"suffix":""}],"container-title":"Journal Volume II. No. 4. Tahun 2013","id":"ITEM-1","issue":"4","issued":{"date-parts":[["2013"]]},"page":"19","title":"Kepuasan Pemustaka Terhadap Layanan Perpustakaan Keliling Terapung (Studi Kasus Di Kota Ternate)","type":"article-journal","volume":"II"},"uris":["http://www.mendeley.com/documents/?uuid=dcecf8a2-3809-4119-ae9e-7aeacbe2ecb0"]}],"mendeley":{"formattedCitation":"(Leis Yigibalom, Nicolas Kandowangko 2013)","plainTextFormattedCitation":"(Leis Yigibalom, Nicolas Kandowangko 2013)","previouslyFormattedCitation":"(Leis Yigibalom, Nicolas Kandowangko 2013)"},"properties":{"noteIndex":0},"schema":"https://github.com/citation-style-language/schema/raw/master/csl-citation.json"}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(Leis Yigibalom, Nicolas Kandowangko 2013)</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t>. Pemustaka adalah individu yang selalu berinteraksi dengan pustakawan yang ada di perpustakaan baik dalam menelusur informasi ataupun kegiatan-kegiatan yang lain. Oleh sebab itu, disetiap perpustakaan memiliki sumber daya manusia (SDM) yang kompetensi sesuai dengan profesinya yaitu pustakawan.</w:t>
      </w:r>
    </w:p>
    <w:p w14:paraId="6EE92640" w14:textId="327DAFBD" w:rsidR="00FC2771" w:rsidRPr="00D73E5C" w:rsidRDefault="00FC2771" w:rsidP="003F3740">
      <w:pPr>
        <w:spacing w:line="360" w:lineRule="auto"/>
        <w:ind w:left="-2" w:firstLineChars="295" w:firstLine="708"/>
        <w:jc w:val="both"/>
        <w:rPr>
          <w:rFonts w:ascii="Times New Roman" w:hAnsi="Times New Roman" w:cs="Times New Roman"/>
          <w:sz w:val="24"/>
          <w:szCs w:val="24"/>
        </w:rPr>
      </w:pPr>
      <w:r w:rsidRPr="00D73E5C">
        <w:rPr>
          <w:rFonts w:ascii="Times New Roman" w:hAnsi="Times New Roman" w:cs="Times New Roman"/>
          <w:sz w:val="24"/>
          <w:szCs w:val="24"/>
        </w:rPr>
        <w:t xml:space="preserve">Sebagaimana kita ketahui bahwa, bagian penting di perpustakaan adalah sumber daya manusia (SDM), tanpa adanya SDM maka perpustakaan tidak akan terlaksana sebagaimana mestinya, dengan demikian pustakawan harus memiliki </w:t>
      </w:r>
      <w:r w:rsidRPr="00D73E5C">
        <w:rPr>
          <w:rFonts w:ascii="Times New Roman" w:hAnsi="Times New Roman" w:cs="Times New Roman"/>
          <w:i/>
          <w:iCs/>
          <w:sz w:val="24"/>
          <w:szCs w:val="24"/>
        </w:rPr>
        <w:t xml:space="preserve">Skill. </w:t>
      </w:r>
      <w:r w:rsidRPr="00D73E5C">
        <w:rPr>
          <w:rFonts w:ascii="Times New Roman" w:hAnsi="Times New Roman" w:cs="Times New Roman"/>
          <w:sz w:val="24"/>
          <w:szCs w:val="24"/>
        </w:rPr>
        <w:t xml:space="preserve">Skill pustakawan memiliki peran penting untuk kegiatan di perpustakaan </w:t>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{"citationItems":[{"id":"ITEM-1","itemData":{"DOI":"10.1007/s10639-018-9842-z","ISBN":"1063901898","ISSN":"15737608","abstract":"Advances in Information and Communication Technology have significantly affected the way information is acquired, processed, stored, retrieved, communicated as well as secured. This has changed the way Librarians handle and secure information systems while users are expected to have some level of information and communication technology skills to access and utilize information systems to their full benefits. This study investigated the influence of tech-skills of librarians and users in securing the information systems of selected Nigerian University libraries, employing multiple regression as well as mean and standard deviation involving a survey of 48 librarians and 44,508 registered users of purposively selected university libraries in South-west Nigeria. The study established that most librarians have basic information technology skills but are poor at advanced skills, furthermore, library users also have basic IT knowledge and skills but most users are fairly skillful at advanced information technology.Basic information technology skills of librarians did not significantly influence information systems security, whereas advanced information technology skills does.On users basic information technology skills, there is significant inverse influence on information systems securitywhile advanced information technology skills of users had significant positive influence on information systems security.The result also revealed that there was significant joint influence of basic and advanced information technology skills of librarians and users on information systems security. The study concludes that it is pertinent that librarians have advance skills in order to ensure secure information systems. The paper recommends structured training and capacity building initiatives to re-tool and up skill librarians.","author":[{"dropping-particle":"","family":"Okike","given":"Benedict O.I.","non-dropping-particle":"","parse-names":false,"suffix":""},{"dropping-particle":"","family":"Adetoro","given":"‘Niran","non-dropping-particle":"","parse-names":false,"suffix":""}],"container-title":"Education and Information Technologies","id":"ITEM-1","issue":"2","issued":{"date-parts":[["2019"]]},"page":"1583-1602","publisher":"Education and Information Technologies","title":"Securing the information systems of libraries and the influence of tech-skills of librarians and users","type":"article-journal","volume":"24"},"uris":["http://www.mendeley.com/documents/?uuid=7bf24267-add5-41b5-9d04-10105c7681d1"]}],"mendeley":{"formattedCitation":"(Okike and Adetoro 2019)","plainTextFormattedCitation":"(Okike and Adetoro 2019)","previouslyFormattedCitation":"(Okike and Adetoro 2019)"},"properties":{"noteIndex":0},"schema":"https://github.com/citation-style-language/schema/raw/master/csl-citation.json"}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(Okike and Adetoro 2019)</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t xml:space="preserve">. Pustakawan merupakan sebuah profesi sebagai </w:t>
      </w:r>
      <w:r w:rsidRPr="00D73E5C">
        <w:rPr>
          <w:rFonts w:ascii="Times New Roman" w:hAnsi="Times New Roman" w:cs="Times New Roman"/>
          <w:sz w:val="24"/>
          <w:szCs w:val="24"/>
        </w:rPr>
        <w:lastRenderedPageBreak/>
        <w:t xml:space="preserve">penyedia informasi harus memiliki responsive, inovatif, dan adaptif dalam mengembangkan ilmu pengetahuan dan juga harus memiliki </w:t>
      </w:r>
      <w:r w:rsidRPr="00D73E5C">
        <w:rPr>
          <w:rFonts w:ascii="Times New Roman" w:hAnsi="Times New Roman" w:cs="Times New Roman"/>
          <w:i/>
          <w:iCs/>
          <w:sz w:val="24"/>
          <w:szCs w:val="24"/>
        </w:rPr>
        <w:t xml:space="preserve">People Skill </w:t>
      </w:r>
      <w:r w:rsidRPr="00D73E5C">
        <w:rPr>
          <w:rFonts w:ascii="Times New Roman" w:hAnsi="Times New Roman" w:cs="Times New Roman"/>
          <w:i/>
          <w:iCs/>
          <w:sz w:val="24"/>
          <w:szCs w:val="24"/>
        </w:rPr>
        <w:fldChar w:fldCharType="begin" w:fldLock="1"/>
      </w:r>
      <w:r w:rsidR="00080279">
        <w:rPr>
          <w:rFonts w:ascii="Times New Roman" w:hAnsi="Times New Roman" w:cs="Times New Roman"/>
          <w:i/>
          <w:iCs/>
          <w:sz w:val="24"/>
          <w:szCs w:val="24"/>
        </w:rPr>
        <w:instrText>ADDIN CSL_CITATION {"citationItems":[{"id":"ITEM-1","itemData":{"abstract":"Artikel ini membahas tentang profesionalisme pustakawan, tujuannya adalah untuk memberikan gambaran kepada pustakawan tentang penjabaran dari konsep profesionalisme pustakawan, sehingga mereka bisa memiliki tingkat profesionalisme yang tinggi. Dengan dimilikinya tingkat profesionalisme yang tinggi, diharapkan pustakawan bisa memberikan kontribusi maksimal bagi perkembangan perpustakaan yang mereka kelola, maupun bagi perkembangan profesi pustakawan secara umum. Ciri-ciri profesionalisme seorang pustakawan dapat dilihat berdasarkan karakteristik seperti : (1) menjunjung tinggi kode etik pustakawan, (2) memiliki ilmu pengetahuan, keterampilan, kecakapan dan keahlian yang mumpuni dalam bidangnya, (3) memiliki tingkat kemandirian yang tinggi, (4) memiliki kemampuan untuk berkolaborasi dan bekerja sama, (5) senantiasa melihat ke depan atau berorientasi pada masa depan","author":[{"dropping-particle":"","family":"Mustika","given":"Putera","non-dropping-particle":"","parse-names":false,"suffix":""}],"container-title":"Buletin Perpustakaan","id":"ITEM-1","issue":"57","issued":{"date-parts":[["2017"]]},"page":"27-35","title":"Profesionalisme Pustakawan","type":"article-journal","volume":"XII"},"uris":["http://www.mendeley.com/documents/?uuid=f4e36207-197e-4196-90de-218f4a571afb"]}],"mendeley":{"formattedCitation":"(Mustika 2017)","plainTextFormattedCitation":"(Mustika 2017)","previouslyFormattedCitation":"(Mustika 2017)"},"properties":{"noteIndex":0},"schema":"https://github.com/citation-style-language/schema/raw/master/csl-citation.json"}</w:instrText>
      </w:r>
      <w:r w:rsidRPr="00D73E5C">
        <w:rPr>
          <w:rFonts w:ascii="Times New Roman" w:hAnsi="Times New Roman" w:cs="Times New Roman"/>
          <w:i/>
          <w:iCs/>
          <w:sz w:val="24"/>
          <w:szCs w:val="24"/>
        </w:rPr>
        <w:fldChar w:fldCharType="separate"/>
      </w:r>
      <w:r w:rsidR="00080279" w:rsidRPr="00080279">
        <w:rPr>
          <w:rFonts w:ascii="Times New Roman" w:hAnsi="Times New Roman" w:cs="Times New Roman"/>
          <w:iCs/>
          <w:noProof/>
          <w:sz w:val="24"/>
          <w:szCs w:val="24"/>
        </w:rPr>
        <w:t>(Mustika 2017)</w:t>
      </w:r>
      <w:r w:rsidRPr="00D73E5C">
        <w:rPr>
          <w:rFonts w:ascii="Times New Roman" w:hAnsi="Times New Roman" w:cs="Times New Roman"/>
          <w:i/>
          <w:iCs/>
          <w:sz w:val="24"/>
          <w:szCs w:val="24"/>
        </w:rPr>
        <w:fldChar w:fldCharType="end"/>
      </w:r>
      <w:r w:rsidRPr="00D73E5C">
        <w:rPr>
          <w:rFonts w:ascii="Times New Roman" w:hAnsi="Times New Roman" w:cs="Times New Roman"/>
          <w:i/>
          <w:iCs/>
          <w:sz w:val="24"/>
          <w:szCs w:val="24"/>
        </w:rPr>
        <w:t xml:space="preserve"> </w:t>
      </w:r>
      <w:r w:rsidRPr="00D73E5C">
        <w:rPr>
          <w:rFonts w:ascii="Times New Roman" w:hAnsi="Times New Roman" w:cs="Times New Roman"/>
          <w:i/>
          <w:iCs/>
          <w:sz w:val="24"/>
          <w:szCs w:val="24"/>
        </w:rPr>
        <w:fldChar w:fldCharType="begin" w:fldLock="1"/>
      </w:r>
      <w:r w:rsidR="00080279">
        <w:rPr>
          <w:rFonts w:ascii="Times New Roman" w:hAnsi="Times New Roman" w:cs="Times New Roman"/>
          <w:i/>
          <w:iCs/>
          <w:sz w:val="24"/>
          <w:szCs w:val="24"/>
        </w:rPr>
        <w:instrText>ADDIN CSL_CITATION {"citationItems":[{"id":"ITEM-1","itemData":{"abstract":"A backwardness of literacy is a bad portrait of the generation’s quality. Various attemps have ben made by the government to solve illiteracy in various regions, but the growth remains slow with various problems surround- ing it. Time by time passed with various generation’s, but the problem of literacy has not been solved. Now entering the era of digitalization, a new phase marking by the younger generation in Indonesia. Where the round of digi- tal systems have massively become the primary needs of young people and adults. A new culture of literacy is hap- pening, is the nation’s main capital to improve literacy, especially digital based. Scientific literature that used to be analogous (print), is now available in digital form. So that makes it erasier for the younger generation to access it. The analog system turned digital is a bright way to im- prove the nation’s literacy problem. If the younger genera- tion understands literacy, the next generation must have followed in the footsteps of their ancertors. Now literature can be accesed freely, easily and widely. Old, young, chil- dren become internet consumers with all the advantages and disadvantages. Literacy is one part that takes the digi- tal system. This phenomenon is the answer to the future literacy, especially the millenial generation. This genera- tion was generally born in the 1980’s and ended in the 2000’s. The generation is young and mature to who are quite productive and competitive. This generation is the ideal’s generation to become the nation’s pillars to com- petitive.","author":[{"dropping-particle":"","family":"Istiani","given":"Purwani","non-dropping-particle":"","parse-names":false,"suffix":""},{"dropping-particle":"","family":"Utari","given":"Sri","non-dropping-particle":"","parse-names":false,"suffix":""},{"dropping-particle":"","family":"All","given":"Et.","non-dropping-particle":"","parse-names":false,"suffix":""}],"container-title":"Disruption in The Library: Inovasi dan Kreativitas Pustakawan di Era Digital","id":"ITEM-1","issue":"September","issued":{"date-parts":[["2018"]]},"page":"1-29","title":"Disruption in The Library : Inovasi dan Kreativitas Pustakawan di Era Digital Disruption in The Library : Inovasi dan Kreativitas Pustakawan di Era Digital Makalah pada prosiding ini dipresentasikan dan didiskusikan","type":"article-journal"},"uris":["http://www.mendeley.com/documents/?uuid=f568040f-1e1f-4ffd-951c-acd23941f726"]}],"mendeley":{"formattedCitation":"(Istiani, Utari, and All 2018)","plainTextFormattedCitation":"(Istiani, Utari, and All 2018)","previouslyFormattedCitation":"(Istiani, Utari, and All 2018)"},"properties":{"noteIndex":0},"schema":"https://github.com/citation-style-language/schema/raw/master/csl-citation.json"}</w:instrText>
      </w:r>
      <w:r w:rsidRPr="00D73E5C">
        <w:rPr>
          <w:rFonts w:ascii="Times New Roman" w:hAnsi="Times New Roman" w:cs="Times New Roman"/>
          <w:i/>
          <w:iCs/>
          <w:sz w:val="24"/>
          <w:szCs w:val="24"/>
        </w:rPr>
        <w:fldChar w:fldCharType="separate"/>
      </w:r>
      <w:r w:rsidR="00080279" w:rsidRPr="00080279">
        <w:rPr>
          <w:rFonts w:ascii="Times New Roman" w:hAnsi="Times New Roman" w:cs="Times New Roman"/>
          <w:iCs/>
          <w:noProof/>
          <w:sz w:val="24"/>
          <w:szCs w:val="24"/>
        </w:rPr>
        <w:t>(Istiani, Utari, and All 2018)</w:t>
      </w:r>
      <w:r w:rsidRPr="00D73E5C">
        <w:rPr>
          <w:rFonts w:ascii="Times New Roman" w:hAnsi="Times New Roman" w:cs="Times New Roman"/>
          <w:i/>
          <w:iCs/>
          <w:sz w:val="24"/>
          <w:szCs w:val="24"/>
        </w:rPr>
        <w:fldChar w:fldCharType="end"/>
      </w:r>
      <w:r w:rsidRPr="00D73E5C">
        <w:rPr>
          <w:rFonts w:ascii="Times New Roman" w:hAnsi="Times New Roman" w:cs="Times New Roman"/>
          <w:sz w:val="24"/>
          <w:szCs w:val="24"/>
        </w:rPr>
        <w:t xml:space="preserve">. Keahlian pustakawan terdiri dari </w:t>
      </w:r>
      <w:r w:rsidRPr="00D73E5C">
        <w:rPr>
          <w:rFonts w:ascii="Times New Roman" w:hAnsi="Times New Roman" w:cs="Times New Roman"/>
          <w:i/>
          <w:iCs/>
          <w:sz w:val="24"/>
          <w:szCs w:val="24"/>
        </w:rPr>
        <w:t xml:space="preserve">Hard Skills </w:t>
      </w:r>
      <w:r w:rsidRPr="00D73E5C">
        <w:rPr>
          <w:rFonts w:ascii="Times New Roman" w:hAnsi="Times New Roman" w:cs="Times New Roman"/>
          <w:sz w:val="24"/>
          <w:szCs w:val="24"/>
        </w:rPr>
        <w:t xml:space="preserve">dan </w:t>
      </w:r>
      <w:r w:rsidRPr="00D73E5C">
        <w:rPr>
          <w:rFonts w:ascii="Times New Roman" w:hAnsi="Times New Roman" w:cs="Times New Roman"/>
          <w:i/>
          <w:iCs/>
          <w:sz w:val="24"/>
          <w:szCs w:val="24"/>
        </w:rPr>
        <w:t>Sofl Skills. Hard skills</w:t>
      </w:r>
      <w:r w:rsidRPr="00D73E5C">
        <w:rPr>
          <w:rFonts w:ascii="Times New Roman" w:hAnsi="Times New Roman" w:cs="Times New Roman"/>
          <w:sz w:val="24"/>
          <w:szCs w:val="24"/>
        </w:rPr>
        <w:t xml:space="preserve"> </w:t>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{"citationItems":[{"id":"ITEM-1","itemData":{"author":[{"dropping-particle":"","family":"Widayati","given":"Jamzanah Wahyu","non-dropping-particle":"","parse-names":false,"suffix":""}],"container-title":"Pustaka Ilmiah","id":"ITEM-1","issue":"2","issued":{"date-parts":[["2017"]]},"page":"248-254","title":"Spiritual Leadership Sebagai Fungsi Pengawasan Untuk Mewujudkan Pustakawan Yang Unggul","type":"article-journal","volume":"2"},"uris":["http://www.mendeley.com/documents/?uuid=6b1e168d-b4b5-4f4e-ad26-2f01d1c31732"]}],"mendeley":{"formattedCitation":"(Widayati 2017)","plainTextFormattedCitation":"(Widayati 2017)","previouslyFormattedCitation":"(Widayati 2017)"},"properties":{"noteIndex":0},"schema":"https://github.com/citation-style-language/schema/raw/master/csl-citation.json"}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(Widayati 2017)</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t xml:space="preserve">. </w:t>
      </w:r>
      <w:r w:rsidRPr="00D73E5C">
        <w:rPr>
          <w:rFonts w:ascii="Times New Roman" w:hAnsi="Times New Roman" w:cs="Times New Roman"/>
          <w:i/>
          <w:iCs/>
          <w:sz w:val="24"/>
          <w:szCs w:val="24"/>
        </w:rPr>
        <w:t xml:space="preserve">Hard Skills </w:t>
      </w:r>
      <w:r w:rsidRPr="00D73E5C">
        <w:rPr>
          <w:rFonts w:ascii="Times New Roman" w:hAnsi="Times New Roman" w:cs="Times New Roman"/>
          <w:sz w:val="24"/>
          <w:szCs w:val="24"/>
        </w:rPr>
        <w:t xml:space="preserve">biasa lebih mengacu kepada ketrampilan individu berkaitan dengan teknis atau sering dikenal dengan </w:t>
      </w:r>
      <w:r w:rsidRPr="00D73E5C">
        <w:rPr>
          <w:rFonts w:ascii="Times New Roman" w:hAnsi="Times New Roman" w:cs="Times New Roman"/>
          <w:i/>
          <w:iCs/>
          <w:sz w:val="24"/>
          <w:szCs w:val="24"/>
        </w:rPr>
        <w:t xml:space="preserve">Technical Skills </w:t>
      </w:r>
      <w:r w:rsidRPr="00D73E5C">
        <w:rPr>
          <w:rFonts w:ascii="Times New Roman" w:hAnsi="Times New Roman" w:cs="Times New Roman"/>
          <w:sz w:val="24"/>
          <w:szCs w:val="24"/>
        </w:rPr>
        <w:t xml:space="preserve">yang dapat diamati dan di ukur </w:t>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{"citationItems":[{"id":"ITEM-1","itemData":{"DOI":"10.1007/s12564-009-9038-8","ISSN":"15981037","abstract":"This article discusses human capital development through the seven soft skills elements which comprise communication skills, critical thinking and problem solving skills, team work, lifelong learning and information management skills, entrepreneurship skills, ethics, and professional moral and leadership skills. The Ministry of Higher Education, Malaysia recently announced that the said soft skills are to be introduced to undergraduates of Institutes of Higher Learning in Malaysia. Suggestions on how these elements are to be incorporated in the undergraduates program are also put forward. © Education Research Institute, Seoul National University, Seoul, Korea 2009.","author":[{"dropping-particle":"","family":"Shakir","given":"Roselina","non-dropping-particle":"","parse-names":false,"suffix":""}],"container-title":"Asia Pacific Education Review","id":"ITEM-1","issue":"3","issued":{"date-parts":[["2009"]]},"page":"309-315","title":"Soft skills at the Malaysian institutes of higher learning","type":"article-journal","volume":"10"},"uris":["http://www.mendeley.com/documents/?uuid=f11a6206-ec95-47b2-b704-53b08bb43dc3"]}],"mendeley":{"formattedCitation":"(Shakir 2009)","plainTextFormattedCitation":"(Shakir 2009)","previouslyFormattedCitation":"(Shakir 2009)"},"properties":{"noteIndex":0},"schema":"https://github.com/citation-style-language/schema/raw/master/csl-citation.json"}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(Shakir 2009)</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{"citationItems":[{"id":"ITEM-1","itemData":{"author":[{"dropping-particle":"","family":"Widayati","given":"Jamzanah Wahyu","non-dropping-particle":"","parse-names":false,"suffix":""}],"container-title":"Pustaka Ilmiah","id":"ITEM-1","issue":"2","issued":{"date-parts":[["2017"]]},"page":"248-254","title":"Spiritual Leadership Sebagai Fungsi Pengawasan Untuk Mewujudkan Pustakawan Yang Unggul","type":"article-journal","volume":"2"},"uris":["http://www.mendeley.com/documents/?uuid=6b1e168d-b4b5-4f4e-ad26-2f01d1c31732"]}],"mendeley":{"formattedCitation":"(Widayati 2017)","plainTextFormattedCitation":"(Widayati 2017)","previouslyFormattedCitation":"(Widayati 2017)"},"properties":{"noteIndex":0},"schema":"https://github.com/citation-style-language/schema/raw/master/csl-citation.json"}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(Widayati 2017)</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{"citationItems":[{"id":"ITEM-1","itemData":{"author":[{"dropping-particle":"","family":"Yenianti","given":"Ifonilla","non-dropping-particle":"","parse-names":false,"suffix":""}],"container-title":"Warta Perpustakaan Undip","id":"ITEM-1","issued":{"date-parts":[["2017"]]},"page":"41-46","title":"“LIPSTIC” Pemanis Penampilan Pustakawan: Reorientasi Eksistensi Pustakawan","type":"article-journal"},"uris":["http://www.mendeley.com/documents/?uuid=1c65ddc9-3106-49b2-aae9-8db60362a309"]}],"mendeley":{"formattedCitation":"(Yenianti 2017)","plainTextFormattedCitation":"(Yenianti 2017)","previouslyFormattedCitation":"(Yenianti 2017)"},"properties":{"noteIndex":0},"schema":"https://github.com/citation-style-language/schema/raw/master/csl-citation.json"}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(Yenianti 2017)</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 pemustaka, dengan pustakawan maupun dengan perpustakaan dan organisasi- organisasi lainnya untuk meningkatkan kualitas diri dan pekerjaannya. Prinsip … 2009. Pintar Soft skills : Membentuk Pribadi Unggul … 2015. Konsep hard skill, soft skill dan hard skill pustakawan …","author":[{"dropping-particle":"","family":"Abidin","given":"S","non-dropping-particle":"","parse-names":false,"suffix":""}],"container-title":"Jurnal El-Pustaka","id":"ITEM-1","issue":"01","issued":{"date-parts":[["2020"]]},"page":"41-60","title":"Meningkatkan Kemampuan Diri Pustakawan Berbasis Soft Skill Di Era Revolusi Industri 4.0","type":"article-journal","volume":"01"},"uris":["http://www.mendeley.com/documents/?uuid=da9dc28c-d4e0-43f1-b821-0a2f944f0ca7"]}],"mendeley":{"formattedCitation":"(Abidin 2020)","plainTextFormattedCitation":"(Abidin 2020)","previouslyFormattedCitation":"(Abidin 2020)"},"properties":{"noteIndex":0},"schema":"https://github.com/citation-style-language/schema/raw/master/csl-citation.json"}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(Abidin 2020)</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t xml:space="preserve">. Sedangkan </w:t>
      </w:r>
      <w:r w:rsidRPr="00D73E5C">
        <w:rPr>
          <w:rFonts w:ascii="Times New Roman" w:hAnsi="Times New Roman" w:cs="Times New Roman"/>
          <w:i/>
          <w:iCs/>
          <w:sz w:val="24"/>
          <w:szCs w:val="24"/>
        </w:rPr>
        <w:t xml:space="preserve">Sofl Skills </w:t>
      </w:r>
      <w:r w:rsidRPr="00D73E5C">
        <w:rPr>
          <w:rFonts w:ascii="Times New Roman" w:hAnsi="Times New Roman" w:cs="Times New Roman"/>
          <w:sz w:val="24"/>
          <w:szCs w:val="24"/>
        </w:rPr>
        <w:t>merupakan kemampuan yang dimiliki individu dalam mengatur diri sendiri dan ketrampilan interpersonal dalam sebuah lingkungan</w:t>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{"citationItems":[{"id":"ITEM-1","itemData":{"ISSN":"1309-4653","abstract":"This study aims to identify pre-service teachers' skills and achievement. This study was done at Universitas Kristen Indonesia. A total of 94 pre-service teachers' who were in the seventh semester at the faculty of education and teacher training Universitas Kristen Indonesia participated in this study. This study was a quantitative study with survey design. Data were collected using a questionnaire. The results of the study show that the level of soft skills of Pre-service English foreign language Teachers is at an excellent level. The results of the study also show that there is a positive relationship between pre-service teachers' skills and achievement. Besides, the findings also show that there is a significant difference between skills and achievement. In conclusion, the importance of teamwork, willingness to take responsibility and collaborative learning are among the essential aspects for effective learning in this context that teachers need to think. Finally, this study suggests several initiatives that can be done, especially those related to the pre-service teachers' skills and achievement to improve the marketability of graduates.","author":[{"dropping-particle":"","family":"Naibaho","given":"Lamhot","non-dropping-particle":"","parse-names":false,"suffix":""},{"dropping-particle":"","family":"Gunawan","given":"Ronny","non-dropping-particle":"","parse-names":false,"suffix":""},{"dropping-particle":"","family":"Sunarto","given":"Sunarto","non-dropping-particle":"","parse-names":false,"suffix":""},{"dropping-particle":"","family":"Tyas","given":"Eden","non-dropping-particle":"","parse-names":false,"suffix":""},{"dropping-particle":"","family":"Nadeak","given":"Bernadetha","non-dropping-particle":"","parse-names":false,"suffix":""}],"container-title":"Turkish Journal of Computer and Mathematics Education","id":"ITEM-1","issue":"1","issued":{"date-parts":[["2021"]]},"page":"491-496","title":"Pre-Service Teachers’ Soft Skills and Achievement","type":"article-journal","volume":"12"},"uris":["http://www.mendeley.com/documents/?uuid=669a3e38-3f54-4058-ace5-85334f3a1cc1"]}],"mendeley":{"formattedCitation":"(Naibaho et al. 2021)","plainTextFormattedCitation":"(Naibaho et al. 2021)","previouslyFormattedCitation":"(Naibaho et al. 2021)"},"properties":{"noteIndex":0},"schema":"https://github.com/citation-style-language/schema/raw/master/csl-citation.json"}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(Naibaho et al. 2021)</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t xml:space="preserve">. </w:t>
      </w:r>
    </w:p>
    <w:p w14:paraId="016D69CD" w14:textId="461D8471" w:rsidR="00FC2771" w:rsidRPr="00D73E5C" w:rsidRDefault="00FC2771" w:rsidP="003F3740">
      <w:pPr>
        <w:spacing w:line="360" w:lineRule="auto"/>
        <w:ind w:left="-2" w:firstLineChars="295" w:firstLine="708"/>
        <w:jc w:val="both"/>
        <w:rPr>
          <w:rFonts w:ascii="Times New Roman" w:hAnsi="Times New Roman" w:cs="Times New Roman"/>
          <w:sz w:val="24"/>
          <w:szCs w:val="24"/>
        </w:rPr>
      </w:pPr>
      <w:r w:rsidRPr="00D73E5C">
        <w:rPr>
          <w:rFonts w:ascii="Times New Roman" w:hAnsi="Times New Roman" w:cs="Times New Roman"/>
          <w:sz w:val="24"/>
          <w:szCs w:val="24"/>
        </w:rPr>
        <w:t xml:space="preserve">Ketrampilan ini sangat dibutuhkan oleh pustakawan, keterampilan ini diharapkan dapat meningkatkan pengetahuan dan kemampuan, sehingga pustakawan dapat meningkatkan kinerja mereka sesuai dengan profesinya, meningkatkan kepercayaan diri, memiliki pemahaman yang lebih besar tentang tugas mereka dan tanggung jawab </w:t>
      </w:r>
      <w:r w:rsidRPr="00D73E5C">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{"citationItems":[{"id":"ITEM-1","itemData":{"DOI":"10.47747/ijfr.v2i1.304","abstract":"Today's MBA courses are continuous preparation-based teaching-learning practice to meet the requirements that industries expect from MBA graduates and further enhance their skills and knowledge that would aid them to fit in the job market. Thus, this study tries to assess the status of professional skills in MBA graduates, its challenges, and the way forward with the help of a professional skill index. Based on descriptive analysis, this study is conducted among 280 employers who employ MBA graduates, and a structured questionnaire was applied to collect information. The purposive sampling method was used to select the samples of 280. The study is conducted in Kathmandu valley as many MBA colleges and banks, finance companies, insurance companies, industries, and many private companies are located in Kathmandu valley. So, the graduates also choose Kathmandu valley in the maximum number to pursue their further career. The study's findings revealed that professional skills are generally looked up into hard skills and soft skills, and 100% of organizations look for professional skills possessed by candidates while hiring them. However, they give 100% attention to soft skills possessed by MBA graduates and 99.2% attention to hard skills possessed. In soft skills, an organization thinks communication skills are  must by graduates, whereas they prioritize typing skills  hard skill. Therefore, this study concludes that MBA students and colleges should focus on enhancing graduates' communication skills. Likewise, being in today's computerized business world typing skill is a must for graduates. Finally, MBA graduates must develop professional attributes among themselves to fit in today's job market","author":[{"dropping-particle":"","family":"Bhandari","given":"Udbodh","non-dropping-particle":"","parse-names":false,"suffix":""},{"dropping-particle":"","family":"Rana","given":"Malati","non-dropping-particle":"","parse-names":false,"suffix":""},{"dropping-particle":"","family":"Devkota","given":"Niranjan","non-dropping-particle":"","parse-names":false,"suffix":""},{"dropping-particle":"","family":"Parajuli","given":"Seeprata","non-dropping-particle":"","parse-names":false,"suffix":""},{"dropping-particle":"","family":"Poudel","given":"Udaya","non-dropping-particle":"","parse-names":false,"suffix":""}],"container-title":"International Journal of Finance Research","id":"ITEM-1","issue":"1","issued":{"date-parts":[["2021"]]},"page":"24-36","title":"Status of Professional Skills in MBA Graduates, Its Challenges, and Way Forward in Kathmandu Valley: Evidence from Professional Skill Index","type":"article-journal","volume":"2"},"uris":["http://www.mendeley.com/documents/?uuid=a2e3d520-29cc-4d7c-8957-2ab60215573f"]}],"mendeley":{"formattedCitation":"(Bhandari et al. 2021)","plainTextFormattedCitation":"(Bhandari et al. 2021)","previouslyFormattedCitation":"(Bhandari et al. 2021)"},"properties":{"noteIndex":0},"schema":"https://github.com/citation-style-language/schema/raw/master/csl-citation.json"}</w:instrText>
      </w:r>
      <w:r w:rsidRPr="00D73E5C">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(Bhandari et al. 2021)</w:t>
      </w:r>
      <w:r w:rsidRPr="00D73E5C">
        <w:rPr>
          <w:rFonts w:ascii="Times New Roman" w:hAnsi="Times New Roman" w:cs="Times New Roman"/>
          <w:sz w:val="24"/>
          <w:szCs w:val="24"/>
        </w:rPr>
        <w:fldChar w:fldCharType="end"/>
      </w:r>
      <w:r w:rsidRPr="00D73E5C">
        <w:rPr>
          <w:rFonts w:ascii="Times New Roman" w:hAnsi="Times New Roman" w:cs="Times New Roman"/>
          <w:sz w:val="24"/>
          <w:szCs w:val="24"/>
        </w:rPr>
        <w:t xml:space="preserve">.  Kebutuhan suatu informasi merupakan begian penting dari setiap pemustaka yang ingin menambah wawasan dan pengetahuan untuk mengembangkan profesionalitas setiap individu, untuk dapat memenuhi kebutuhan informasi tersebut maka pemustaka mengunjungi perpustakaan. </w:t>
      </w:r>
    </w:p>
    <w:p w14:paraId="778ED431" w14:textId="10BF77FC" w:rsidR="00C070A3" w:rsidRDefault="00FC2771" w:rsidP="003F3740">
      <w:pPr>
        <w:spacing w:after="0" w:line="360" w:lineRule="auto"/>
        <w:ind w:left="-2" w:firstLineChars="295" w:firstLine="708"/>
        <w:jc w:val="both"/>
        <w:rPr>
          <w:rFonts w:ascii="Times New Roman" w:eastAsia="Times New Roman" w:hAnsi="Times New Roman" w:cs="Times New Roman"/>
          <w:sz w:val="24"/>
          <w:szCs w:val="24"/>
        </w:rPr>
      </w:pPr>
      <w:r w:rsidRPr="00D73E5C">
        <w:rPr>
          <w:rFonts w:ascii="Times New Roman" w:hAnsi="Times New Roman" w:cs="Times New Roman"/>
          <w:sz w:val="24"/>
          <w:szCs w:val="24"/>
        </w:rPr>
        <w:t xml:space="preserve">Pada kodisi sekarang </w:t>
      </w:r>
      <w:r w:rsidRPr="00D73E5C">
        <w:rPr>
          <w:rFonts w:ascii="Times New Roman" w:hAnsi="Times New Roman" w:cs="Times New Roman"/>
          <w:i/>
          <w:iCs/>
          <w:sz w:val="24"/>
          <w:szCs w:val="24"/>
        </w:rPr>
        <w:t xml:space="preserve">Skill </w:t>
      </w:r>
      <w:r w:rsidRPr="00D73E5C">
        <w:rPr>
          <w:rFonts w:ascii="Times New Roman" w:hAnsi="Times New Roman" w:cs="Times New Roman"/>
          <w:sz w:val="24"/>
          <w:szCs w:val="24"/>
        </w:rPr>
        <w:t xml:space="preserve">pustakawaan memang sangat perlu di tingkatkan baik </w:t>
      </w:r>
      <w:r w:rsidRPr="00D73E5C">
        <w:rPr>
          <w:rFonts w:ascii="Times New Roman" w:hAnsi="Times New Roman" w:cs="Times New Roman"/>
          <w:i/>
          <w:iCs/>
          <w:sz w:val="24"/>
          <w:szCs w:val="24"/>
        </w:rPr>
        <w:t xml:space="preserve">skill </w:t>
      </w:r>
      <w:r w:rsidRPr="00D73E5C">
        <w:rPr>
          <w:rFonts w:ascii="Times New Roman" w:hAnsi="Times New Roman" w:cs="Times New Roman"/>
          <w:sz w:val="24"/>
          <w:szCs w:val="24"/>
        </w:rPr>
        <w:t xml:space="preserve">pustakawan </w:t>
      </w:r>
      <w:r w:rsidRPr="00D73E5C">
        <w:rPr>
          <w:rFonts w:ascii="Times New Roman" w:hAnsi="Times New Roman" w:cs="Times New Roman"/>
          <w:i/>
          <w:iCs/>
          <w:sz w:val="24"/>
          <w:szCs w:val="24"/>
        </w:rPr>
        <w:t xml:space="preserve">Hard Skills </w:t>
      </w:r>
      <w:r w:rsidRPr="00D73E5C">
        <w:rPr>
          <w:rFonts w:ascii="Times New Roman" w:hAnsi="Times New Roman" w:cs="Times New Roman"/>
          <w:sz w:val="24"/>
          <w:szCs w:val="24"/>
        </w:rPr>
        <w:t xml:space="preserve">dan </w:t>
      </w:r>
      <w:r w:rsidRPr="00D73E5C">
        <w:rPr>
          <w:rFonts w:ascii="Times New Roman" w:hAnsi="Times New Roman" w:cs="Times New Roman"/>
          <w:i/>
          <w:iCs/>
          <w:sz w:val="24"/>
          <w:szCs w:val="24"/>
        </w:rPr>
        <w:t xml:space="preserve">Sofl Skills </w:t>
      </w:r>
      <w:r w:rsidRPr="00D73E5C">
        <w:rPr>
          <w:rFonts w:ascii="Times New Roman" w:hAnsi="Times New Roman" w:cs="Times New Roman"/>
          <w:sz w:val="24"/>
          <w:szCs w:val="24"/>
        </w:rPr>
        <w:t xml:space="preserve">untuk melakukan penelusuran sumber informasi di perpustakaan IAIN Batusangkar. Berbagai spekulasi terjadi dari persepsi pemustaka terhadap pustakwan berkaitan dengan </w:t>
      </w:r>
      <w:r w:rsidRPr="00D73E5C">
        <w:rPr>
          <w:rFonts w:ascii="Times New Roman" w:hAnsi="Times New Roman" w:cs="Times New Roman"/>
          <w:i/>
          <w:iCs/>
          <w:sz w:val="24"/>
          <w:szCs w:val="24"/>
        </w:rPr>
        <w:t xml:space="preserve">Skill </w:t>
      </w:r>
      <w:r w:rsidRPr="00D73E5C">
        <w:rPr>
          <w:rFonts w:ascii="Times New Roman" w:hAnsi="Times New Roman" w:cs="Times New Roman"/>
          <w:sz w:val="24"/>
          <w:szCs w:val="24"/>
        </w:rPr>
        <w:t xml:space="preserve">pustakawaan pada saat penelusuran sumber informasi di perpustakaan. Hal ini dikarena oleh, tidak semua pustakawan memiliki kemampuan yang dalam melakukan proses penelusuran sumber informasi sesuai dengan kebutuhan pemustaka. Berdasarkan hal ini peneliti ingin mengkaji berkaitan dengan bagaimana persepsi pemustaka terhadap skill pustakawan dalam penelusuran sumber informasi di Perpustakaan Institut Agama Islam Negeri (IAIN) Batusangkar. Tujuan dari penelitian ini mengindentifikasi persepsi pemustaka terhadap skill pustakawan dalam </w:t>
      </w:r>
      <w:r w:rsidRPr="00D73E5C">
        <w:rPr>
          <w:rFonts w:ascii="Times New Roman" w:hAnsi="Times New Roman" w:cs="Times New Roman"/>
          <w:sz w:val="24"/>
          <w:szCs w:val="24"/>
        </w:rPr>
        <w:lastRenderedPageBreak/>
        <w:t>penelusuran sumber informasi di Perpustakaan Institut Agama Islam Negeri (IAIN) Batusangkar.</w:t>
      </w:r>
    </w:p>
    <w:p w14:paraId="3D6F4BAB" w14:textId="77777777" w:rsidR="00C070A3" w:rsidRDefault="00B87308" w:rsidP="005F5382">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PENELITIAN</w:t>
      </w:r>
    </w:p>
    <w:p w14:paraId="47626399" w14:textId="3C71F30A" w:rsidR="00FC2771" w:rsidRPr="00D24E8B" w:rsidRDefault="00FC2771" w:rsidP="003F3740">
      <w:pPr>
        <w:spacing w:line="360" w:lineRule="auto"/>
        <w:ind w:left="-2" w:firstLineChars="295" w:firstLine="708"/>
        <w:jc w:val="both"/>
        <w:rPr>
          <w:rFonts w:ascii="Times New Roman" w:hAnsi="Times New Roman" w:cs="Times New Roman"/>
          <w:sz w:val="24"/>
          <w:szCs w:val="24"/>
        </w:rPr>
      </w:pPr>
      <w:r w:rsidRPr="00D24E8B">
        <w:rPr>
          <w:rFonts w:ascii="Times New Roman" w:hAnsi="Times New Roman" w:cs="Times New Roman"/>
          <w:sz w:val="24"/>
          <w:szCs w:val="24"/>
        </w:rPr>
        <w:t xml:space="preserve">Penelitian ini menggunakan penelitian kualitatif </w:t>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a…","author":[{"dropping-particle":"","family":"Zaid Abdurrahman","given":"Thoriq Tri Prabowo","non-dropping-particle":"","parse-names":false,"suffix":""}],"id":"ITEM-1","issued":{"date-parts":[["2021"]]},"title":"Model Pengembangan Plug-In SLIMS Pada Komunitas Slims Kudus","type":"article-journal"},"uris":["http://www.mendeley.com/documents/?uuid=8f6a0f30-529e-4458-8050-fb0305f09f38"]}],"mendeley":{"formattedCitation":"(Zaid Abdurrahman 2021)","plainTextFormattedCitation":"(Zaid Abdurrahman 2021)","previouslyFormattedCitation":"(Zaid Abdurrahman 2021)"},"properties":{"noteIndex":0},"schema":"https://github.com/citation-style-language/schema/raw/master/csl-citation.json"}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(Zaid Abdurrahman 2021)</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Penelitian kualitatif adalah penelitian yang pengam</w:t>
      </w:r>
      <w:r w:rsidR="00A67BC1">
        <w:rPr>
          <w:rFonts w:ascii="Times New Roman" w:hAnsi="Times New Roman" w:cs="Times New Roman"/>
          <w:sz w:val="24"/>
          <w:szCs w:val="24"/>
          <w:lang w:val="en-US"/>
        </w:rPr>
        <w:t>a</w:t>
      </w:r>
      <w:r w:rsidRPr="00D24E8B">
        <w:rPr>
          <w:rFonts w:ascii="Times New Roman" w:hAnsi="Times New Roman" w:cs="Times New Roman"/>
          <w:sz w:val="24"/>
          <w:szCs w:val="24"/>
        </w:rPr>
        <w:t xml:space="preserve">tan objektif partisipatif pada suatu gejala-gejala fenomena sosial </w:t>
      </w:r>
      <w:r w:rsidRPr="00D24E8B">
        <w:rPr>
          <w:rFonts w:ascii="Times New Roman" w:hAnsi="Times New Roman" w:cs="Times New Roman"/>
          <w:sz w:val="24"/>
          <w:szCs w:val="24"/>
        </w:rPr>
        <w:fldChar w:fldCharType="begin" w:fldLock="1"/>
      </w:r>
      <w:r w:rsidRPr="00D24E8B">
        <w:rPr>
          <w:rFonts w:ascii="Times New Roman" w:hAnsi="Times New Roman" w:cs="Times New Roman"/>
          <w:sz w:val="24"/>
          <w:szCs w:val="24"/>
        </w:rPr>
        <w:instrText>ADDIN CSL_CITATION {"citationItems":[{"id":"ITEM-1","itemData":{"author":[{"dropping-particle":"","family":"Neneng Komariah, Encang Saepudin","given":"Rizki Nurislaminingsih","non-dropping-particle":"","parse-names":false,"suffix":""}],"id":"ITEM-1","issued":{"date-parts":[["0"]]},"title":"Kolaborasi Sebagai Upaya Peningkatan Kinerja Perpustakaan Di Telkom University Open Library","type":"article-journal"},"uris":["http://www.mendeley.com/documents/?uuid=66ce288a-811e-4035-a44c-2ac216d59203"]}],"mendeley":{"formattedCitation":"(Neneng Komariah, Encang Saepudin, n.d.)","plainTextFormattedCitation":"(Neneng Komariah, Encang Saepudin, n.d.)","previouslyFormattedCitation":"(Neneng Komariah, Encang Saepudin, n.d.)"},"properties":{"noteIndex":0},"schema":"https://github.com/citation-style-language/schema/raw/master/csl-citation.json"}</w:instrText>
      </w:r>
      <w:r w:rsidRPr="00D24E8B">
        <w:rPr>
          <w:rFonts w:ascii="Times New Roman" w:hAnsi="Times New Roman" w:cs="Times New Roman"/>
          <w:sz w:val="24"/>
          <w:szCs w:val="24"/>
        </w:rPr>
        <w:fldChar w:fldCharType="separate"/>
      </w:r>
      <w:r w:rsidRPr="00D24E8B">
        <w:rPr>
          <w:rFonts w:ascii="Times New Roman" w:hAnsi="Times New Roman" w:cs="Times New Roman"/>
          <w:noProof/>
          <w:sz w:val="24"/>
          <w:szCs w:val="24"/>
        </w:rPr>
        <w:t>(Neneng Komariah, Encang Saepudin, n.d.)</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{"citationItems":[{"id":"ITEM-1","itemData":{"ISBN":"979-062-369-0","abstract":"Beberapa dekade yang lalu terdapat kesalahan pemahaman di dalam masyarakat bahwa yang dinamakan kegiatan penelitian adalah penelitian yang bercorak survei. Ditambah lagi ada pemahaman lain bahwa penelitian yang benar jika menggunakan sebuah daftar pertanyaan atau pernyataan dan datanya dianalisa dengan mengunakan teknik statistik. Pemahaman ini berkembang karena katnya pengaruh aliran positivistik dengan metode penelitian kuantitatif. Namun, berkat majunya ilmu pengetahuan khususnya dalam bidang metodologi penelitian, pemahaman seperti itu sekarang ini tidak tepat lagi. Penelitian bisa saja dilakukan dalam situasi yang wajar melalui pengamatan terhadap orang dan lingkungan hidupnya. Peneliti turun ke lapangan, berinteraksi dengan mereka, bersaha memahami bahasa dan tafsiran mereka tentang dunia sekitarnya, mengadakan pengamatan dan penjelajahan. Penelitian seperti itu disebut dengan penelitian kualitaitf. Dewasa ini, tradisi penelitian kualitatif semakin mendapatkan tempat dalam wacana keilmuan, sebagai ikhtiar lain dalam mencari dan menemukan signifikasi ilmiah. Penelitian kualitatif ini kian menjadi populer dan meluas ke berbagi disiplin ilmu, seperti pendidikan, sosiologi, psikologi, kedokteran, hukum, politik dan sebagainya. Penelitian kualitatif adalah riset yang bersifat deskriptif dan cenderung menggunakan analisis pendekatan induktif. Proses dan makna (perspektif subjek) lebih ditonjolkan dalam penelitian kualitatif. Landasan teori dimanfaatkan sebagai pemandu agar fokus penelitian sesuai dengan fakta di lapangan. Selain itu landasan teori juga bermanfaat untuk memberikan gambaran umum tentang latar penelitian dan sebagai bahan pembahasan hasil penelitian.","author":[{"dropping-particle":"","family":"Bogdan &amp; Biklen dalam Pupu Saeful","given":"","non-dropping-particle":"","parse-names":false,"suffix":""}],"container-title":"Journal Equilibrium","id":"ITEM-1","issued":{"date-parts":[["2009"]]},"number-of-pages":"1-8","title":"Penelitian Kualitatif","type":"book","volume":"5 No. 9"},"uris":["http://www.mendeley.com/documents/?uuid=e0662012-c901-4eee-92b1-5e138d911a03"]}],"mendeley":{"formattedCitation":"(Bogdan &amp; Biklen dalam Pupu Saeful 2009)","plainTextFormattedCitation":"(Bogdan &amp; Biklen dalam Pupu Saeful 2009)","previouslyFormattedCitation":"(Bogdan &amp; Biklen dalam Pupu Saeful 2009)"},"properties":{"noteIndex":0},"schema":"https://github.com/citation-style-language/schema/raw/master/csl-citation.json"}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(Bogdan &amp; Biklen dalam Pupu Saeful 2009)</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{"citationItems":[{"id":"ITEM-1","itemData":{"ISBN":"9786025145339","abstract":"The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motility.","author":[{"dropping-particle":"","family":"Samsu","given":"","non-dropping-particle":"","parse-names":false,"suffix":""}],"container-title":"Diterbitkan oleh: Pusat Studi Agama dan Kemasyarakatan (PUSAKA)","id":"ITEM-1","issued":{"date-parts":[["2017"]]},"number-of-pages":"22-34","title":"Metode Penelitian: (Teori dan Aplikasi Penelitian Kualitatif, Kuantitatif, Mixed Methods, serta Research &amp; Development)","type":"book"},"uris":["http://www.mendeley.com/documents/?uuid=ef5da328-db76-4073-8650-09e9c16e30fd"]}],"mendeley":{"formattedCitation":"(Samsu 2017)","plainTextFormattedCitation":"(Samsu 2017)","previouslyFormattedCitation":"(Samsu 2017)"},"properties":{"noteIndex":0},"schema":"https://github.com/citation-style-language/schema/raw/master/csl-citation.json"}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(Samsu 2017)</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{"citationItems":[{"id":"ITEM-1","itemData":{"abstract":"Metode penelitian kualitatif secara luas telah digunakan dalam berbagai penelitian sosial termasuk sosiologi. Terdapat beberapa kesimpangsiuran dalam memahami metode kualitatif yang seringkali dianggap sebagai pelengkap dari metode kuantitatif. Penelitian pustaka ini ingin mendiskusikan beragam isu terkait dengan kelebihan dan kekurangan dalam metode penelitian kualitatif. Kami menyimpulkan bahwa metode kualitatif secara potensial dapat berguna dalam menyumbangkan pembangunan teori-teori ilmu sosial serta metodologi dalam konteks ke-Indonesiaan. Lebih dari itu, penggunaan metode penelitian kualitatif dapat membawa ilmu sosial khususnya sosiologi di Indonesia berada dalam posisi setara dalam dialog peradaban dengan sesama komunitas akademik di Barat. Abstract","author":[{"dropping-particle":"","family":"Rusliwa Somantri","given":"Gumilar","non-dropping-particle":"","parse-names":false,"suffix":""}],"container-title":"Makara Human Behavior Studies in Asia","id":"ITEM-1","issue":"2","issued":{"date-parts":[["2005"]]},"page":"57-65","title":"Memahami Metode Kualitatif","type":"article-journal","volume":"9"},"uris":["http://www.mendeley.com/documents/?uuid=5e4aa801-ab61-47db-b16a-15c64746da57"]}],"mendeley":{"formattedCitation":"(Rusliwa Somantri 2005)","plainTextFormattedCitation":"(Rusliwa Somantri 2005)","previouslyFormattedCitation":"(Rusliwa Somantri 2005)"},"properties":{"noteIndex":0},"schema":"https://github.com/citation-style-language/schema/raw/master/csl-citation.json"}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(Rusliwa Somantri 2005)</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xml:space="preserve">.  Maka dalam penelitian ini mencoba untuk memahami gejala yang terjadi perpustakaan, dan menginterprestasikan dan menyimpulkan sesuai gejala hasil observasi dan wawancara. </w:t>
      </w:r>
    </w:p>
    <w:p w14:paraId="2493BC8D" w14:textId="77777777" w:rsidR="00FC2771" w:rsidRPr="00D24E8B" w:rsidRDefault="00FC2771" w:rsidP="005F5382">
      <w:pPr>
        <w:spacing w:line="360" w:lineRule="auto"/>
        <w:ind w:left="0" w:hanging="2"/>
        <w:jc w:val="both"/>
        <w:rPr>
          <w:rFonts w:ascii="Times New Roman" w:hAnsi="Times New Roman" w:cs="Times New Roman"/>
          <w:sz w:val="24"/>
          <w:szCs w:val="24"/>
        </w:rPr>
      </w:pPr>
      <w:r w:rsidRPr="00D24E8B">
        <w:rPr>
          <w:rFonts w:ascii="Times New Roman" w:hAnsi="Times New Roman" w:cs="Times New Roman"/>
          <w:noProof/>
          <w:sz w:val="24"/>
          <w:szCs w:val="24"/>
        </w:rPr>
        <w:drawing>
          <wp:inline distT="0" distB="0" distL="0" distR="0" wp14:anchorId="2A647EA4" wp14:editId="398B62EA">
            <wp:extent cx="5059680" cy="1905000"/>
            <wp:effectExtent l="0" t="0" r="762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9680" cy="1905000"/>
                    </a:xfrm>
                    <a:prstGeom prst="rect">
                      <a:avLst/>
                    </a:prstGeom>
                    <a:noFill/>
                    <a:ln>
                      <a:noFill/>
                    </a:ln>
                  </pic:spPr>
                </pic:pic>
              </a:graphicData>
            </a:graphic>
          </wp:inline>
        </w:drawing>
      </w:r>
    </w:p>
    <w:p w14:paraId="52B52A23" w14:textId="278AB584" w:rsidR="00FC2771" w:rsidRPr="00D24E8B" w:rsidRDefault="00FC2771" w:rsidP="005F5382">
      <w:pPr>
        <w:spacing w:line="360" w:lineRule="auto"/>
        <w:ind w:left="0" w:hanging="2"/>
        <w:jc w:val="center"/>
        <w:rPr>
          <w:rFonts w:ascii="Times New Roman" w:hAnsi="Times New Roman" w:cs="Times New Roman"/>
          <w:b/>
          <w:bCs/>
          <w:sz w:val="24"/>
          <w:szCs w:val="24"/>
        </w:rPr>
      </w:pPr>
      <w:r w:rsidRPr="00D24E8B">
        <w:rPr>
          <w:rFonts w:ascii="Times New Roman" w:hAnsi="Times New Roman" w:cs="Times New Roman"/>
          <w:b/>
          <w:bCs/>
          <w:sz w:val="24"/>
          <w:szCs w:val="24"/>
        </w:rPr>
        <w:t xml:space="preserve">Gambar 1: Alur Penelitian </w:t>
      </w:r>
      <w:r w:rsidRPr="00D24E8B">
        <w:rPr>
          <w:rFonts w:ascii="Times New Roman" w:hAnsi="Times New Roman" w:cs="Times New Roman"/>
          <w:b/>
          <w:bCs/>
          <w:sz w:val="24"/>
          <w:szCs w:val="24"/>
        </w:rPr>
        <w:fldChar w:fldCharType="begin" w:fldLock="1"/>
      </w:r>
      <w:r w:rsidR="00080279">
        <w:rPr>
          <w:rFonts w:ascii="Times New Roman" w:hAnsi="Times New Roman" w:cs="Times New Roman"/>
          <w:b/>
          <w:bCs/>
          <w:sz w:val="24"/>
          <w:szCs w:val="24"/>
        </w:rPr>
        <w:instrText>ADDIN CSL_CITATION {"citationItems":[{"id":"ITEM-1","itemData":{"author":[{"dropping-particle":"","family":"Raco","given":"R","non-dropping-particle":"","parse-names":false,"suffix":""}],"editor":[{"dropping-particle":"","family":"L","given":"Arita","non-dropping-particle":"","parse-names":false,"suffix":""}],"id":"ITEM-1","issued":{"date-parts":[["2010"]]},"publisher":"Grasindo","publisher-place":"Jakarta","title":"Metode Penelitian Kualitatif Jenis, Karakteristik, dan Keunggulannya","type":"book"},"uris":["http://www.mendeley.com/documents/?uuid=78bd3ef9-3755-4e94-b73f-83923e57d976"]}],"mendeley":{"formattedCitation":"(Raco 2010)","plainTextFormattedCitation":"(Raco 2010)","previouslyFormattedCitation":"(Raco 2010)"},"properties":{"noteIndex":0},"schema":"https://github.com/citation-style-language/schema/raw/master/csl-citation.json"}</w:instrText>
      </w:r>
      <w:r w:rsidRPr="00D24E8B">
        <w:rPr>
          <w:rFonts w:ascii="Times New Roman" w:hAnsi="Times New Roman" w:cs="Times New Roman"/>
          <w:b/>
          <w:bCs/>
          <w:sz w:val="24"/>
          <w:szCs w:val="24"/>
        </w:rPr>
        <w:fldChar w:fldCharType="separate"/>
      </w:r>
      <w:r w:rsidR="00080279" w:rsidRPr="00080279">
        <w:rPr>
          <w:rFonts w:ascii="Times New Roman" w:hAnsi="Times New Roman" w:cs="Times New Roman"/>
          <w:bCs/>
          <w:noProof/>
          <w:sz w:val="24"/>
          <w:szCs w:val="24"/>
        </w:rPr>
        <w:t>(Raco 2010)</w:t>
      </w:r>
      <w:r w:rsidRPr="00D24E8B">
        <w:rPr>
          <w:rFonts w:ascii="Times New Roman" w:hAnsi="Times New Roman" w:cs="Times New Roman"/>
          <w:b/>
          <w:bCs/>
          <w:sz w:val="24"/>
          <w:szCs w:val="24"/>
        </w:rPr>
        <w:fldChar w:fldCharType="end"/>
      </w:r>
    </w:p>
    <w:p w14:paraId="20D87CF7" w14:textId="335E8140" w:rsidR="00CF3C5B" w:rsidRPr="00CF3C5B" w:rsidRDefault="00FC2771" w:rsidP="00CF3C5B">
      <w:pPr>
        <w:spacing w:after="0" w:line="360" w:lineRule="auto"/>
        <w:ind w:left="-2" w:firstLineChars="295" w:firstLine="708"/>
        <w:jc w:val="both"/>
        <w:rPr>
          <w:rFonts w:ascii="Times New Roman" w:hAnsi="Times New Roman" w:cs="Times New Roman"/>
          <w:sz w:val="24"/>
          <w:szCs w:val="24"/>
        </w:rPr>
      </w:pPr>
      <w:r w:rsidRPr="00D24E8B">
        <w:rPr>
          <w:rFonts w:ascii="Times New Roman" w:hAnsi="Times New Roman" w:cs="Times New Roman"/>
          <w:sz w:val="24"/>
          <w:szCs w:val="24"/>
        </w:rPr>
        <w:t xml:space="preserve">Penelitian ini fokus pada indentifikasi persepsi pemustaka terhadap skill pustakawan dalam penelusuran sumber informasi di Perpustakaan Institut Agama Islam Negeri (IAIN) Batusangkar. Kasus pada penelitian ini, ingin melihat lebih dalam berkaitan permasalahan dengan tujuan untuk mendapatkan informasi lebih spesifik dan menyeluruh pada objek penelitian. Adapun informan pada penelitian ini adalah pemustaka yang sering berinterasi dengan pustakawan untuk melakukan proses penelurusan sumber informasi atau sebagai informan kunci. Informan kunci merupakan informan yang memiliki informasi tentang pemasalahan yang akan dikaji oleh peneliti </w:t>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{"citationItems":[{"id":"ITEM-1","itemData":{"ISBN":"9789792966459","abstract":"informasi adalah “data yang telah diorganisasi dan telah memiliki kegunaan dan manfaat”.","author":[{"dropping-particle":"","family":"Heryana","given":"Ade","non-dropping-particle":"","parse-names":false,"suffix":""}],"container-title":"Article Penelitian","id":"ITEM-1","issued":{"date-parts":[["2018"]]},"page":"1-14","title":"Informan dan Pemilihan Informan pada Penelitian Kualitatif","type":"article-journal"},"uris":["http://www.mendeley.com/documents/?uuid=151f4951-f6e4-4f7d-8f35-9b2a251a790f"]}],"mendeley":{"formattedCitation":"(Heryana 2018)","plainTextFormattedCitation":"(Heryana 2018)","previouslyFormattedCitation":"(Heryana 2018)"},"properties":{"noteIndex":0},"schema":"https://github.com/citation-style-language/schema/raw/master/csl-citation.json"}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(Heryana 2018)</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Pemustaka dan pustakawan Perpustakaan IAIN Batusangkar di jadikan objek atau informan dalam penelitian ini, yang sudah memenuhi kriteria sebagai representasi pada objek penelitian.</w:t>
      </w:r>
    </w:p>
    <w:p w14:paraId="0AFC3A5E" w14:textId="77777777" w:rsidR="00C070A3" w:rsidRDefault="00B87308" w:rsidP="005F5382">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KAJIAN TEORI</w:t>
      </w:r>
    </w:p>
    <w:p w14:paraId="259DB08A" w14:textId="77777777" w:rsidR="005F5382" w:rsidRPr="00D24E8B" w:rsidRDefault="005F5382" w:rsidP="005F5382">
      <w:pPr>
        <w:spacing w:line="360" w:lineRule="auto"/>
        <w:ind w:left="0" w:hanging="2"/>
        <w:jc w:val="both"/>
        <w:rPr>
          <w:rFonts w:ascii="Times New Roman" w:hAnsi="Times New Roman" w:cs="Times New Roman"/>
          <w:b/>
          <w:bCs/>
          <w:sz w:val="24"/>
          <w:szCs w:val="24"/>
        </w:rPr>
      </w:pPr>
      <w:r w:rsidRPr="00D24E8B">
        <w:rPr>
          <w:rFonts w:ascii="Times New Roman" w:hAnsi="Times New Roman" w:cs="Times New Roman"/>
          <w:b/>
          <w:bCs/>
          <w:sz w:val="24"/>
          <w:szCs w:val="24"/>
        </w:rPr>
        <w:t>Persepsi Pemustaka</w:t>
      </w:r>
    </w:p>
    <w:p w14:paraId="2D8A76D9" w14:textId="251ED9C7" w:rsidR="005F5382" w:rsidRPr="00D24E8B" w:rsidRDefault="005F5382" w:rsidP="003F3740">
      <w:pPr>
        <w:spacing w:line="360" w:lineRule="auto"/>
        <w:ind w:left="-2" w:firstLineChars="295" w:firstLine="708"/>
        <w:jc w:val="both"/>
        <w:rPr>
          <w:rFonts w:ascii="Times New Roman" w:hAnsi="Times New Roman" w:cs="Times New Roman"/>
          <w:sz w:val="24"/>
          <w:szCs w:val="24"/>
        </w:rPr>
      </w:pPr>
      <w:r w:rsidRPr="00D24E8B">
        <w:rPr>
          <w:rFonts w:ascii="Times New Roman" w:hAnsi="Times New Roman" w:cs="Times New Roman"/>
          <w:sz w:val="24"/>
          <w:szCs w:val="24"/>
        </w:rPr>
        <w:t xml:space="preserve">Damayanti dalam Suwarno mengemukakan bahwa persepsi merupakan suatu proses kognitif yang pada hakekatnya dialami oleh setiap individu pada saat memahami suatu informasi yang diterima. Kunci dasar untuk memahami persepsi ini adalah suatu pemaknaan yang unu pada suatu situasi dan sebuah pencatatan </w:t>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{"citationItems":[{"id":"ITEM-1","itemData":{"author":[{"dropping-particle":"","family":"Damayanti","given":"Anisah Intishar","non-dropping-particle":"","parse-names":false,"suffix":""}],"id":"ITEM-1","issue":"2","issued":{"date-parts":[["2015"]]},"page":"39-49","title":"The Relationship Between Library Users' Perception And Satisfaction On Library Services At The Center Of Information And Library Resources (Cisral) Of Padjadjaran University","type":"article-journal","volume":"5"},"uris":["http://www.mendeley.com/documents/?uuid=71864b48-145e-43dc-9472-f13bbf016acb"]}],"mendeley":{"formattedCitation":"(Damayanti 2015)","plainTextFormattedCitation":"(Damayanti 2015)","previouslyFormattedCitation":"(Damayanti 2015)"},"properties":{"noteIndex":0},"schema":"https://github.com/citation-style-language/schema/raw/master/csl-citation.json"}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(Damayanti 2015)</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xml:space="preserve">. Toha dalam </w:t>
      </w:r>
      <w:r w:rsidRPr="00D24E8B">
        <w:rPr>
          <w:rFonts w:ascii="Times New Roman" w:hAnsi="Times New Roman" w:cs="Times New Roman"/>
          <w:sz w:val="24"/>
          <w:szCs w:val="24"/>
        </w:rPr>
        <w:fldChar w:fldCharType="begin" w:fldLock="1"/>
      </w:r>
      <w:r w:rsidRPr="00D24E8B">
        <w:rPr>
          <w:rFonts w:ascii="Times New Roman" w:hAnsi="Times New Roman" w:cs="Times New Roman"/>
          <w:sz w:val="24"/>
          <w:szCs w:val="24"/>
        </w:rPr>
        <w:instrText>ADDIN CSL_CITATION {"citationItems":[{"id":"ITEM-1","itemData":{"author":[{"dropping-particle":"","family":"Gigih Septiyan Wicaksono","given":"Sri Ati","non-dropping-particle":"","parse-names":false,"suffix":""}],"id":"ITEM-1","issued":{"date-parts":[["0"]]},"title":"Persepsi Pemustaka Terhadap Kinerja Pustakawan Pada Layanan Sirkulasi Di Kantor Perpustakaan Dan Arsip Daerah Kabupaten Batang","type":"article-journal"},"uris":["http://www.mendeley.com/documents/?uuid=25f15625-575c-445f-b2b9-6627a4ebabcd"]}],"mendeley":{"formattedCitation":"(Gigih Septiyan Wicaksono, n.d.)","plainTextFormattedCitation":"(Gigih Septiyan Wicaksono, n.d.)","previouslyFormattedCitation":"(Gigih Septiyan Wicaksono, n.d.)"},"properties":{"noteIndex":0},"schema":"https://github.com/citation-style-language/schema/raw/master/csl-citation.json"}</w:instrText>
      </w:r>
      <w:r w:rsidRPr="00D24E8B">
        <w:rPr>
          <w:rFonts w:ascii="Times New Roman" w:hAnsi="Times New Roman" w:cs="Times New Roman"/>
          <w:sz w:val="24"/>
          <w:szCs w:val="24"/>
        </w:rPr>
        <w:fldChar w:fldCharType="separate"/>
      </w:r>
      <w:r w:rsidRPr="00D24E8B">
        <w:rPr>
          <w:rFonts w:ascii="Times New Roman" w:hAnsi="Times New Roman" w:cs="Times New Roman"/>
          <w:noProof/>
          <w:sz w:val="24"/>
          <w:szCs w:val="24"/>
        </w:rPr>
        <w:t>(Gigih Septiyan Wicaksono, n.d.)</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xml:space="preserve"> menambahkawa bahwa proses kognitif yang dirasakan oleh setiap individu dalam memahami suatu informasi tentang lingkungan, dari hasil pengamatan, pendengaran, perasaan, penghayatan, maupun penciuman. Senada dengan penyataan di atas </w:t>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{"citationItems":[{"id":"ITEM-1","itemData":{"abstract":"Persepsi orang tua dalam mewujudkan kepribadian dan pendidikan anak dan untuk memahami sebab orang tua harus lebih terlibat dalam pendidikan anak . Pendidikan yang diberikan oleh orang tua kepada anaknya adalah merupakan pendidikan yang akan selalu berjalan seiring dengan pembentukan kepribadian anak tersebut dan peran orang tua dalam menunjang pendidikan anak terbatas pada persoalan dana. Persepsi orang tua bertanggung jawab juga memikirkan dan mengusahakan agar senantiasa terciptakan dan terpelihara suatu hubungan antara orang tua dengan anak yang baik, efektif dan menambah kebaikan dan keharmonisan hidup dalam keluarga, sebab telah menjadi bahan kesadaran para orang tua bahwa hanya dengan hubungan yang baik kegiatan pendidikan dapat dilaksanakan dengan efektif dan dapat menunjang terciptanya kehidupan keluarga yang harmonis. Persepsi orang tua diharapkan dapat melakukan semua itu dengan niat yang tulus untuk menciptakan generasi yang mempunyai moral yang luhur dan wawasan yang tinggi serta semangat pantang menyerah dan sikap apatis orang tua yang peduli terhadap pendidikan anak akan menambah jumlah mutu pendidikan yang baik.","author":[{"dropping-particle":"","family":"Siti","given":"Nina","non-dropping-particle":"","parse-names":false,"suffix":""},{"dropping-particle":"","family":"Siregar","given":"Salmaniah","non-dropping-particle":"","parse-names":false,"suffix":""}],"container-title":"Jurnal Ilmu Pemerintahan dan Sosial Politik","id":"ITEM-1","issue":"1","issued":{"date-parts":[["2013"]]},"page":"11-27","title":"Persepsi Orang Tua terhadap Pentingnya Pendidikan bagi Anak","type":"article-journal","volume":"1"},"uris":["http://www.mendeley.com/documents/?uuid=bdb8bed0-471f-4c48-9d60-64567c5036a9"]}],"mendeley":{"formattedCitation":"(Siti and Siregar 2013)","plainTextFormattedCitation":"(Siti and Siregar 2013)","previouslyFormattedCitation":"(Siti and Siregar 2013)"},"properties":{"noteIndex":0},"schema":"https://github.com/citation-style-language/schema/raw/master/csl-citation.json"}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(Siti and Siregar 2013)</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xml:space="preserve"> mengemukakan bahwa persepsi adalah suatu pengataman tentang topik tertentu untuk mengetahui, melalui indera dalam menanggapi ataupun memahami.</w:t>
      </w:r>
    </w:p>
    <w:p w14:paraId="33FE3F12" w14:textId="77777777" w:rsidR="005F5382" w:rsidRPr="00D24E8B" w:rsidRDefault="005F5382" w:rsidP="003F3740">
      <w:pPr>
        <w:spacing w:line="360" w:lineRule="auto"/>
        <w:ind w:left="-2" w:firstLineChars="295" w:firstLine="708"/>
        <w:jc w:val="both"/>
        <w:rPr>
          <w:rFonts w:ascii="Times New Roman" w:hAnsi="Times New Roman" w:cs="Times New Roman"/>
          <w:sz w:val="24"/>
          <w:szCs w:val="24"/>
        </w:rPr>
      </w:pPr>
      <w:r w:rsidRPr="00D24E8B">
        <w:rPr>
          <w:rFonts w:ascii="Times New Roman" w:hAnsi="Times New Roman" w:cs="Times New Roman"/>
          <w:sz w:val="24"/>
          <w:szCs w:val="24"/>
        </w:rPr>
        <w:t xml:space="preserve">Dari uraian di atas dapat di pahami bahwa persepsi pemustaka adalah sebagai suatu proses yang diterima dari suatu rangsangan berupa objek yang saling behubungan antar gejala dari suatu peristiwa, dimana rangsakan itu dapat dipahami dan di mengerti oleh masing-masing individu. </w:t>
      </w:r>
    </w:p>
    <w:p w14:paraId="3BC66005" w14:textId="77777777" w:rsidR="005F5382" w:rsidRPr="00D24E8B" w:rsidRDefault="005F5382" w:rsidP="003F3740">
      <w:pPr>
        <w:spacing w:line="360" w:lineRule="auto"/>
        <w:ind w:left="-2" w:firstLineChars="295" w:firstLine="708"/>
        <w:jc w:val="both"/>
        <w:rPr>
          <w:rFonts w:ascii="Times New Roman" w:hAnsi="Times New Roman" w:cs="Times New Roman"/>
          <w:sz w:val="24"/>
          <w:szCs w:val="24"/>
        </w:rPr>
      </w:pPr>
      <w:r w:rsidRPr="00D24E8B">
        <w:rPr>
          <w:rFonts w:ascii="Times New Roman" w:hAnsi="Times New Roman" w:cs="Times New Roman"/>
          <w:sz w:val="24"/>
          <w:szCs w:val="24"/>
        </w:rPr>
        <w:t xml:space="preserve">Oleh sebab itu, perpustakaan perguruan tinggi selalu berupaya dalam memberikan layanan prima pada semua pemustakanya. Agar teciptannya persepsi yang baik terhadap perpustakaan, maka perpustakaan harus memaksimalkan potensi yang ada, seperti halnya peningkatan </w:t>
      </w:r>
      <w:r w:rsidRPr="00D24E8B">
        <w:rPr>
          <w:rFonts w:ascii="Times New Roman" w:hAnsi="Times New Roman" w:cs="Times New Roman"/>
          <w:i/>
          <w:iCs/>
          <w:sz w:val="24"/>
          <w:szCs w:val="24"/>
        </w:rPr>
        <w:t xml:space="preserve">Skill </w:t>
      </w:r>
      <w:r w:rsidRPr="00D24E8B">
        <w:rPr>
          <w:rFonts w:ascii="Times New Roman" w:hAnsi="Times New Roman" w:cs="Times New Roman"/>
          <w:sz w:val="24"/>
          <w:szCs w:val="24"/>
        </w:rPr>
        <w:t>pustakawan dalam melakukan penelusuran sumber informasi dan lain sebagainya.</w:t>
      </w:r>
    </w:p>
    <w:p w14:paraId="445E686C" w14:textId="77777777" w:rsidR="005F5382" w:rsidRPr="00D24E8B" w:rsidRDefault="005F5382" w:rsidP="005F5382">
      <w:pPr>
        <w:spacing w:line="360" w:lineRule="auto"/>
        <w:ind w:left="0" w:hanging="2"/>
        <w:jc w:val="both"/>
        <w:rPr>
          <w:rFonts w:ascii="Times New Roman" w:hAnsi="Times New Roman" w:cs="Times New Roman"/>
          <w:b/>
          <w:bCs/>
          <w:sz w:val="24"/>
          <w:szCs w:val="24"/>
        </w:rPr>
      </w:pPr>
      <w:r w:rsidRPr="00D24E8B">
        <w:rPr>
          <w:rFonts w:ascii="Times New Roman" w:hAnsi="Times New Roman" w:cs="Times New Roman"/>
          <w:b/>
          <w:bCs/>
          <w:i/>
          <w:iCs/>
          <w:sz w:val="24"/>
          <w:szCs w:val="24"/>
        </w:rPr>
        <w:t xml:space="preserve">Skill </w:t>
      </w:r>
      <w:r w:rsidRPr="00D24E8B">
        <w:rPr>
          <w:rFonts w:ascii="Times New Roman" w:hAnsi="Times New Roman" w:cs="Times New Roman"/>
          <w:b/>
          <w:bCs/>
          <w:sz w:val="24"/>
          <w:szCs w:val="24"/>
        </w:rPr>
        <w:t>Pustakawan</w:t>
      </w:r>
    </w:p>
    <w:p w14:paraId="74D8D172" w14:textId="645AD6E3" w:rsidR="005F5382" w:rsidRPr="00D24E8B" w:rsidRDefault="005F5382" w:rsidP="003F3740">
      <w:pPr>
        <w:spacing w:line="360" w:lineRule="auto"/>
        <w:ind w:left="-2" w:firstLineChars="295" w:firstLine="708"/>
        <w:jc w:val="both"/>
        <w:rPr>
          <w:rFonts w:ascii="Times New Roman" w:hAnsi="Times New Roman" w:cs="Times New Roman"/>
          <w:sz w:val="24"/>
          <w:szCs w:val="24"/>
        </w:rPr>
      </w:pPr>
      <w:r w:rsidRPr="00D24E8B">
        <w:rPr>
          <w:rFonts w:ascii="Times New Roman" w:hAnsi="Times New Roman" w:cs="Times New Roman"/>
          <w:sz w:val="24"/>
          <w:szCs w:val="24"/>
        </w:rPr>
        <w:t xml:space="preserve">Pustakawan merupakan seseorang yang memiliki </w:t>
      </w:r>
      <w:r w:rsidRPr="00D24E8B">
        <w:rPr>
          <w:rFonts w:ascii="Times New Roman" w:hAnsi="Times New Roman" w:cs="Times New Roman"/>
          <w:i/>
          <w:iCs/>
          <w:sz w:val="24"/>
          <w:szCs w:val="24"/>
        </w:rPr>
        <w:t xml:space="preserve">skill </w:t>
      </w:r>
      <w:r w:rsidRPr="00D24E8B">
        <w:rPr>
          <w:rFonts w:ascii="Times New Roman" w:hAnsi="Times New Roman" w:cs="Times New Roman"/>
          <w:sz w:val="24"/>
          <w:szCs w:val="24"/>
        </w:rPr>
        <w:t xml:space="preserve">ataupun kompetensi di bidang perpustakaan yang betugas dan bertanggung jawab dalam mengelola dan memberikan pelayan prima di perputakaan </w:t>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ISBN":"9780750682640","author":[{"dropping-particle":"","family":"Undang-Undang","given":"","non-dropping-particle":"","parse-names":false,"suffix":""}],"id":"ITEM-1","issue":"September","issued":{"date-parts":[["2007"]]},"page":"119-122","title":"Undang-Undang Republik Indonesia Nomor 43 Tahun 2007 Tentang Perpustakaan","type":"speech","volume":"3"},"uris":["http://www.mendeley.com/documents/?uuid=5496f949-fa55-4c5f-bbe0-4fa5a2625680"]}],"mendeley":{"formattedCitation":"(Undang-Undang 2007)","plainTextFormattedCitation":"(Undang-Undang 2007)","previouslyFormattedCitation":"(Undang-Undang 2007)"},"properties":{"noteIndex":0},"schema":"https://github.com/citation-style-language/schema/raw/master/csl-citation.json"}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(Undang-Undang 2007)</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xml:space="preserve">. Penyataan ini didukung oleh penelitian yang dilakukan oleh </w:t>
      </w:r>
      <w:r w:rsidRPr="00D24E8B">
        <w:rPr>
          <w:rFonts w:ascii="Times New Roman" w:hAnsi="Times New Roman" w:cs="Times New Roman"/>
          <w:sz w:val="24"/>
          <w:szCs w:val="24"/>
        </w:rPr>
        <w:fldChar w:fldCharType="begin" w:fldLock="1"/>
      </w:r>
      <w:r w:rsidRPr="00D24E8B">
        <w:rPr>
          <w:rFonts w:ascii="Times New Roman" w:hAnsi="Times New Roman" w:cs="Times New Roman"/>
          <w:sz w:val="24"/>
          <w:szCs w:val="24"/>
        </w:rPr>
        <w:instrText>ADDIN CSL_CITATION {"citationItems":[{"id":"ITEM-1","itemData":{"author":[{"dropping-particle":"","family":"Sri Haryati","given":"","non-dropping-particle":"","parse-names":false,"suffix":""}],"id":"ITEM-1","issued":{"date-parts":[["0"]]},"page":"1-15","title":"Soft Skill Dan Spiritual Skill Pustakawan Dalam Layanan Prima Perpustakaan","type":"article-journal"},"uris":["http://www.mendeley.com/documents/?uuid=f6689722-6eb4-4a59-9ea0-a3f2fc52194b"]}],"mendeley":{"formattedCitation":"(Sri Haryati, n.d.)","plainTextFormattedCitation":"(Sri Haryati, n.d.)","previouslyFormattedCitation":"(Sri Haryati, n.d.)"},"properties":{"noteIndex":0},"schema":"https://github.com/citation-style-language/schema/raw/master/csl-citation.json"}</w:instrText>
      </w:r>
      <w:r w:rsidRPr="00D24E8B">
        <w:rPr>
          <w:rFonts w:ascii="Times New Roman" w:hAnsi="Times New Roman" w:cs="Times New Roman"/>
          <w:sz w:val="24"/>
          <w:szCs w:val="24"/>
        </w:rPr>
        <w:fldChar w:fldCharType="separate"/>
      </w:r>
      <w:r w:rsidRPr="00D24E8B">
        <w:rPr>
          <w:rFonts w:ascii="Times New Roman" w:hAnsi="Times New Roman" w:cs="Times New Roman"/>
          <w:noProof/>
          <w:sz w:val="24"/>
          <w:szCs w:val="24"/>
        </w:rPr>
        <w:t>(Sri Haryati, n.d.)</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xml:space="preserve"> dalam peningkatan </w:t>
      </w:r>
      <w:r w:rsidRPr="00D24E8B">
        <w:rPr>
          <w:rFonts w:ascii="Times New Roman" w:hAnsi="Times New Roman" w:cs="Times New Roman"/>
          <w:i/>
          <w:iCs/>
          <w:sz w:val="24"/>
          <w:szCs w:val="24"/>
        </w:rPr>
        <w:t xml:space="preserve">skill </w:t>
      </w:r>
      <w:r w:rsidRPr="00D24E8B">
        <w:rPr>
          <w:rFonts w:ascii="Times New Roman" w:hAnsi="Times New Roman" w:cs="Times New Roman"/>
          <w:sz w:val="24"/>
          <w:szCs w:val="24"/>
        </w:rPr>
        <w:t>pustakawan perlu mengimplemetasikan konsep pilar sebagai pustakawan, Profesionalitas (</w:t>
      </w:r>
      <w:r w:rsidRPr="00D24E8B">
        <w:rPr>
          <w:rFonts w:ascii="Times New Roman" w:hAnsi="Times New Roman" w:cs="Times New Roman"/>
          <w:i/>
          <w:iCs/>
          <w:sz w:val="24"/>
          <w:szCs w:val="24"/>
        </w:rPr>
        <w:t>hard skill</w:t>
      </w:r>
      <w:r w:rsidRPr="00D24E8B">
        <w:rPr>
          <w:rFonts w:ascii="Times New Roman" w:hAnsi="Times New Roman" w:cs="Times New Roman"/>
          <w:sz w:val="24"/>
          <w:szCs w:val="24"/>
        </w:rPr>
        <w:t>), dan (2) jiwa dalam berkerja (</w:t>
      </w:r>
      <w:r w:rsidRPr="00D24E8B">
        <w:rPr>
          <w:rFonts w:ascii="Times New Roman" w:hAnsi="Times New Roman" w:cs="Times New Roman"/>
          <w:i/>
          <w:iCs/>
          <w:sz w:val="24"/>
          <w:szCs w:val="24"/>
        </w:rPr>
        <w:t>Soft skill</w:t>
      </w:r>
      <w:r w:rsidRPr="00D24E8B">
        <w:rPr>
          <w:rFonts w:ascii="Times New Roman" w:hAnsi="Times New Roman" w:cs="Times New Roman"/>
          <w:sz w:val="24"/>
          <w:szCs w:val="24"/>
        </w:rPr>
        <w:t>).</w:t>
      </w:r>
    </w:p>
    <w:p w14:paraId="3CE7F6EE" w14:textId="77777777" w:rsidR="005F5382" w:rsidRPr="00D24E8B" w:rsidRDefault="005F5382" w:rsidP="003F3740">
      <w:pPr>
        <w:spacing w:line="360" w:lineRule="auto"/>
        <w:ind w:left="-2" w:firstLineChars="295" w:firstLine="708"/>
        <w:jc w:val="both"/>
        <w:rPr>
          <w:rFonts w:ascii="Times New Roman" w:hAnsi="Times New Roman" w:cs="Times New Roman"/>
          <w:sz w:val="24"/>
          <w:szCs w:val="24"/>
        </w:rPr>
      </w:pPr>
      <w:r w:rsidRPr="00D24E8B">
        <w:rPr>
          <w:rFonts w:ascii="Times New Roman" w:hAnsi="Times New Roman" w:cs="Times New Roman"/>
          <w:sz w:val="24"/>
          <w:szCs w:val="24"/>
        </w:rPr>
        <w:lastRenderedPageBreak/>
        <w:t xml:space="preserve">Setiap pustakawan harus memiliki </w:t>
      </w:r>
      <w:r w:rsidRPr="00D24E8B">
        <w:rPr>
          <w:rFonts w:ascii="Times New Roman" w:hAnsi="Times New Roman" w:cs="Times New Roman"/>
          <w:i/>
          <w:iCs/>
          <w:sz w:val="24"/>
          <w:szCs w:val="24"/>
        </w:rPr>
        <w:t>Skill</w:t>
      </w:r>
      <w:r w:rsidRPr="00D24E8B">
        <w:rPr>
          <w:rFonts w:ascii="Times New Roman" w:hAnsi="Times New Roman" w:cs="Times New Roman"/>
          <w:sz w:val="24"/>
          <w:szCs w:val="24"/>
        </w:rPr>
        <w:t xml:space="preserve"> dalam memberikan pelayanan kepada pemustakanya, pustakawan dituntun ahli dan terampil dalam melakukan penelusuran pada sumber informasi yang dibutuhkan oleh pemustaka. Karena setiap pustakawan memang harus mampu memberikan informasi yang </w:t>
      </w:r>
      <w:r w:rsidRPr="00D24E8B">
        <w:rPr>
          <w:rFonts w:ascii="Times New Roman" w:hAnsi="Times New Roman" w:cs="Times New Roman"/>
          <w:i/>
          <w:iCs/>
          <w:sz w:val="24"/>
          <w:szCs w:val="24"/>
        </w:rPr>
        <w:t xml:space="preserve">Full text </w:t>
      </w:r>
      <w:r w:rsidRPr="00D24E8B">
        <w:rPr>
          <w:rFonts w:ascii="Times New Roman" w:hAnsi="Times New Roman" w:cs="Times New Roman"/>
          <w:sz w:val="24"/>
          <w:szCs w:val="24"/>
        </w:rPr>
        <w:t xml:space="preserve">atau lengkap seperti yang tersedia pada data base globa. </w:t>
      </w:r>
    </w:p>
    <w:p w14:paraId="29F8CD52" w14:textId="77777777" w:rsidR="005F5382" w:rsidRPr="00D24E8B" w:rsidRDefault="005F5382" w:rsidP="003F3740">
      <w:pPr>
        <w:spacing w:line="360" w:lineRule="auto"/>
        <w:ind w:left="-2" w:firstLineChars="295" w:firstLine="708"/>
        <w:jc w:val="both"/>
        <w:rPr>
          <w:rFonts w:ascii="Times New Roman" w:hAnsi="Times New Roman" w:cs="Times New Roman"/>
          <w:sz w:val="24"/>
          <w:szCs w:val="24"/>
          <w:u w:val="single"/>
        </w:rPr>
      </w:pPr>
      <w:r w:rsidRPr="00D24E8B">
        <w:rPr>
          <w:rFonts w:ascii="Times New Roman" w:hAnsi="Times New Roman" w:cs="Times New Roman"/>
          <w:i/>
          <w:iCs/>
          <w:sz w:val="24"/>
          <w:szCs w:val="24"/>
        </w:rPr>
        <w:t xml:space="preserve">Skill </w:t>
      </w:r>
      <w:r w:rsidRPr="00D24E8B">
        <w:rPr>
          <w:rFonts w:ascii="Times New Roman" w:hAnsi="Times New Roman" w:cs="Times New Roman"/>
          <w:sz w:val="24"/>
          <w:szCs w:val="24"/>
        </w:rPr>
        <w:t>dalam melakukan proses penelusuran informasi menjadi kunci utama bagi setiap pustakawan untuk menjadi ahli informasi (</w:t>
      </w:r>
      <w:r w:rsidRPr="00D24E8B">
        <w:rPr>
          <w:rFonts w:ascii="Times New Roman" w:hAnsi="Times New Roman" w:cs="Times New Roman"/>
          <w:i/>
          <w:iCs/>
          <w:sz w:val="24"/>
          <w:szCs w:val="24"/>
        </w:rPr>
        <w:t xml:space="preserve">Information Expert) </w:t>
      </w:r>
      <w:r w:rsidRPr="00D24E8B">
        <w:rPr>
          <w:rFonts w:ascii="Times New Roman" w:hAnsi="Times New Roman" w:cs="Times New Roman"/>
          <w:sz w:val="24"/>
          <w:szCs w:val="24"/>
        </w:rPr>
        <w:t xml:space="preserve">sesuai dengan profesinya. Dengan adanya </w:t>
      </w:r>
      <w:r w:rsidRPr="00D24E8B">
        <w:rPr>
          <w:rFonts w:ascii="Times New Roman" w:hAnsi="Times New Roman" w:cs="Times New Roman"/>
          <w:i/>
          <w:iCs/>
          <w:sz w:val="24"/>
          <w:szCs w:val="24"/>
        </w:rPr>
        <w:t xml:space="preserve">skill </w:t>
      </w:r>
      <w:r w:rsidRPr="00D24E8B">
        <w:rPr>
          <w:rFonts w:ascii="Times New Roman" w:hAnsi="Times New Roman" w:cs="Times New Roman"/>
          <w:sz w:val="24"/>
          <w:szCs w:val="24"/>
        </w:rPr>
        <w:t xml:space="preserve">pustakawan dapat menelusur informasi ataupun </w:t>
      </w:r>
      <w:r w:rsidRPr="00D24E8B">
        <w:rPr>
          <w:rStyle w:val="hgkelc"/>
          <w:rFonts w:ascii="Times New Roman" w:hAnsi="Times New Roman" w:cs="Times New Roman"/>
          <w:i/>
          <w:iCs/>
          <w:sz w:val="24"/>
          <w:szCs w:val="24"/>
        </w:rPr>
        <w:t xml:space="preserve">Information retrieval </w:t>
      </w:r>
      <w:r w:rsidRPr="00D24E8B">
        <w:rPr>
          <w:rStyle w:val="hgkelc"/>
          <w:rFonts w:ascii="Times New Roman" w:hAnsi="Times New Roman" w:cs="Times New Roman"/>
          <w:sz w:val="24"/>
          <w:szCs w:val="24"/>
        </w:rPr>
        <w:t xml:space="preserve">sesuai dengan kebutuhan pemustaka ataupun melebih kebutuhan pemustaka. Karena dengan </w:t>
      </w:r>
      <w:r w:rsidRPr="00D24E8B">
        <w:rPr>
          <w:rStyle w:val="hgkelc"/>
          <w:rFonts w:ascii="Times New Roman" w:hAnsi="Times New Roman" w:cs="Times New Roman"/>
          <w:i/>
          <w:iCs/>
          <w:sz w:val="24"/>
          <w:szCs w:val="24"/>
        </w:rPr>
        <w:t>Skill</w:t>
      </w:r>
      <w:r w:rsidRPr="00D24E8B">
        <w:rPr>
          <w:rStyle w:val="hgkelc"/>
          <w:rFonts w:ascii="Times New Roman" w:hAnsi="Times New Roman" w:cs="Times New Roman"/>
          <w:sz w:val="24"/>
          <w:szCs w:val="24"/>
        </w:rPr>
        <w:t xml:space="preserve"> yang dimiliki pustakawan bisa memberikan informasi-informasi yang memiliki nilai lebih kepada pemustaka, sehingga pemustaka merasa memiliki kepuasan ketika pustakawan mampu memberikan lebih dari keinginannya. Oleh karena itu, </w:t>
      </w:r>
      <w:r w:rsidRPr="00D24E8B">
        <w:rPr>
          <w:rStyle w:val="hgkelc"/>
          <w:rFonts w:ascii="Times New Roman" w:hAnsi="Times New Roman" w:cs="Times New Roman"/>
          <w:i/>
          <w:iCs/>
          <w:sz w:val="24"/>
          <w:szCs w:val="24"/>
        </w:rPr>
        <w:t xml:space="preserve">skill </w:t>
      </w:r>
      <w:r w:rsidRPr="00D24E8B">
        <w:rPr>
          <w:rStyle w:val="hgkelc"/>
          <w:rFonts w:ascii="Times New Roman" w:hAnsi="Times New Roman" w:cs="Times New Roman"/>
          <w:sz w:val="24"/>
          <w:szCs w:val="24"/>
        </w:rPr>
        <w:t>pustakawan sangatlah penting dalam meningkatkan persepsi pemustaka terdapat perpustakaan.</w:t>
      </w:r>
    </w:p>
    <w:p w14:paraId="48E999DB" w14:textId="77777777" w:rsidR="005F5382" w:rsidRPr="00D24E8B" w:rsidRDefault="005F5382" w:rsidP="005F5382">
      <w:pPr>
        <w:spacing w:line="360" w:lineRule="auto"/>
        <w:ind w:left="0" w:hanging="2"/>
        <w:jc w:val="both"/>
        <w:rPr>
          <w:rFonts w:ascii="Times New Roman" w:hAnsi="Times New Roman" w:cs="Times New Roman"/>
          <w:b/>
          <w:bCs/>
          <w:sz w:val="24"/>
          <w:szCs w:val="24"/>
        </w:rPr>
      </w:pPr>
      <w:r w:rsidRPr="00D24E8B">
        <w:rPr>
          <w:rFonts w:ascii="Times New Roman" w:hAnsi="Times New Roman" w:cs="Times New Roman"/>
          <w:b/>
          <w:bCs/>
          <w:sz w:val="24"/>
          <w:szCs w:val="24"/>
        </w:rPr>
        <w:t>Penelusuran Sumber Informasi</w:t>
      </w:r>
    </w:p>
    <w:p w14:paraId="4BAF780F" w14:textId="517F74EE" w:rsidR="005F5382" w:rsidRDefault="005F5382" w:rsidP="003F3740">
      <w:pPr>
        <w:spacing w:after="0" w:line="360" w:lineRule="auto"/>
        <w:ind w:left="-2" w:firstLineChars="295" w:firstLine="708"/>
        <w:jc w:val="both"/>
        <w:rPr>
          <w:rFonts w:ascii="Times New Roman" w:eastAsia="Times New Roman" w:hAnsi="Times New Roman" w:cs="Times New Roman"/>
          <w:sz w:val="24"/>
          <w:szCs w:val="24"/>
        </w:rPr>
      </w:pPr>
      <w:r w:rsidRPr="00D24E8B">
        <w:rPr>
          <w:rFonts w:ascii="Times New Roman" w:hAnsi="Times New Roman" w:cs="Times New Roman"/>
          <w:sz w:val="24"/>
          <w:szCs w:val="24"/>
        </w:rPr>
        <w:t>Penelusuran informasi (</w:t>
      </w:r>
      <w:r w:rsidRPr="00D24E8B">
        <w:rPr>
          <w:rFonts w:ascii="Times New Roman" w:hAnsi="Times New Roman" w:cs="Times New Roman"/>
          <w:i/>
          <w:iCs/>
          <w:sz w:val="24"/>
          <w:szCs w:val="24"/>
        </w:rPr>
        <w:t>Information Seeking</w:t>
      </w:r>
      <w:r w:rsidRPr="00D24E8B">
        <w:rPr>
          <w:rFonts w:ascii="Times New Roman" w:hAnsi="Times New Roman" w:cs="Times New Roman"/>
          <w:sz w:val="24"/>
          <w:szCs w:val="24"/>
        </w:rPr>
        <w:t xml:space="preserve">) merupakan upaya dari setiap individu dalam menelusur informasi sesuai dengan kebutuhan </w:t>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{"citationItems":[{"id":"ITEM-1","itemData":{"DOI":"10.1002/asi","ISBN":"9781785609688","abstract":"In this article, we use innovative full-text citation analysis along with supervised topic modeling and network-analysis algorithms to enhance classical bibliometric analysis and publication/author/venue ranking. By utilizing citation contexts extracted from a large number of full-text publications, each citation or publication is represented by a probability distribution over a set of predefined topics, where each topic is labeled by an author-contributed keyword. We then used publication/citation topic distribution to generate a citation graph with vertex prior and edge transitioning probability distributions. The publication importance score for each given topic is calculated by PageRank with edge and vertex prior distributions. To evaluate this work, we sampled 104 topics (labeled with keywords) in review papers. The cited publications of each review paper are assumed to be “important publications” for the target topic (keyword), and we use these cited publications to validate our topic-ranking result and to compare different publication-ranking lists. Evaluation results show that full-text citation and publication content prior topic distribution, along with the classical PageRank algorithm can significantly enhance bibliometric analysis and scientific publication ranking performance, comparing with term frequency–inverted document frequency (tf–idf), language model, BM25, PageRank, and PageRank + language model (p &lt; .001), for academic information retrieval (IR) systems.","author":[{"dropping-particle":"","family":"Bingley","given":"Donald O. Case and Lisa M. Given.","non-dropping-particle":"","parse-names":false,"suffix":""}],"container-title":"Journal of the American Society for Information Science and Technology","id":"ITEM-1","issue":"July","issued":{"date-parts":[["2016"]]},"page":"1852-1863","title":"Looking for Information: A Survey of Research on Information Seeking, Needs, and Behavior","type":"article-journal","volume":"64"},"uris":["http://www.mendeley.com/documents/?uuid=8a0c8152-f520-45d2-9b8f-fcad51ad88e5"]}],"mendeley":{"formattedCitation":"(Bingley 2016)","plainTextFormattedCitation":"(Bingley 2016)","previouslyFormattedCitation":"(Bingley 2016)"},"properties":{"noteIndex":0},"schema":"https://github.com/citation-style-language/schema/raw/master/csl-citation.json"}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(Bingley 2016)</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xml:space="preserve">. </w:t>
      </w:r>
      <w:r>
        <w:rPr>
          <w:rFonts w:ascii="Times New Roman" w:hAnsi="Times New Roman" w:cs="Times New Roman"/>
          <w:sz w:val="24"/>
          <w:szCs w:val="24"/>
        </w:rPr>
        <w:t xml:space="preserve">Dalam penelitian </w:t>
      </w:r>
      <w:r>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{"citationItems":[{"id":"ITEM-1","itemData":{"DOI":"10.18326/pustabiblia.v2i1.55-70","ISSN":"2549-3493","abstract":"Information search is important in supporting the activity of “Tri Dharma PerguruanTinggi”. Student information search results are often found to be very similar to statementsin the reference used. Skills in the use of information reflect the understandingof college librarians against information literacy. The research method used in compilingthis article is by qualitative research. In this research used information tracingmodel with stages namely: starting, chaining, browsing, differentiating, monitoring,extracting, verifying, and ending. The study was conducted on 143 users from StateUniversity of Padang (UNP) and University of Andalas (Unand). The results showedthat the lecturer is an important source of information for the user to know the initialreference that will be used in the completion of academic tasks. In addition, collegelibrarians have a high dependence on internet resources. In terms of the formulationof information retrieval results, some readers use the full statement in reference. Inother words, the user does not formulate the search results according to his or herunderstanding. However, some others","author":[{"dropping-particle":"","family":"Nelisa","given":"Malta","non-dropping-particle":"","parse-names":false,"suffix":""},{"dropping-particle":"","family":"Ardoni","given":"Ardoni","non-dropping-particle":"","parse-names":false,"suffix":""}],"container-title":"Pustabiblia: Journal of Library and Information Science","id":"ITEM-1","issue":"1","issued":{"date-parts":[["2018"]]},"page":"55","title":"Penelusuran Informasi pada Pemustaka Universitas Negeri Padang","type":"article-journal","volume":"2"},"uris":["http://www.mendeley.com/documents/?uuid=8ee530db-454c-4cad-b2f9-5ab0cb75cc8e"]}],"mendeley":{"formattedCitation":"(Nelisa and Ardoni 2018)","plainTextFormattedCitation":"(Nelisa and Ardoni 2018)","previouslyFormattedCitation":"(Nelisa and Ardoni 2018)"},"properties":{"noteIndex":0},"schema":"https://github.com/citation-style-language/schema/raw/master/csl-citation.json"}</w:instrText>
      </w:r>
      <w:r>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(Nelisa and Ardoni 2018)</w:t>
      </w:r>
      <w:r>
        <w:rPr>
          <w:rFonts w:ascii="Times New Roman" w:hAnsi="Times New Roman" w:cs="Times New Roman"/>
          <w:sz w:val="24"/>
          <w:szCs w:val="24"/>
        </w:rPr>
        <w:fldChar w:fldCharType="end"/>
      </w:r>
      <w:r>
        <w:rPr>
          <w:rFonts w:ascii="Times New Roman" w:hAnsi="Times New Roman" w:cs="Times New Roman"/>
          <w:sz w:val="24"/>
          <w:szCs w:val="24"/>
        </w:rPr>
        <w:t xml:space="preserve"> penelusuran informasi adalah suatu hal penting untuk mendukung kegiatan atau aktivitas Tri Dharma Perguruan Tinggi. </w:t>
      </w:r>
      <w:r>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{"citationItems":[{"id":"ITEM-1","itemData":{"abstract":"There are so many online resources available on the Internet, both free and paid resources. We should have a good searching strategy to find out the information what we needed. Because most of them buried in the information ocean\\ncalled internet. This paper discussed how to find information in the Internet and how we create a \"search strategy\" to find it.","author":[{"dropping-particle":"","family":"Purwono","given":"","non-dropping-particle":"","parse-names":false,"suffix":""}],"container-title":"Seminar Himpunan Mahasiswa Jurusan Ilmu Perpustakaan Fakultas Adab dan Humaniora Univ Islan Negeri Jakarta","id":"ITEM-1","issue":"April 2008","issued":{"date-parts":[["2008"]]},"page":"1-13","title":"Strategi Penelusuran Informasi Melalui Internet","type":"article-journal"},"uris":["http://www.mendeley.com/documents/?uuid=14004206-ff62-4dd1-94f3-21fe4225190a"]}],"mendeley":{"formattedCitation":"(Purwono 2008)","plainTextFormattedCitation":"(Purwono 2008)","previouslyFormattedCitation":"(Purwono 2008)"},"properties":{"noteIndex":0},"schema":"https://github.com/citation-style-language/schema/raw/master/csl-citation.json"}</w:instrText>
      </w:r>
      <w:r>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(Purwono 2008)</w:t>
      </w:r>
      <w:r>
        <w:rPr>
          <w:rFonts w:ascii="Times New Roman" w:hAnsi="Times New Roman" w:cs="Times New Roman"/>
          <w:sz w:val="24"/>
          <w:szCs w:val="24"/>
        </w:rPr>
        <w:fldChar w:fldCharType="end"/>
      </w:r>
      <w:r>
        <w:rPr>
          <w:rFonts w:ascii="Times New Roman" w:hAnsi="Times New Roman" w:cs="Times New Roman"/>
          <w:sz w:val="24"/>
          <w:szCs w:val="24"/>
        </w:rPr>
        <w:t xml:space="preserve"> menyempurnakan penelusuran informasi dapat dilakukan dengan cepat dan efektif, maka di perlukan strategi penelusuran yang tepat. Oleh sebab itu pemustaka harus memiliki </w:t>
      </w:r>
      <w:r>
        <w:rPr>
          <w:rFonts w:ascii="Times New Roman" w:hAnsi="Times New Roman" w:cs="Times New Roman"/>
          <w:i/>
          <w:iCs/>
          <w:sz w:val="24"/>
          <w:szCs w:val="24"/>
        </w:rPr>
        <w:t xml:space="preserve">skill </w:t>
      </w:r>
      <w:r>
        <w:rPr>
          <w:rFonts w:ascii="Times New Roman" w:hAnsi="Times New Roman" w:cs="Times New Roman"/>
          <w:sz w:val="24"/>
          <w:szCs w:val="24"/>
        </w:rPr>
        <w:t xml:space="preserve">berkaitan dengan karakteristik dalam proses pencarian, fasilitas pencarian, format informasi yang tersedia, dan bentuknya. Seperti, </w:t>
      </w:r>
      <w:r w:rsidRPr="00C77D94">
        <w:rPr>
          <w:rFonts w:ascii="Times New Roman" w:hAnsi="Times New Roman" w:cs="Times New Roman"/>
          <w:i/>
          <w:iCs/>
          <w:sz w:val="24"/>
          <w:szCs w:val="24"/>
        </w:rPr>
        <w:t>search engine</w:t>
      </w:r>
      <w:r>
        <w:rPr>
          <w:rFonts w:ascii="Times New Roman" w:hAnsi="Times New Roman" w:cs="Times New Roman"/>
          <w:i/>
          <w:iCs/>
          <w:sz w:val="24"/>
          <w:szCs w:val="24"/>
        </w:rPr>
        <w:t xml:space="preserve">, </w:t>
      </w:r>
      <w:r>
        <w:rPr>
          <w:rFonts w:ascii="Times New Roman" w:hAnsi="Times New Roman" w:cs="Times New Roman"/>
          <w:sz w:val="24"/>
          <w:szCs w:val="24"/>
        </w:rPr>
        <w:t xml:space="preserve">bentuk informasi yang tersedia di internet, </w:t>
      </w:r>
      <w:r>
        <w:rPr>
          <w:rFonts w:ascii="Times New Roman" w:hAnsi="Times New Roman" w:cs="Times New Roman"/>
          <w:i/>
          <w:iCs/>
          <w:sz w:val="24"/>
          <w:szCs w:val="24"/>
        </w:rPr>
        <w:t xml:space="preserve">Browser, File, </w:t>
      </w:r>
      <w:r>
        <w:rPr>
          <w:rFonts w:ascii="Times New Roman" w:hAnsi="Times New Roman" w:cs="Times New Roman"/>
          <w:sz w:val="24"/>
          <w:szCs w:val="24"/>
        </w:rPr>
        <w:t xml:space="preserve">Strategi penelusuran, penggunaan </w:t>
      </w:r>
      <w:r>
        <w:rPr>
          <w:rFonts w:ascii="Times New Roman" w:hAnsi="Times New Roman" w:cs="Times New Roman"/>
          <w:i/>
          <w:iCs/>
          <w:sz w:val="24"/>
          <w:szCs w:val="24"/>
        </w:rPr>
        <w:t xml:space="preserve">Key Word, </w:t>
      </w:r>
      <w:r>
        <w:rPr>
          <w:rFonts w:ascii="Times New Roman" w:hAnsi="Times New Roman" w:cs="Times New Roman"/>
          <w:sz w:val="24"/>
          <w:szCs w:val="24"/>
        </w:rPr>
        <w:t xml:space="preserve">dan Fasilitas </w:t>
      </w:r>
      <w:r w:rsidRPr="00F16DE6">
        <w:rPr>
          <w:rFonts w:ascii="Times New Roman" w:hAnsi="Times New Roman" w:cs="Times New Roman"/>
          <w:i/>
          <w:iCs/>
          <w:sz w:val="24"/>
          <w:szCs w:val="24"/>
        </w:rPr>
        <w:t>Search</w:t>
      </w:r>
      <w:r>
        <w:rPr>
          <w:rFonts w:ascii="Times New Roman" w:hAnsi="Times New Roman" w:cs="Times New Roman"/>
          <w:i/>
          <w:iCs/>
          <w:sz w:val="24"/>
          <w:szCs w:val="24"/>
        </w:rPr>
        <w:t xml:space="preserve">. </w:t>
      </w:r>
      <w:r>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{"citationItems":[{"id":"ITEM-1","itemData":{"abstract":"… Those who control information are the most powerful people on the planet … yang diguakan berupa komputer (desktop, notebook, tablet PC, dsb), mobile phone, PDA … Karakteristik Kunci Masyarakat Pertanian Masyarakat Industri Masyarakat Informasi Periode Waktu sejak 10.000 …","author":[{"dropping-particle":"","family":"Rifai","given":"Agus","non-dropping-particle":"","parse-names":false,"suffix":""}],"id":"ITEM-1","issued":{"date-parts":[["0"]]},"page":"1-41","title":"Konsep Dasar Penelusuran Literatur dan Temu Kembali Informasi","type":"article-journal"},"uris":["http://www.mendeley.com/documents/?uuid=2cc230a8-8767-4459-94bf-8e36e2a45af0"]}],"mendeley":{"formattedCitation":"(Rifai, n.d.)","plainTextFormattedCitation":"(Rifai, n.d.)","previouslyFormattedCitation":"(Rifai, n.d.)"},"properties":{"noteIndex":0},"schema":"https://github.com/citation-style-language/schema/raw/master/csl-citation.json"}</w:instrText>
      </w:r>
      <w:r>
        <w:rPr>
          <w:rFonts w:ascii="Times New Roman" w:hAnsi="Times New Roman" w:cs="Times New Roman"/>
          <w:i/>
          <w:iCs/>
          <w:sz w:val="24"/>
          <w:szCs w:val="24"/>
        </w:rPr>
        <w:fldChar w:fldCharType="separate"/>
      </w:r>
      <w:r w:rsidRPr="00EB3246">
        <w:rPr>
          <w:rFonts w:ascii="Times New Roman" w:hAnsi="Times New Roman" w:cs="Times New Roman"/>
          <w:iCs/>
          <w:noProof/>
          <w:sz w:val="24"/>
          <w:szCs w:val="24"/>
        </w:rPr>
        <w:t>(Rifai, n.d.)</w: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sz w:val="24"/>
          <w:szCs w:val="24"/>
        </w:rPr>
        <w:t xml:space="preserve">menjelaskan dalam rangka memberikan pelayanan informasi untuk pemustaka, pustakawan harus memiliki </w:t>
      </w:r>
      <w:r>
        <w:rPr>
          <w:rFonts w:ascii="Times New Roman" w:hAnsi="Times New Roman" w:cs="Times New Roman"/>
          <w:i/>
          <w:iCs/>
          <w:sz w:val="24"/>
          <w:szCs w:val="24"/>
        </w:rPr>
        <w:t xml:space="preserve">skill </w:t>
      </w:r>
      <w:r>
        <w:rPr>
          <w:rFonts w:ascii="Times New Roman" w:hAnsi="Times New Roman" w:cs="Times New Roman"/>
          <w:sz w:val="24"/>
          <w:szCs w:val="24"/>
        </w:rPr>
        <w:t>dalam menelusur ataupu menemukan sumber informasi yang relevan,  karena proses penelusuran sumber informasi adalah kunci bagi keberhasilan dari tugas pustakawan.</w:t>
      </w:r>
    </w:p>
    <w:p w14:paraId="0957ED50" w14:textId="3EA7F003" w:rsidR="00C070A3" w:rsidRDefault="00B87308" w:rsidP="003F3740">
      <w:pPr>
        <w:spacing w:after="0" w:line="360" w:lineRule="auto"/>
        <w:ind w:left="-2"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Teori adalah suatu perangkat pernyataan yang bertalian satu sama lain, yang disus</w:t>
      </w:r>
      <w:r>
        <w:rPr>
          <w:rFonts w:ascii="Times New Roman" w:eastAsia="Times New Roman" w:hAnsi="Times New Roman" w:cs="Times New Roman"/>
          <w:sz w:val="24"/>
          <w:szCs w:val="24"/>
        </w:rPr>
        <w:t>un sedemikian rupa sehingga memberikan makna yang fungsional terhadap serangkaian kejadian. Minimal ada tiga fungsi teori yang sudah disepakati para ilmuwan yaitu : (a) mendeskripsikan, (b) menjelaskan, dan (c) memprediksi. Khusus dalam penelitian, Gawin (</w:t>
      </w:r>
      <w:r>
        <w:rPr>
          <w:rFonts w:ascii="Times New Roman" w:eastAsia="Times New Roman" w:hAnsi="Times New Roman" w:cs="Times New Roman"/>
          <w:sz w:val="24"/>
          <w:szCs w:val="24"/>
        </w:rPr>
        <w:t>1963) mengemukakan fungsi teori yaitu teori membantu peneliti dalam menganalisis data untuk membuat ringkasan singkat atau sinopsis dari data dan hubungan serta untuk menyarankan mencoba hal yang baru. Fungsi yang lebih besar dari suatu teori adalah melahi</w:t>
      </w:r>
      <w:r>
        <w:rPr>
          <w:rFonts w:ascii="Times New Roman" w:eastAsia="Times New Roman" w:hAnsi="Times New Roman" w:cs="Times New Roman"/>
          <w:sz w:val="24"/>
          <w:szCs w:val="24"/>
        </w:rPr>
        <w:t>rkan teori baru.</w:t>
      </w:r>
    </w:p>
    <w:p w14:paraId="0D37BC48" w14:textId="77777777" w:rsidR="00C070A3" w:rsidRDefault="00B87308" w:rsidP="005F5382">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PENELITIAN DAN PEMBAHASAN</w:t>
      </w:r>
    </w:p>
    <w:p w14:paraId="286BA3DE" w14:textId="77777777" w:rsidR="005F5382" w:rsidRDefault="005F5382" w:rsidP="005F5382">
      <w:pPr>
        <w:spacing w:line="360" w:lineRule="auto"/>
        <w:ind w:left="0" w:hanging="2"/>
        <w:jc w:val="both"/>
        <w:rPr>
          <w:rFonts w:ascii="Times New Roman" w:hAnsi="Times New Roman" w:cs="Times New Roman"/>
          <w:b/>
          <w:bCs/>
          <w:sz w:val="24"/>
          <w:szCs w:val="24"/>
        </w:rPr>
      </w:pPr>
      <w:r>
        <w:rPr>
          <w:rFonts w:ascii="Times New Roman" w:hAnsi="Times New Roman" w:cs="Times New Roman"/>
          <w:b/>
          <w:bCs/>
          <w:sz w:val="24"/>
          <w:szCs w:val="24"/>
        </w:rPr>
        <w:t xml:space="preserve">Persepsi </w:t>
      </w:r>
      <w:r w:rsidRPr="00D24E8B">
        <w:rPr>
          <w:rFonts w:ascii="Times New Roman" w:hAnsi="Times New Roman" w:cs="Times New Roman"/>
          <w:b/>
          <w:bCs/>
          <w:sz w:val="24"/>
          <w:szCs w:val="24"/>
        </w:rPr>
        <w:t>Pemustaka</w:t>
      </w:r>
      <w:r>
        <w:rPr>
          <w:rFonts w:ascii="Times New Roman" w:hAnsi="Times New Roman" w:cs="Times New Roman"/>
          <w:b/>
          <w:bCs/>
          <w:sz w:val="24"/>
          <w:szCs w:val="24"/>
        </w:rPr>
        <w:t xml:space="preserve"> terhadap </w:t>
      </w:r>
      <w:r>
        <w:rPr>
          <w:rFonts w:ascii="Times New Roman" w:hAnsi="Times New Roman" w:cs="Times New Roman"/>
          <w:b/>
          <w:bCs/>
          <w:i/>
          <w:iCs/>
          <w:sz w:val="24"/>
          <w:szCs w:val="24"/>
        </w:rPr>
        <w:t xml:space="preserve">Skill </w:t>
      </w:r>
      <w:r>
        <w:rPr>
          <w:rFonts w:ascii="Times New Roman" w:hAnsi="Times New Roman" w:cs="Times New Roman"/>
          <w:b/>
          <w:bCs/>
          <w:sz w:val="24"/>
          <w:szCs w:val="24"/>
        </w:rPr>
        <w:t>Pustakawan</w:t>
      </w:r>
    </w:p>
    <w:p w14:paraId="447A39C4" w14:textId="77777777" w:rsidR="005F5382" w:rsidRDefault="005F5382" w:rsidP="003F3740">
      <w:pPr>
        <w:spacing w:line="360" w:lineRule="auto"/>
        <w:ind w:left="-2" w:firstLineChars="295" w:firstLine="708"/>
        <w:jc w:val="both"/>
        <w:rPr>
          <w:rFonts w:ascii="Times New Roman" w:hAnsi="Times New Roman" w:cs="Times New Roman"/>
          <w:sz w:val="24"/>
          <w:szCs w:val="24"/>
        </w:rPr>
      </w:pPr>
      <w:r>
        <w:rPr>
          <w:rFonts w:ascii="Times New Roman" w:hAnsi="Times New Roman" w:cs="Times New Roman"/>
          <w:sz w:val="24"/>
          <w:szCs w:val="24"/>
        </w:rPr>
        <w:t>Setiap pemustaka yang datang ke perpustakaan selalu mengamati segala sesuatu yang terjadi di perpustakaan. Segala sesuatu yang diamati akan tergantung dari persepsi masing-masing pemustaka, baik buruk persepsi dari pemustaka tengantung kepada proses pemangamatan dan pendapat dari pemustaka tersebut.</w:t>
      </w:r>
    </w:p>
    <w:p w14:paraId="2006DDEF" w14:textId="5BA9E442" w:rsidR="005F5382" w:rsidRDefault="005F5382" w:rsidP="003F3740">
      <w:pPr>
        <w:spacing w:line="360" w:lineRule="auto"/>
        <w:ind w:left="-2" w:firstLineChars="295" w:firstLine="708"/>
        <w:jc w:val="both"/>
        <w:rPr>
          <w:rFonts w:ascii="Times New Roman" w:hAnsi="Times New Roman" w:cs="Times New Roman"/>
          <w:sz w:val="24"/>
          <w:szCs w:val="24"/>
        </w:rPr>
      </w:pPr>
      <w:r>
        <w:rPr>
          <w:rFonts w:ascii="Times New Roman" w:hAnsi="Times New Roman" w:cs="Times New Roman"/>
          <w:sz w:val="24"/>
          <w:szCs w:val="24"/>
        </w:rPr>
        <w:t xml:space="preserve">Seperti yang pendapat </w:t>
      </w:r>
      <w:r>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uthor":[{"dropping-particle":"","family":"Walgito","given":"Bimo.","non-dropping-particle":"","parse-names":false,"suffix":""}],"id":"ITEM-1","issued":{"date-parts":[["2004"]]},"publisher":"ANDI","publisher-place":"Yogyakarta","title":"Pengantar Psikologi Umum","type":"book"},"uris":["http://www.mendeley.com/documents/?uuid=6c0f12a9-850c-4732-a8f6-f01f2d81897a"]}],"mendeley":{"formattedCitation":"(Walgito 2004)","plainTextFormattedCitation":"(Walgito 2004)","previouslyFormattedCitation":"(Walgito 2004)"},"properties":{"noteIndex":0},"schema":"https://github.com/citation-style-language/schema/raw/master/csl-citation.json"}</w:instrText>
      </w:r>
      <w:r>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(Walgito 2004)</w:t>
      </w:r>
      <w:r>
        <w:rPr>
          <w:rFonts w:ascii="Times New Roman" w:hAnsi="Times New Roman" w:cs="Times New Roman"/>
          <w:sz w:val="24"/>
          <w:szCs w:val="24"/>
        </w:rPr>
        <w:fldChar w:fldCharType="end"/>
      </w:r>
      <w:r>
        <w:rPr>
          <w:rFonts w:ascii="Times New Roman" w:hAnsi="Times New Roman" w:cs="Times New Roman"/>
          <w:sz w:val="24"/>
          <w:szCs w:val="24"/>
        </w:rPr>
        <w:t xml:space="preserve"> segala sesuatu yang nampak dari panca indra yang dianalisis untuk dinyatakan sebagai persepsi dari pemustaka. Proses ini akan berlangsung secara terus menerus, pada waktu individu menerima stimulus dari proses pengamatan. </w:t>
      </w:r>
      <w:r>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{"citationItems":[{"id":"ITEM-1","itemData":{"author":[{"dropping-particle":"","family":"Suwarno","given":"Wiji","non-dropping-particle":"","parse-names":false,"suffix":""}],"id":"ITEM-1","issued":{"date-parts":[["2009"]]},"publisher":"Sagung Seto","publisher-place":"Jakarta","title":"Psikologi Perpustakaan","type":"book"},"uris":["http://www.mendeley.com/documents/?uuid=57b3448c-60b1-4405-aa3d-eea8781b0a75"]}],"mendeley":{"formattedCitation":"(Suwarno 2009)","plainTextFormattedCitation":"(Suwarno 2009)","previouslyFormattedCitation":"(Suwarno 2009)"},"properties":{"noteIndex":0},"schema":"https://github.com/citation-style-language/schema/raw/master/csl-citation.json"}</w:instrText>
      </w:r>
      <w:r>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(Suwarno 2009)</w:t>
      </w:r>
      <w:r>
        <w:rPr>
          <w:rFonts w:ascii="Times New Roman" w:hAnsi="Times New Roman" w:cs="Times New Roman"/>
          <w:sz w:val="24"/>
          <w:szCs w:val="24"/>
        </w:rPr>
        <w:fldChar w:fldCharType="end"/>
      </w:r>
      <w:r>
        <w:rPr>
          <w:rFonts w:ascii="Times New Roman" w:hAnsi="Times New Roman" w:cs="Times New Roman"/>
          <w:sz w:val="24"/>
          <w:szCs w:val="24"/>
        </w:rPr>
        <w:t xml:space="preserve"> melihat persepsi sebagai proses penilaian dari pemustaka yang memberikan kesan dengan berbagai perspektif sesuai dengan yang dialami ketika memahami informasi yang diterima.</w:t>
      </w:r>
    </w:p>
    <w:p w14:paraId="427CE979" w14:textId="77777777" w:rsidR="005F5382" w:rsidRDefault="005F5382" w:rsidP="005F5382">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“Pustakawan yang terlalu cuek, ketika kami datang keperpustakaan, tidak pernah menyapa. Sehingga pustakawan yang ada di perpustakaan terasa tidak memberikan kesan yang rahmah”</w:t>
      </w:r>
    </w:p>
    <w:p w14:paraId="4D15A404" w14:textId="77777777" w:rsidR="005F5382" w:rsidRDefault="005F5382" w:rsidP="003F3740">
      <w:pPr>
        <w:spacing w:line="360" w:lineRule="auto"/>
        <w:ind w:left="-2" w:firstLineChars="295" w:firstLine="708"/>
        <w:jc w:val="both"/>
        <w:rPr>
          <w:rFonts w:ascii="Times New Roman" w:hAnsi="Times New Roman" w:cs="Times New Roman"/>
          <w:sz w:val="24"/>
          <w:szCs w:val="24"/>
        </w:rPr>
      </w:pPr>
      <w:r>
        <w:rPr>
          <w:rFonts w:ascii="Times New Roman" w:hAnsi="Times New Roman" w:cs="Times New Roman"/>
          <w:sz w:val="24"/>
          <w:szCs w:val="24"/>
        </w:rPr>
        <w:t>Persepsi ini berdampak kepada nilai negatif yang diberikan oleh pemustaka kepada layanan yang diberikan oleh pustakawan yang ada di perpustakaan IAIN Batusangkar. Pada dasarnya pemustaka yang datang ke perpustakaan harus dilayani dengan baik oleh pustakawan. Seorang pustakawan adalah pelayan publik, sehingga mereka harus memberikan kesan yang baik ketika memberikan pelayanan.</w:t>
      </w:r>
    </w:p>
    <w:p w14:paraId="52421E38" w14:textId="77777777" w:rsidR="005F5382" w:rsidRDefault="005F5382" w:rsidP="005F5382">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“Komunikasi dengan pustakawan hanya kalau kami sudah tidak tahu cara untuk mendapatkan koleksi ataupun informasi pendukung yang kami butuhkan, akan tetapi </w:t>
      </w:r>
      <w:r>
        <w:rPr>
          <w:rFonts w:ascii="Times New Roman" w:hAnsi="Times New Roman" w:cs="Times New Roman"/>
          <w:i/>
          <w:iCs/>
          <w:sz w:val="24"/>
          <w:szCs w:val="24"/>
        </w:rPr>
        <w:t xml:space="preserve">Skill </w:t>
      </w:r>
      <w:r>
        <w:rPr>
          <w:rFonts w:ascii="Times New Roman" w:hAnsi="Times New Roman" w:cs="Times New Roman"/>
          <w:sz w:val="24"/>
          <w:szCs w:val="24"/>
        </w:rPr>
        <w:t xml:space="preserve">pustakawan pada saat menelusur sumber informasi di perpustakaan juga </w:t>
      </w:r>
      <w:r>
        <w:rPr>
          <w:rFonts w:ascii="Times New Roman" w:hAnsi="Times New Roman" w:cs="Times New Roman"/>
          <w:sz w:val="24"/>
          <w:szCs w:val="24"/>
        </w:rPr>
        <w:lastRenderedPageBreak/>
        <w:t>masih kurang tepat, terkadang setelah di telusuri informasi juga tidak sesuai atau relevan, intinya informasinya tidak sesuai dengan kebutuhan yang kami perlukan”</w:t>
      </w:r>
    </w:p>
    <w:p w14:paraId="4D8E3258" w14:textId="77777777" w:rsidR="005F5382" w:rsidRDefault="005F5382" w:rsidP="003F3740">
      <w:pPr>
        <w:spacing w:line="360" w:lineRule="auto"/>
        <w:ind w:left="-2" w:firstLineChars="295" w:firstLine="708"/>
        <w:jc w:val="both"/>
        <w:rPr>
          <w:rFonts w:ascii="Times New Roman" w:hAnsi="Times New Roman" w:cs="Times New Roman"/>
          <w:sz w:val="24"/>
          <w:szCs w:val="24"/>
        </w:rPr>
      </w:pPr>
      <w:r>
        <w:rPr>
          <w:rFonts w:ascii="Times New Roman" w:hAnsi="Times New Roman" w:cs="Times New Roman"/>
          <w:sz w:val="24"/>
          <w:szCs w:val="24"/>
        </w:rPr>
        <w:t xml:space="preserve">Pemustaka berasusmsi bahwa </w:t>
      </w:r>
      <w:r>
        <w:rPr>
          <w:rFonts w:ascii="Times New Roman" w:hAnsi="Times New Roman" w:cs="Times New Roman"/>
          <w:i/>
          <w:iCs/>
          <w:sz w:val="24"/>
          <w:szCs w:val="24"/>
        </w:rPr>
        <w:t xml:space="preserve">Skill </w:t>
      </w:r>
      <w:r>
        <w:rPr>
          <w:rFonts w:ascii="Times New Roman" w:hAnsi="Times New Roman" w:cs="Times New Roman"/>
          <w:sz w:val="24"/>
          <w:szCs w:val="24"/>
        </w:rPr>
        <w:t xml:space="preserve">pustakawan juga masih kurang pada saat melakukan proses penelusuran, ketika pemustaka membutuhkan sumber informasi yang tersedia dan yang dibutuhkan oleh pemustaka. Dari penyataan di atas dapat kita pahami bahwa perlu adanya peningkatan </w:t>
      </w:r>
      <w:r>
        <w:rPr>
          <w:rFonts w:ascii="Times New Roman" w:hAnsi="Times New Roman" w:cs="Times New Roman"/>
          <w:i/>
          <w:iCs/>
          <w:sz w:val="24"/>
          <w:szCs w:val="24"/>
        </w:rPr>
        <w:t xml:space="preserve">Skill </w:t>
      </w:r>
      <w:r>
        <w:rPr>
          <w:rFonts w:ascii="Times New Roman" w:hAnsi="Times New Roman" w:cs="Times New Roman"/>
          <w:sz w:val="24"/>
          <w:szCs w:val="24"/>
        </w:rPr>
        <w:t>pustakawan dalam memenuhi kebutuhan akan informasi bagi pemutaka.</w:t>
      </w:r>
    </w:p>
    <w:p w14:paraId="632E384D" w14:textId="77777777" w:rsidR="005F5382" w:rsidRDefault="005F5382" w:rsidP="005F5382">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“Ada juga pustakawan yang memiliki </w:t>
      </w:r>
      <w:r>
        <w:rPr>
          <w:rFonts w:ascii="Times New Roman" w:hAnsi="Times New Roman" w:cs="Times New Roman"/>
          <w:i/>
          <w:iCs/>
          <w:sz w:val="24"/>
          <w:szCs w:val="24"/>
        </w:rPr>
        <w:t xml:space="preserve">Skill </w:t>
      </w:r>
      <w:r>
        <w:rPr>
          <w:rFonts w:ascii="Times New Roman" w:hAnsi="Times New Roman" w:cs="Times New Roman"/>
          <w:sz w:val="24"/>
          <w:szCs w:val="24"/>
        </w:rPr>
        <w:t xml:space="preserve">dalam membatu proses penelurusan di perpustakaan, misalnya dengan menggunaka </w:t>
      </w:r>
      <w:r>
        <w:rPr>
          <w:rFonts w:ascii="Times New Roman" w:hAnsi="Times New Roman" w:cs="Times New Roman"/>
          <w:i/>
          <w:iCs/>
          <w:sz w:val="24"/>
          <w:szCs w:val="24"/>
        </w:rPr>
        <w:t xml:space="preserve">E Library </w:t>
      </w:r>
      <w:r>
        <w:rPr>
          <w:rFonts w:ascii="Times New Roman" w:hAnsi="Times New Roman" w:cs="Times New Roman"/>
          <w:sz w:val="24"/>
          <w:szCs w:val="24"/>
        </w:rPr>
        <w:t>yang tersedia di perpustakaan, dan juga membantu untuk mendapatkan koleksi yang dibutuhkan dengan menelusuri ke rak buku”</w:t>
      </w:r>
    </w:p>
    <w:p w14:paraId="7F32D61C" w14:textId="77777777" w:rsidR="005F5382" w:rsidRPr="0070787F" w:rsidRDefault="005F5382" w:rsidP="003F3740">
      <w:pPr>
        <w:spacing w:line="360" w:lineRule="auto"/>
        <w:ind w:left="-2" w:firstLineChars="295" w:firstLine="708"/>
        <w:jc w:val="both"/>
        <w:rPr>
          <w:rFonts w:ascii="Times New Roman" w:hAnsi="Times New Roman" w:cs="Times New Roman"/>
          <w:sz w:val="24"/>
          <w:szCs w:val="24"/>
        </w:rPr>
      </w:pPr>
      <w:r>
        <w:rPr>
          <w:rFonts w:ascii="Times New Roman" w:hAnsi="Times New Roman" w:cs="Times New Roman"/>
          <w:sz w:val="24"/>
          <w:szCs w:val="24"/>
        </w:rPr>
        <w:t xml:space="preserve">Dari penyataan di atas dapat di pahami bahwa, pustakawan harus menunjukkan </w:t>
      </w:r>
      <w:r>
        <w:rPr>
          <w:rFonts w:ascii="Times New Roman" w:hAnsi="Times New Roman" w:cs="Times New Roman"/>
          <w:i/>
          <w:iCs/>
          <w:sz w:val="24"/>
          <w:szCs w:val="24"/>
        </w:rPr>
        <w:t xml:space="preserve">Skill </w:t>
      </w:r>
      <w:r>
        <w:rPr>
          <w:rFonts w:ascii="Times New Roman" w:hAnsi="Times New Roman" w:cs="Times New Roman"/>
          <w:sz w:val="24"/>
          <w:szCs w:val="24"/>
        </w:rPr>
        <w:t xml:space="preserve">dalam proses penelusuran untuk memberikan persepsi yang positif dari pemustaka yang memerlukan sumber informasi dan sesuai dengan kebutuhan. Perlu adanya pelatihan ataupun workshop dalam peningkatan </w:t>
      </w:r>
      <w:r>
        <w:rPr>
          <w:rFonts w:ascii="Times New Roman" w:hAnsi="Times New Roman" w:cs="Times New Roman"/>
          <w:i/>
          <w:iCs/>
          <w:sz w:val="24"/>
          <w:szCs w:val="24"/>
        </w:rPr>
        <w:t xml:space="preserve">Skill </w:t>
      </w:r>
      <w:r>
        <w:rPr>
          <w:rFonts w:ascii="Times New Roman" w:hAnsi="Times New Roman" w:cs="Times New Roman"/>
          <w:sz w:val="24"/>
          <w:szCs w:val="24"/>
        </w:rPr>
        <w:t xml:space="preserve">pustakawan baik itu </w:t>
      </w:r>
      <w:r>
        <w:rPr>
          <w:rFonts w:ascii="Times New Roman" w:hAnsi="Times New Roman" w:cs="Times New Roman"/>
          <w:i/>
          <w:iCs/>
          <w:sz w:val="24"/>
          <w:szCs w:val="24"/>
        </w:rPr>
        <w:t xml:space="preserve">Skill </w:t>
      </w:r>
      <w:r>
        <w:rPr>
          <w:rFonts w:ascii="Times New Roman" w:hAnsi="Times New Roman" w:cs="Times New Roman"/>
          <w:sz w:val="24"/>
          <w:szCs w:val="24"/>
        </w:rPr>
        <w:t xml:space="preserve">komunikasi, dan </w:t>
      </w:r>
      <w:r>
        <w:rPr>
          <w:rFonts w:ascii="Times New Roman" w:hAnsi="Times New Roman" w:cs="Times New Roman"/>
          <w:i/>
          <w:iCs/>
          <w:sz w:val="24"/>
          <w:szCs w:val="24"/>
        </w:rPr>
        <w:t xml:space="preserve">Skill </w:t>
      </w:r>
      <w:r>
        <w:rPr>
          <w:rFonts w:ascii="Times New Roman" w:hAnsi="Times New Roman" w:cs="Times New Roman"/>
          <w:sz w:val="24"/>
          <w:szCs w:val="24"/>
        </w:rPr>
        <w:t>dalam melayani pemustaka.</w:t>
      </w:r>
    </w:p>
    <w:p w14:paraId="5C4CDED7" w14:textId="77777777" w:rsidR="005F5382" w:rsidRPr="00D24E8B" w:rsidRDefault="005F5382" w:rsidP="005F5382">
      <w:pPr>
        <w:spacing w:line="360" w:lineRule="auto"/>
        <w:ind w:left="0" w:hanging="2"/>
        <w:jc w:val="both"/>
        <w:rPr>
          <w:rFonts w:ascii="Times New Roman" w:hAnsi="Times New Roman" w:cs="Times New Roman"/>
          <w:b/>
          <w:bCs/>
          <w:sz w:val="24"/>
          <w:szCs w:val="24"/>
        </w:rPr>
      </w:pPr>
      <w:r w:rsidRPr="00D24E8B">
        <w:rPr>
          <w:rFonts w:ascii="Times New Roman" w:hAnsi="Times New Roman" w:cs="Times New Roman"/>
          <w:b/>
          <w:bCs/>
          <w:sz w:val="24"/>
          <w:szCs w:val="24"/>
        </w:rPr>
        <w:t xml:space="preserve">Kombinasi </w:t>
      </w:r>
      <w:r w:rsidRPr="00D24E8B">
        <w:rPr>
          <w:rFonts w:ascii="Times New Roman" w:hAnsi="Times New Roman" w:cs="Times New Roman"/>
          <w:b/>
          <w:bCs/>
          <w:i/>
          <w:iCs/>
          <w:sz w:val="24"/>
          <w:szCs w:val="24"/>
        </w:rPr>
        <w:t>Hard Skill</w:t>
      </w:r>
      <w:r w:rsidRPr="00D24E8B">
        <w:rPr>
          <w:rFonts w:ascii="Times New Roman" w:hAnsi="Times New Roman" w:cs="Times New Roman"/>
          <w:b/>
          <w:bCs/>
          <w:sz w:val="24"/>
          <w:szCs w:val="24"/>
        </w:rPr>
        <w:t xml:space="preserve"> dan </w:t>
      </w:r>
      <w:r w:rsidRPr="00D24E8B">
        <w:rPr>
          <w:rFonts w:ascii="Times New Roman" w:hAnsi="Times New Roman" w:cs="Times New Roman"/>
          <w:b/>
          <w:bCs/>
          <w:i/>
          <w:iCs/>
          <w:sz w:val="24"/>
          <w:szCs w:val="24"/>
        </w:rPr>
        <w:t>Soft Skill</w:t>
      </w:r>
      <w:r w:rsidRPr="00D24E8B">
        <w:rPr>
          <w:rFonts w:ascii="Times New Roman" w:hAnsi="Times New Roman" w:cs="Times New Roman"/>
          <w:b/>
          <w:bCs/>
          <w:sz w:val="24"/>
          <w:szCs w:val="24"/>
        </w:rPr>
        <w:t xml:space="preserve"> Pustakawan</w:t>
      </w:r>
    </w:p>
    <w:p w14:paraId="0C0DC2E3" w14:textId="77777777" w:rsidR="005F5382" w:rsidRPr="00D24E8B" w:rsidRDefault="005F5382" w:rsidP="003F3740">
      <w:pPr>
        <w:spacing w:line="360" w:lineRule="auto"/>
        <w:ind w:left="-2" w:firstLineChars="295" w:firstLine="708"/>
        <w:jc w:val="both"/>
        <w:rPr>
          <w:rFonts w:ascii="Times New Roman" w:hAnsi="Times New Roman" w:cs="Times New Roman"/>
          <w:sz w:val="24"/>
          <w:szCs w:val="24"/>
        </w:rPr>
      </w:pPr>
      <w:r w:rsidRPr="00D24E8B">
        <w:rPr>
          <w:rFonts w:ascii="Times New Roman" w:hAnsi="Times New Roman" w:cs="Times New Roman"/>
          <w:sz w:val="24"/>
          <w:szCs w:val="24"/>
        </w:rPr>
        <w:t xml:space="preserve">Perpustakaan sebagai agen perubahan yang bertugas untuk selalu mentraformasikan perubahan kearah yang lebih baik. Upaya ini harus di selaraskan dengan kemampuan pustakawan. Pengembangan </w:t>
      </w:r>
      <w:r w:rsidRPr="00D24E8B">
        <w:rPr>
          <w:rFonts w:ascii="Times New Roman" w:hAnsi="Times New Roman" w:cs="Times New Roman"/>
          <w:i/>
          <w:iCs/>
          <w:sz w:val="24"/>
          <w:szCs w:val="24"/>
        </w:rPr>
        <w:t xml:space="preserve">skill </w:t>
      </w:r>
      <w:r w:rsidRPr="00D24E8B">
        <w:rPr>
          <w:rFonts w:ascii="Times New Roman" w:hAnsi="Times New Roman" w:cs="Times New Roman"/>
          <w:sz w:val="24"/>
          <w:szCs w:val="24"/>
        </w:rPr>
        <w:t xml:space="preserve">pustakawan suatu hal mutlak untuk dapat memenuhi kebutuhan informasi kepada setiap pemustaka dalam keadaan apapun, karena seperti yang kita ketahui bahwa perkembangan teknologi sekarang, pustakawan harus selalu memberikan layanan ke pada pemustakan baik offline maupun online. Oleh karena itu pustakawan dapat beradaptasi dengan perubahan-perubahan yang terjadi. </w:t>
      </w:r>
    </w:p>
    <w:p w14:paraId="06FA3DB5" w14:textId="603BA8F4" w:rsidR="005F5382" w:rsidRPr="00D24E8B" w:rsidRDefault="005F5382" w:rsidP="003F3740">
      <w:pPr>
        <w:spacing w:line="360" w:lineRule="auto"/>
        <w:ind w:left="-2" w:firstLineChars="0" w:firstLine="711"/>
        <w:jc w:val="both"/>
        <w:rPr>
          <w:rFonts w:ascii="Times New Roman" w:hAnsi="Times New Roman" w:cs="Times New Roman"/>
          <w:sz w:val="24"/>
          <w:szCs w:val="24"/>
        </w:rPr>
      </w:pPr>
      <w:r w:rsidRPr="00D24E8B">
        <w:rPr>
          <w:rFonts w:ascii="Times New Roman" w:hAnsi="Times New Roman" w:cs="Times New Roman"/>
          <w:sz w:val="24"/>
          <w:szCs w:val="24"/>
        </w:rPr>
        <w:t xml:space="preserve">Hal ini di barengi dengan disrupsi digital di era pademi, menjadi tantangan besar bagi pustakawan dalam memenuhi kebutuhan informasi bagi pemustakanya. Oleh sebab itu, perlu adanya kombinasi </w:t>
      </w:r>
      <w:r w:rsidRPr="00D24E8B">
        <w:rPr>
          <w:rFonts w:ascii="Times New Roman" w:hAnsi="Times New Roman" w:cs="Times New Roman"/>
          <w:i/>
          <w:iCs/>
          <w:sz w:val="24"/>
          <w:szCs w:val="24"/>
        </w:rPr>
        <w:t>Hard Skill</w:t>
      </w:r>
      <w:r w:rsidRPr="00D24E8B">
        <w:rPr>
          <w:rFonts w:ascii="Times New Roman" w:hAnsi="Times New Roman" w:cs="Times New Roman"/>
          <w:sz w:val="24"/>
          <w:szCs w:val="24"/>
        </w:rPr>
        <w:t xml:space="preserve"> dan </w:t>
      </w:r>
      <w:r w:rsidRPr="00D24E8B">
        <w:rPr>
          <w:rFonts w:ascii="Times New Roman" w:hAnsi="Times New Roman" w:cs="Times New Roman"/>
          <w:i/>
          <w:iCs/>
          <w:sz w:val="24"/>
          <w:szCs w:val="24"/>
        </w:rPr>
        <w:t>Soft Skill</w:t>
      </w:r>
      <w:r w:rsidRPr="00D24E8B">
        <w:rPr>
          <w:rFonts w:ascii="Times New Roman" w:hAnsi="Times New Roman" w:cs="Times New Roman"/>
          <w:sz w:val="24"/>
          <w:szCs w:val="24"/>
        </w:rPr>
        <w:t xml:space="preserve"> Pustakawan dalam upaya memenuhi kebutuhan sumber informasi bagi pemustaka.</w:t>
      </w:r>
      <w:r w:rsidRPr="00D24E8B">
        <w:rPr>
          <w:rFonts w:ascii="Times New Roman" w:hAnsi="Times New Roman" w:cs="Times New Roman"/>
          <w:b/>
          <w:bCs/>
          <w:sz w:val="24"/>
          <w:szCs w:val="24"/>
        </w:rPr>
        <w:t xml:space="preserve"> </w:t>
      </w:r>
      <w:r w:rsidRPr="00D24E8B">
        <w:rPr>
          <w:rFonts w:ascii="Times New Roman" w:hAnsi="Times New Roman" w:cs="Times New Roman"/>
          <w:sz w:val="24"/>
          <w:szCs w:val="24"/>
        </w:rPr>
        <w:t xml:space="preserve">Seperti dalam penelitian yang dilakukan oleh </w:t>
      </w:r>
      <w:r w:rsidRPr="00D24E8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 pemustaka, dengan pustakawan maupun dengan perpustakaan dan organisasi- organisasi lainnya untuk meningkatkan kualitas diri dan pekerjaannya. Prinsip … 2009. Pintar Soft skills : Membentuk Pribadi Unggul … 2015. Konsep hard skill, soft skill dan hard skill pustakawan …","author":[{"dropping-particle":"","family":"Abidin","given":"S","non-dropping-particle":"","parse-names":false,"suffix":""}],"container-title":"Jurnal El-Pustaka","id":"ITEM-1","issue":"01","issued":{"date-parts":[["2020"]]},"page":"41-60","title":"Meningkatkan Kemampuan Diri Pustakawan Berbasis Soft Skill Di Era Revolusi Industri 4.0","type":"article-journal","volume":"01"},"uris":["http://www.mendeley.com/documents/?uuid=da9dc28c-d4e0-43f1-b821-0a2f944f0ca7"]}],"mendeley":{"formattedCitation":"(Abidin 2020)","plainTextFormattedCitation":"(Abidin 2020)","previouslyFormattedCitation":"(Abidin 2020)"},"properties":{"noteIndex":0},"schema":"https://github.com/citation-style-language/schema/raw/master/csl-citation.json"}</w:instrText>
      </w:r>
      <w:r w:rsidRPr="00D24E8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(Abidin 2020)</w:t>
      </w:r>
      <w:r w:rsidRPr="00D24E8B">
        <w:rPr>
          <w:rFonts w:ascii="Times New Roman" w:hAnsi="Times New Roman" w:cs="Times New Roman"/>
          <w:sz w:val="24"/>
          <w:szCs w:val="24"/>
        </w:rPr>
        <w:fldChar w:fldCharType="end"/>
      </w:r>
      <w:r w:rsidRPr="00D24E8B">
        <w:rPr>
          <w:rFonts w:ascii="Times New Roman" w:hAnsi="Times New Roman" w:cs="Times New Roman"/>
          <w:sz w:val="24"/>
          <w:szCs w:val="24"/>
        </w:rPr>
        <w:t xml:space="preserve"> menyatakan bahwa kombinasi antara </w:t>
      </w:r>
      <w:r w:rsidRPr="00D24E8B">
        <w:rPr>
          <w:rFonts w:ascii="Times New Roman" w:hAnsi="Times New Roman" w:cs="Times New Roman"/>
          <w:i/>
          <w:iCs/>
          <w:sz w:val="24"/>
          <w:szCs w:val="24"/>
        </w:rPr>
        <w:t>Hard Skill</w:t>
      </w:r>
      <w:r w:rsidRPr="00D24E8B">
        <w:rPr>
          <w:rFonts w:ascii="Times New Roman" w:hAnsi="Times New Roman" w:cs="Times New Roman"/>
          <w:sz w:val="24"/>
          <w:szCs w:val="24"/>
        </w:rPr>
        <w:t xml:space="preserve"> dan </w:t>
      </w:r>
      <w:r w:rsidRPr="00D24E8B">
        <w:rPr>
          <w:rFonts w:ascii="Times New Roman" w:hAnsi="Times New Roman" w:cs="Times New Roman"/>
          <w:i/>
          <w:iCs/>
          <w:sz w:val="24"/>
          <w:szCs w:val="24"/>
        </w:rPr>
        <w:t xml:space="preserve">Soft Skill </w:t>
      </w:r>
      <w:r w:rsidRPr="00D24E8B">
        <w:rPr>
          <w:rFonts w:ascii="Times New Roman" w:hAnsi="Times New Roman" w:cs="Times New Roman"/>
          <w:sz w:val="24"/>
          <w:szCs w:val="24"/>
        </w:rPr>
        <w:t xml:space="preserve">akan menciptakan kinerja yang maksimal. Bagitu juga </w:t>
      </w:r>
      <w:r w:rsidRPr="00D24E8B">
        <w:rPr>
          <w:rFonts w:ascii="Times New Roman" w:hAnsi="Times New Roman" w:cs="Times New Roman"/>
          <w:sz w:val="24"/>
          <w:szCs w:val="24"/>
        </w:rPr>
        <w:lastRenderedPageBreak/>
        <w:t xml:space="preserve">dengan kombinasi </w:t>
      </w:r>
      <w:r w:rsidRPr="00D24E8B">
        <w:rPr>
          <w:rFonts w:ascii="Times New Roman" w:hAnsi="Times New Roman" w:cs="Times New Roman"/>
          <w:i/>
          <w:iCs/>
          <w:sz w:val="24"/>
          <w:szCs w:val="24"/>
        </w:rPr>
        <w:t>Hard Skill</w:t>
      </w:r>
      <w:r w:rsidRPr="00D24E8B">
        <w:rPr>
          <w:rFonts w:ascii="Times New Roman" w:hAnsi="Times New Roman" w:cs="Times New Roman"/>
          <w:sz w:val="24"/>
          <w:szCs w:val="24"/>
        </w:rPr>
        <w:t xml:space="preserve"> dan </w:t>
      </w:r>
      <w:r w:rsidRPr="00D24E8B">
        <w:rPr>
          <w:rFonts w:ascii="Times New Roman" w:hAnsi="Times New Roman" w:cs="Times New Roman"/>
          <w:i/>
          <w:iCs/>
          <w:sz w:val="24"/>
          <w:szCs w:val="24"/>
        </w:rPr>
        <w:t xml:space="preserve">Soft Skill </w:t>
      </w:r>
      <w:r w:rsidRPr="00D24E8B">
        <w:rPr>
          <w:rFonts w:ascii="Times New Roman" w:hAnsi="Times New Roman" w:cs="Times New Roman"/>
          <w:sz w:val="24"/>
          <w:szCs w:val="24"/>
        </w:rPr>
        <w:t>pustakawan dapat memberikan sumber-sumber informasi yang sesuai dengan kebutuhan pemustaka.</w:t>
      </w:r>
    </w:p>
    <w:p w14:paraId="491E07EB" w14:textId="77777777" w:rsidR="005F5382" w:rsidRPr="00D24E8B" w:rsidRDefault="005F5382" w:rsidP="00331A5E">
      <w:pPr>
        <w:spacing w:line="360" w:lineRule="auto"/>
        <w:ind w:left="-2" w:firstLineChars="295" w:firstLine="708"/>
        <w:jc w:val="both"/>
        <w:rPr>
          <w:rFonts w:ascii="Times New Roman" w:hAnsi="Times New Roman" w:cs="Times New Roman"/>
          <w:sz w:val="24"/>
          <w:szCs w:val="24"/>
        </w:rPr>
      </w:pPr>
      <w:r w:rsidRPr="00D24E8B">
        <w:rPr>
          <w:rFonts w:ascii="Times New Roman" w:hAnsi="Times New Roman" w:cs="Times New Roman"/>
          <w:sz w:val="24"/>
          <w:szCs w:val="24"/>
        </w:rPr>
        <w:t xml:space="preserve">Maka dari itu untuk memenuhi kebutuhan penelusuran sumber informasi pemustaka, pustakawan harus memiliki kemampuan </w:t>
      </w:r>
      <w:r w:rsidRPr="00D24E8B">
        <w:rPr>
          <w:rFonts w:ascii="Times New Roman" w:hAnsi="Times New Roman" w:cs="Times New Roman"/>
          <w:i/>
          <w:iCs/>
          <w:sz w:val="24"/>
          <w:szCs w:val="24"/>
        </w:rPr>
        <w:t>Hard Skill</w:t>
      </w:r>
      <w:r w:rsidRPr="00D24E8B">
        <w:rPr>
          <w:rFonts w:ascii="Times New Roman" w:hAnsi="Times New Roman" w:cs="Times New Roman"/>
          <w:sz w:val="24"/>
          <w:szCs w:val="24"/>
        </w:rPr>
        <w:t xml:space="preserve"> dan </w:t>
      </w:r>
      <w:r w:rsidRPr="00D24E8B">
        <w:rPr>
          <w:rFonts w:ascii="Times New Roman" w:hAnsi="Times New Roman" w:cs="Times New Roman"/>
          <w:i/>
          <w:iCs/>
          <w:sz w:val="24"/>
          <w:szCs w:val="24"/>
        </w:rPr>
        <w:t xml:space="preserve">Soft Skill </w:t>
      </w:r>
      <w:r w:rsidRPr="00D24E8B">
        <w:rPr>
          <w:rFonts w:ascii="Times New Roman" w:hAnsi="Times New Roman" w:cs="Times New Roman"/>
          <w:sz w:val="24"/>
          <w:szCs w:val="24"/>
        </w:rPr>
        <w:t>seperti berikut ini;</w:t>
      </w:r>
    </w:p>
    <w:p w14:paraId="3EBE6001" w14:textId="2875D15E" w:rsidR="005F5382" w:rsidRDefault="005F5382" w:rsidP="005F5382">
      <w:pPr>
        <w:pStyle w:val="ListParagraph"/>
        <w:numPr>
          <w:ilvl w:val="0"/>
          <w:numId w:val="5"/>
        </w:numPr>
        <w:spacing w:line="360" w:lineRule="auto"/>
        <w:jc w:val="both"/>
        <w:rPr>
          <w:rFonts w:ascii="Times New Roman" w:hAnsi="Times New Roman" w:cs="Times New Roman"/>
          <w:sz w:val="24"/>
          <w:szCs w:val="24"/>
        </w:rPr>
      </w:pPr>
      <w:r w:rsidRPr="00D24E8B">
        <w:rPr>
          <w:rFonts w:ascii="Times New Roman" w:hAnsi="Times New Roman" w:cs="Times New Roman"/>
          <w:i/>
          <w:iCs/>
          <w:sz w:val="24"/>
          <w:szCs w:val="24"/>
        </w:rPr>
        <w:t xml:space="preserve">Hard Skill </w:t>
      </w:r>
      <w:proofErr w:type="spellStart"/>
      <w:r w:rsidRPr="00D24E8B">
        <w:rPr>
          <w:rFonts w:ascii="Times New Roman" w:hAnsi="Times New Roman" w:cs="Times New Roman"/>
          <w:sz w:val="24"/>
          <w:szCs w:val="24"/>
        </w:rPr>
        <w:t>pustakawan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dalam</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penelusuran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sumber</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informasi</w:t>
      </w:r>
      <w:proofErr w:type="spellEnd"/>
    </w:p>
    <w:p w14:paraId="0867EDC2" w14:textId="77777777" w:rsidR="005F5382" w:rsidRDefault="005F5382" w:rsidP="005F5382">
      <w:pPr>
        <w:pStyle w:val="ListParagraph"/>
        <w:numPr>
          <w:ilvl w:val="0"/>
          <w:numId w:val="3"/>
        </w:numPr>
        <w:spacing w:line="360" w:lineRule="auto"/>
        <w:jc w:val="both"/>
        <w:rPr>
          <w:rFonts w:ascii="Times New Roman" w:hAnsi="Times New Roman" w:cs="Times New Roman"/>
          <w:sz w:val="24"/>
          <w:szCs w:val="24"/>
        </w:rPr>
      </w:pPr>
      <w:proofErr w:type="spellStart"/>
      <w:r w:rsidRPr="00D24E8B">
        <w:rPr>
          <w:rFonts w:ascii="Times New Roman" w:hAnsi="Times New Roman" w:cs="Times New Roman"/>
          <w:sz w:val="24"/>
          <w:szCs w:val="24"/>
        </w:rPr>
        <w:t>Memahami</w:t>
      </w:r>
      <w:proofErr w:type="spellEnd"/>
      <w:r w:rsidRPr="00D24E8B">
        <w:rPr>
          <w:rFonts w:ascii="Times New Roman" w:hAnsi="Times New Roman" w:cs="Times New Roman"/>
          <w:sz w:val="24"/>
          <w:szCs w:val="24"/>
        </w:rPr>
        <w:t xml:space="preserve"> dan </w:t>
      </w:r>
      <w:proofErr w:type="spellStart"/>
      <w:r w:rsidRPr="00D24E8B">
        <w:rPr>
          <w:rFonts w:ascii="Times New Roman" w:hAnsi="Times New Roman" w:cs="Times New Roman"/>
          <w:sz w:val="24"/>
          <w:szCs w:val="24"/>
        </w:rPr>
        <w:t>menguasai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berberapa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metode</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ataupun</w:t>
      </w:r>
      <w:proofErr w:type="spellEnd"/>
      <w:r w:rsidRPr="00D24E8B">
        <w:rPr>
          <w:rFonts w:ascii="Times New Roman" w:hAnsi="Times New Roman" w:cs="Times New Roman"/>
          <w:sz w:val="24"/>
          <w:szCs w:val="24"/>
        </w:rPr>
        <w:t xml:space="preserve"> model </w:t>
      </w:r>
      <w:proofErr w:type="spellStart"/>
      <w:r w:rsidRPr="00D24E8B">
        <w:rPr>
          <w:rFonts w:ascii="Times New Roman" w:hAnsi="Times New Roman" w:cs="Times New Roman"/>
          <w:sz w:val="24"/>
          <w:szCs w:val="24"/>
        </w:rPr>
        <w:t>literasi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informasi</w:t>
      </w:r>
      <w:proofErr w:type="spellEnd"/>
      <w:r w:rsidRPr="00D24E8B">
        <w:rPr>
          <w:rFonts w:ascii="Times New Roman" w:hAnsi="Times New Roman" w:cs="Times New Roman"/>
          <w:sz w:val="24"/>
          <w:szCs w:val="24"/>
        </w:rPr>
        <w:t xml:space="preserve"> yang </w:t>
      </w:r>
      <w:proofErr w:type="spellStart"/>
      <w:r w:rsidRPr="00D24E8B">
        <w:rPr>
          <w:rFonts w:ascii="Times New Roman" w:hAnsi="Times New Roman" w:cs="Times New Roman"/>
          <w:sz w:val="24"/>
          <w:szCs w:val="24"/>
        </w:rPr>
        <w:t>bermanfaat</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untuk</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menyeleksi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informasi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serta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dapat</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mencari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solusi</w:t>
      </w:r>
      <w:proofErr w:type="spellEnd"/>
      <w:r w:rsidRPr="00D24E8B">
        <w:rPr>
          <w:rFonts w:ascii="Times New Roman" w:hAnsi="Times New Roman" w:cs="Times New Roman"/>
          <w:sz w:val="24"/>
          <w:szCs w:val="24"/>
        </w:rPr>
        <w:t xml:space="preserve"> dan </w:t>
      </w:r>
      <w:proofErr w:type="spellStart"/>
      <w:r w:rsidRPr="00D24E8B">
        <w:rPr>
          <w:rFonts w:ascii="Times New Roman" w:hAnsi="Times New Roman" w:cs="Times New Roman"/>
          <w:sz w:val="24"/>
          <w:szCs w:val="24"/>
        </w:rPr>
        <w:t>mengambil</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kebuputusan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seperti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metode</w:t>
      </w:r>
      <w:proofErr w:type="spellEnd"/>
      <w:r w:rsidRPr="00D24E8B">
        <w:rPr>
          <w:rFonts w:ascii="Times New Roman" w:hAnsi="Times New Roman" w:cs="Times New Roman"/>
          <w:sz w:val="24"/>
          <w:szCs w:val="24"/>
        </w:rPr>
        <w:t xml:space="preserve"> </w:t>
      </w:r>
      <w:r w:rsidRPr="00D24E8B">
        <w:rPr>
          <w:rFonts w:ascii="Times New Roman" w:eastAsia="Times New Roman" w:hAnsi="Times New Roman" w:cs="Times New Roman"/>
          <w:sz w:val="24"/>
          <w:szCs w:val="24"/>
          <w:lang w:val="id-ID" w:bidi="ar-SA"/>
        </w:rPr>
        <w:t>yaitu</w:t>
      </w:r>
      <w:r w:rsidRPr="00D24E8B">
        <w:rPr>
          <w:rFonts w:ascii="Times New Roman" w:eastAsia="Times New Roman" w:hAnsi="Times New Roman" w:cs="Times New Roman"/>
          <w:sz w:val="24"/>
          <w:szCs w:val="24"/>
          <w:lang w:bidi="ar-SA"/>
        </w:rPr>
        <w:t>;</w:t>
      </w:r>
      <w:r w:rsidRPr="00D24E8B">
        <w:rPr>
          <w:rFonts w:ascii="Times New Roman" w:eastAsia="Times New Roman" w:hAnsi="Times New Roman" w:cs="Times New Roman"/>
          <w:sz w:val="24"/>
          <w:szCs w:val="24"/>
          <w:lang w:val="id-ID" w:bidi="ar-SA"/>
        </w:rPr>
        <w:t xml:space="preserve"> The Big 6, Seven Pillars, dan Empowering 8 serta satu lagi The Seven Faces of Information Literacy</w:t>
      </w:r>
      <w:r w:rsidRPr="00D24E8B">
        <w:rPr>
          <w:rFonts w:ascii="Times New Roman" w:eastAsia="Times New Roman" w:hAnsi="Times New Roman" w:cs="Times New Roman"/>
          <w:sz w:val="24"/>
          <w:szCs w:val="24"/>
          <w:lang w:bidi="ar-SA"/>
        </w:rPr>
        <w:t xml:space="preserve"> dan lain </w:t>
      </w:r>
      <w:proofErr w:type="spellStart"/>
      <w:r w:rsidRPr="00D24E8B">
        <w:rPr>
          <w:rFonts w:ascii="Times New Roman" w:eastAsia="Times New Roman" w:hAnsi="Times New Roman" w:cs="Times New Roman"/>
          <w:sz w:val="24"/>
          <w:szCs w:val="24"/>
          <w:lang w:bidi="ar-SA"/>
        </w:rPr>
        <w:t>sebagainya</w:t>
      </w:r>
      <w:proofErr w:type="spellEnd"/>
      <w:r w:rsidRPr="00D24E8B">
        <w:rPr>
          <w:rFonts w:ascii="Times New Roman" w:eastAsia="Times New Roman" w:hAnsi="Times New Roman" w:cs="Times New Roman"/>
          <w:sz w:val="24"/>
          <w:szCs w:val="24"/>
          <w:lang w:bidi="ar-SA"/>
        </w:rPr>
        <w:t>.</w:t>
      </w:r>
    </w:p>
    <w:p w14:paraId="67F6B0F5" w14:textId="77777777" w:rsidR="005F5382" w:rsidRDefault="005F5382" w:rsidP="005F5382">
      <w:pPr>
        <w:pStyle w:val="ListParagraph"/>
        <w:numPr>
          <w:ilvl w:val="0"/>
          <w:numId w:val="3"/>
        </w:numPr>
        <w:spacing w:line="360" w:lineRule="auto"/>
        <w:jc w:val="both"/>
        <w:rPr>
          <w:rFonts w:ascii="Times New Roman" w:hAnsi="Times New Roman" w:cs="Times New Roman"/>
          <w:sz w:val="24"/>
          <w:szCs w:val="24"/>
        </w:rPr>
      </w:pPr>
      <w:proofErr w:type="spellStart"/>
      <w:r w:rsidRPr="005F5382">
        <w:rPr>
          <w:rFonts w:ascii="Times New Roman" w:hAnsi="Times New Roman" w:cs="Times New Roman"/>
          <w:sz w:val="24"/>
          <w:szCs w:val="24"/>
        </w:rPr>
        <w:t>Memiliki</w:t>
      </w:r>
      <w:proofErr w:type="spellEnd"/>
      <w:r w:rsidRPr="005F5382">
        <w:rPr>
          <w:rFonts w:ascii="Times New Roman" w:hAnsi="Times New Roman" w:cs="Times New Roman"/>
          <w:sz w:val="24"/>
          <w:szCs w:val="24"/>
        </w:rPr>
        <w:t xml:space="preserve"> link </w:t>
      </w:r>
      <w:proofErr w:type="spellStart"/>
      <w:r w:rsidRPr="005F5382">
        <w:rPr>
          <w:rFonts w:ascii="Times New Roman" w:hAnsi="Times New Roman" w:cs="Times New Roman"/>
          <w:sz w:val="24"/>
          <w:szCs w:val="24"/>
        </w:rPr>
        <w:t>ataupun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akses</w:t>
      </w:r>
      <w:proofErr w:type="spellEnd"/>
      <w:r w:rsidRPr="005F5382">
        <w:rPr>
          <w:rFonts w:ascii="Times New Roman" w:hAnsi="Times New Roman" w:cs="Times New Roman"/>
          <w:sz w:val="24"/>
          <w:szCs w:val="24"/>
        </w:rPr>
        <w:t xml:space="preserve"> yang </w:t>
      </w:r>
      <w:proofErr w:type="spellStart"/>
      <w:r w:rsidRPr="005F5382">
        <w:rPr>
          <w:rFonts w:ascii="Times New Roman" w:hAnsi="Times New Roman" w:cs="Times New Roman"/>
          <w:sz w:val="24"/>
          <w:szCs w:val="24"/>
        </w:rPr>
        <w:t>luas</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terhadap</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sumber</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informasi</w:t>
      </w:r>
      <w:proofErr w:type="spellEnd"/>
      <w:r w:rsidRPr="005F5382">
        <w:rPr>
          <w:rFonts w:ascii="Times New Roman" w:hAnsi="Times New Roman" w:cs="Times New Roman"/>
          <w:sz w:val="24"/>
          <w:szCs w:val="24"/>
        </w:rPr>
        <w:t xml:space="preserve"> yang </w:t>
      </w:r>
      <w:r w:rsidRPr="005F5382">
        <w:rPr>
          <w:rFonts w:ascii="Times New Roman" w:hAnsi="Times New Roman" w:cs="Times New Roman"/>
          <w:i/>
          <w:iCs/>
          <w:sz w:val="24"/>
          <w:szCs w:val="24"/>
        </w:rPr>
        <w:t xml:space="preserve">up to date </w:t>
      </w:r>
      <w:r w:rsidRPr="005F5382">
        <w:rPr>
          <w:rFonts w:ascii="Times New Roman" w:hAnsi="Times New Roman" w:cs="Times New Roman"/>
          <w:sz w:val="24"/>
          <w:szCs w:val="24"/>
        </w:rPr>
        <w:t xml:space="preserve">dan juga </w:t>
      </w:r>
      <w:proofErr w:type="spellStart"/>
      <w:r w:rsidRPr="005F5382">
        <w:rPr>
          <w:rFonts w:ascii="Times New Roman" w:hAnsi="Times New Roman" w:cs="Times New Roman"/>
          <w:sz w:val="24"/>
          <w:szCs w:val="24"/>
        </w:rPr>
        <w:t>memahami</w:t>
      </w:r>
      <w:proofErr w:type="spellEnd"/>
      <w:r w:rsidRPr="005F5382">
        <w:rPr>
          <w:rFonts w:ascii="Times New Roman" w:hAnsi="Times New Roman" w:cs="Times New Roman"/>
          <w:sz w:val="24"/>
          <w:szCs w:val="24"/>
        </w:rPr>
        <w:t xml:space="preserve"> proses </w:t>
      </w:r>
      <w:proofErr w:type="spellStart"/>
      <w:r w:rsidRPr="005F5382">
        <w:rPr>
          <w:rFonts w:ascii="Times New Roman" w:hAnsi="Times New Roman" w:cs="Times New Roman"/>
          <w:sz w:val="24"/>
          <w:szCs w:val="24"/>
        </w:rPr>
        <w:t>penelusuran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informasi</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baik</w:t>
      </w:r>
      <w:proofErr w:type="spellEnd"/>
      <w:r w:rsidRPr="005F5382">
        <w:rPr>
          <w:rFonts w:ascii="Times New Roman" w:hAnsi="Times New Roman" w:cs="Times New Roman"/>
          <w:sz w:val="24"/>
          <w:szCs w:val="24"/>
        </w:rPr>
        <w:t xml:space="preserve"> yang </w:t>
      </w:r>
      <w:proofErr w:type="spellStart"/>
      <w:r w:rsidRPr="005F5382">
        <w:rPr>
          <w:rFonts w:ascii="Times New Roman" w:hAnsi="Times New Roman" w:cs="Times New Roman"/>
          <w:sz w:val="24"/>
          <w:szCs w:val="24"/>
        </w:rPr>
        <w:t>tersedia</w:t>
      </w:r>
      <w:proofErr w:type="spellEnd"/>
      <w:r w:rsidRPr="005F5382">
        <w:rPr>
          <w:rFonts w:ascii="Times New Roman" w:hAnsi="Times New Roman" w:cs="Times New Roman"/>
          <w:sz w:val="24"/>
          <w:szCs w:val="24"/>
        </w:rPr>
        <w:t xml:space="preserve"> di </w:t>
      </w:r>
      <w:proofErr w:type="spellStart"/>
      <w:r w:rsidRPr="005F5382">
        <w:rPr>
          <w:rFonts w:ascii="Times New Roman" w:hAnsi="Times New Roman" w:cs="Times New Roman"/>
          <w:sz w:val="24"/>
          <w:szCs w:val="24"/>
        </w:rPr>
        <w:t>perpustakaan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maupun</w:t>
      </w:r>
      <w:proofErr w:type="spellEnd"/>
      <w:r w:rsidRPr="005F5382">
        <w:rPr>
          <w:rFonts w:ascii="Times New Roman" w:hAnsi="Times New Roman" w:cs="Times New Roman"/>
          <w:sz w:val="24"/>
          <w:szCs w:val="24"/>
        </w:rPr>
        <w:t xml:space="preserve"> yang </w:t>
      </w:r>
      <w:proofErr w:type="spellStart"/>
      <w:r w:rsidRPr="005F5382">
        <w:rPr>
          <w:rFonts w:ascii="Times New Roman" w:hAnsi="Times New Roman" w:cs="Times New Roman"/>
          <w:sz w:val="24"/>
          <w:szCs w:val="24"/>
        </w:rPr>
        <w:t>ada</w:t>
      </w:r>
      <w:proofErr w:type="spellEnd"/>
      <w:r w:rsidRPr="005F5382">
        <w:rPr>
          <w:rFonts w:ascii="Times New Roman" w:hAnsi="Times New Roman" w:cs="Times New Roman"/>
          <w:sz w:val="24"/>
          <w:szCs w:val="24"/>
        </w:rPr>
        <w:t xml:space="preserve"> di internet (</w:t>
      </w:r>
      <w:r w:rsidRPr="005F5382">
        <w:rPr>
          <w:rFonts w:ascii="Times New Roman" w:hAnsi="Times New Roman" w:cs="Times New Roman"/>
          <w:i/>
          <w:iCs/>
          <w:sz w:val="24"/>
          <w:szCs w:val="24"/>
        </w:rPr>
        <w:t>E-Book</w:t>
      </w:r>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ataupun</w:t>
      </w:r>
      <w:proofErr w:type="spellEnd"/>
      <w:r w:rsidRPr="005F5382">
        <w:rPr>
          <w:rFonts w:ascii="Times New Roman" w:hAnsi="Times New Roman" w:cs="Times New Roman"/>
          <w:sz w:val="24"/>
          <w:szCs w:val="24"/>
        </w:rPr>
        <w:t xml:space="preserve"> </w:t>
      </w:r>
      <w:r w:rsidRPr="005F5382">
        <w:rPr>
          <w:rFonts w:ascii="Times New Roman" w:hAnsi="Times New Roman" w:cs="Times New Roman"/>
          <w:i/>
          <w:iCs/>
          <w:sz w:val="24"/>
          <w:szCs w:val="24"/>
        </w:rPr>
        <w:t>E-Journal</w:t>
      </w:r>
      <w:r w:rsidRPr="005F5382">
        <w:rPr>
          <w:rFonts w:ascii="Times New Roman" w:hAnsi="Times New Roman" w:cs="Times New Roman"/>
          <w:sz w:val="24"/>
          <w:szCs w:val="24"/>
        </w:rPr>
        <w:t>).</w:t>
      </w:r>
    </w:p>
    <w:p w14:paraId="06B1A85D" w14:textId="77777777" w:rsidR="005F5382" w:rsidRDefault="005F5382" w:rsidP="005F5382">
      <w:pPr>
        <w:pStyle w:val="ListParagraph"/>
        <w:numPr>
          <w:ilvl w:val="0"/>
          <w:numId w:val="3"/>
        </w:numPr>
        <w:spacing w:line="360" w:lineRule="auto"/>
        <w:jc w:val="both"/>
        <w:rPr>
          <w:rFonts w:ascii="Times New Roman" w:hAnsi="Times New Roman" w:cs="Times New Roman"/>
          <w:sz w:val="24"/>
          <w:szCs w:val="24"/>
        </w:rPr>
      </w:pPr>
      <w:r w:rsidRPr="005F5382">
        <w:rPr>
          <w:rFonts w:ascii="Times New Roman" w:hAnsi="Times New Roman" w:cs="Times New Roman"/>
          <w:sz w:val="24"/>
          <w:szCs w:val="24"/>
        </w:rPr>
        <w:t xml:space="preserve">Mampu </w:t>
      </w:r>
      <w:proofErr w:type="spellStart"/>
      <w:r w:rsidRPr="005F5382">
        <w:rPr>
          <w:rFonts w:ascii="Times New Roman" w:hAnsi="Times New Roman" w:cs="Times New Roman"/>
          <w:sz w:val="24"/>
          <w:szCs w:val="24"/>
        </w:rPr>
        <w:t>menguasai</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pencarian</w:t>
      </w:r>
      <w:proofErr w:type="spellEnd"/>
      <w:r w:rsidRPr="005F5382">
        <w:rPr>
          <w:rFonts w:ascii="Times New Roman" w:hAnsi="Times New Roman" w:cs="Times New Roman"/>
          <w:sz w:val="24"/>
          <w:szCs w:val="24"/>
        </w:rPr>
        <w:t xml:space="preserve"> yang </w:t>
      </w:r>
      <w:proofErr w:type="spellStart"/>
      <w:r w:rsidRPr="005F5382">
        <w:rPr>
          <w:rFonts w:ascii="Times New Roman" w:hAnsi="Times New Roman" w:cs="Times New Roman"/>
          <w:sz w:val="24"/>
          <w:szCs w:val="24"/>
        </w:rPr>
        <w:t>spesifik</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dengan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menggunakaan</w:t>
      </w:r>
      <w:proofErr w:type="spellEnd"/>
      <w:r w:rsidRPr="005F5382">
        <w:rPr>
          <w:rFonts w:ascii="Times New Roman" w:hAnsi="Times New Roman" w:cs="Times New Roman"/>
          <w:sz w:val="24"/>
          <w:szCs w:val="24"/>
        </w:rPr>
        <w:t xml:space="preserve"> </w:t>
      </w:r>
      <w:r w:rsidRPr="005F5382">
        <w:rPr>
          <w:rFonts w:ascii="Times New Roman" w:hAnsi="Times New Roman" w:cs="Times New Roman"/>
          <w:i/>
          <w:iCs/>
          <w:sz w:val="24"/>
          <w:szCs w:val="24"/>
        </w:rPr>
        <w:t xml:space="preserve">Boolean </w:t>
      </w:r>
      <w:r w:rsidRPr="005F5382">
        <w:rPr>
          <w:rFonts w:ascii="Times New Roman" w:hAnsi="Times New Roman" w:cs="Times New Roman"/>
          <w:sz w:val="24"/>
          <w:szCs w:val="24"/>
        </w:rPr>
        <w:t xml:space="preserve">“AND, </w:t>
      </w:r>
      <w:proofErr w:type="gramStart"/>
      <w:r w:rsidRPr="005F5382">
        <w:rPr>
          <w:rFonts w:ascii="Times New Roman" w:hAnsi="Times New Roman" w:cs="Times New Roman"/>
          <w:sz w:val="24"/>
          <w:szCs w:val="24"/>
        </w:rPr>
        <w:t>OR,</w:t>
      </w:r>
      <w:proofErr w:type="gramEnd"/>
      <w:r w:rsidRPr="005F5382">
        <w:rPr>
          <w:rFonts w:ascii="Times New Roman" w:hAnsi="Times New Roman" w:cs="Times New Roman"/>
          <w:sz w:val="24"/>
          <w:szCs w:val="24"/>
        </w:rPr>
        <w:t xml:space="preserve"> NOT dan NEAR).</w:t>
      </w:r>
    </w:p>
    <w:p w14:paraId="43E2E5CE" w14:textId="77777777" w:rsidR="005F5382" w:rsidRDefault="005F5382" w:rsidP="005F5382">
      <w:pPr>
        <w:pStyle w:val="ListParagraph"/>
        <w:numPr>
          <w:ilvl w:val="0"/>
          <w:numId w:val="3"/>
        </w:numPr>
        <w:spacing w:line="360" w:lineRule="auto"/>
        <w:jc w:val="both"/>
        <w:rPr>
          <w:rStyle w:val="hgkelc"/>
          <w:rFonts w:ascii="Times New Roman" w:hAnsi="Times New Roman" w:cs="Times New Roman"/>
          <w:sz w:val="24"/>
          <w:szCs w:val="24"/>
        </w:rPr>
      </w:pPr>
      <w:proofErr w:type="spellStart"/>
      <w:r w:rsidRPr="005F5382">
        <w:rPr>
          <w:rFonts w:ascii="Times New Roman" w:hAnsi="Times New Roman" w:cs="Times New Roman"/>
          <w:sz w:val="24"/>
          <w:szCs w:val="24"/>
        </w:rPr>
        <w:t>Menguasai</w:t>
      </w:r>
      <w:proofErr w:type="spellEnd"/>
      <w:r w:rsidRPr="005F5382">
        <w:rPr>
          <w:rFonts w:ascii="Times New Roman" w:hAnsi="Times New Roman" w:cs="Times New Roman"/>
          <w:sz w:val="24"/>
          <w:szCs w:val="24"/>
        </w:rPr>
        <w:t xml:space="preserve"> proses </w:t>
      </w:r>
      <w:proofErr w:type="spellStart"/>
      <w:r w:rsidRPr="005F5382">
        <w:rPr>
          <w:rFonts w:ascii="Times New Roman" w:hAnsi="Times New Roman" w:cs="Times New Roman"/>
          <w:sz w:val="24"/>
          <w:szCs w:val="24"/>
        </w:rPr>
        <w:t>klasifikasi</w:t>
      </w:r>
      <w:proofErr w:type="spellEnd"/>
      <w:r w:rsidRPr="005F5382">
        <w:rPr>
          <w:rFonts w:ascii="Times New Roman" w:hAnsi="Times New Roman" w:cs="Times New Roman"/>
          <w:sz w:val="24"/>
          <w:szCs w:val="24"/>
        </w:rPr>
        <w:t xml:space="preserve">, dan </w:t>
      </w:r>
      <w:proofErr w:type="spellStart"/>
      <w:r w:rsidRPr="005F5382">
        <w:rPr>
          <w:rFonts w:ascii="Times New Roman" w:hAnsi="Times New Roman" w:cs="Times New Roman"/>
          <w:sz w:val="24"/>
          <w:szCs w:val="24"/>
        </w:rPr>
        <w:t>penentuan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tajuk</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subjek</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sesuai</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dengan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ilmu</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perpustakaan</w:t>
      </w:r>
      <w:proofErr w:type="spellEnd"/>
      <w:r w:rsidRPr="005F5382">
        <w:rPr>
          <w:rFonts w:ascii="Times New Roman" w:hAnsi="Times New Roman" w:cs="Times New Roman"/>
          <w:sz w:val="24"/>
          <w:szCs w:val="24"/>
        </w:rPr>
        <w:t xml:space="preserve">, yang </w:t>
      </w:r>
      <w:proofErr w:type="spellStart"/>
      <w:r w:rsidRPr="005F5382">
        <w:rPr>
          <w:rFonts w:ascii="Times New Roman" w:hAnsi="Times New Roman" w:cs="Times New Roman"/>
          <w:sz w:val="24"/>
          <w:szCs w:val="24"/>
        </w:rPr>
        <w:t>dapat</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mempermudah</w:t>
      </w:r>
      <w:proofErr w:type="spellEnd"/>
      <w:r w:rsidRPr="005F5382">
        <w:rPr>
          <w:rFonts w:ascii="Times New Roman" w:hAnsi="Times New Roman" w:cs="Times New Roman"/>
          <w:sz w:val="24"/>
          <w:szCs w:val="24"/>
        </w:rPr>
        <w:t xml:space="preserve"> </w:t>
      </w:r>
      <w:r w:rsidRPr="005F5382">
        <w:rPr>
          <w:rStyle w:val="hgkelc"/>
          <w:rFonts w:ascii="Times New Roman" w:hAnsi="Times New Roman" w:cs="Times New Roman"/>
          <w:sz w:val="24"/>
          <w:szCs w:val="24"/>
        </w:rPr>
        <w:t xml:space="preserve">Information retrieval (IR) </w:t>
      </w:r>
      <w:proofErr w:type="spellStart"/>
      <w:r w:rsidRPr="005F5382">
        <w:rPr>
          <w:rStyle w:val="hgkelc"/>
          <w:rFonts w:ascii="Times New Roman" w:hAnsi="Times New Roman" w:cs="Times New Roman"/>
          <w:sz w:val="24"/>
          <w:szCs w:val="24"/>
        </w:rPr>
        <w:t>atau</w:t>
      </w:r>
      <w:proofErr w:type="spellEnd"/>
      <w:r w:rsidRPr="005F5382">
        <w:rPr>
          <w:rStyle w:val="hgkelc"/>
          <w:rFonts w:ascii="Times New Roman" w:hAnsi="Times New Roman" w:cs="Times New Roman"/>
          <w:sz w:val="24"/>
          <w:szCs w:val="24"/>
        </w:rPr>
        <w:t xml:space="preserve"> proses </w:t>
      </w:r>
      <w:proofErr w:type="spellStart"/>
      <w:r w:rsidRPr="005F5382">
        <w:rPr>
          <w:rStyle w:val="hgkelc"/>
          <w:rFonts w:ascii="Times New Roman" w:hAnsi="Times New Roman" w:cs="Times New Roman"/>
          <w:sz w:val="24"/>
          <w:szCs w:val="24"/>
        </w:rPr>
        <w:t>temu</w:t>
      </w:r>
      <w:proofErr w:type="spellEnd"/>
      <w:r w:rsidRPr="005F5382">
        <w:rPr>
          <w:rStyle w:val="hgkelc"/>
          <w:rFonts w:ascii="Times New Roman" w:hAnsi="Times New Roman" w:cs="Times New Roman"/>
          <w:sz w:val="24"/>
          <w:szCs w:val="24"/>
        </w:rPr>
        <w:t xml:space="preserve"> </w:t>
      </w:r>
      <w:proofErr w:type="spellStart"/>
      <w:r w:rsidRPr="005F5382">
        <w:rPr>
          <w:rStyle w:val="hgkelc"/>
          <w:rFonts w:ascii="Times New Roman" w:hAnsi="Times New Roman" w:cs="Times New Roman"/>
          <w:sz w:val="24"/>
          <w:szCs w:val="24"/>
        </w:rPr>
        <w:t>kembali</w:t>
      </w:r>
      <w:proofErr w:type="spellEnd"/>
      <w:r w:rsidRPr="005F5382">
        <w:rPr>
          <w:rStyle w:val="hgkelc"/>
          <w:rFonts w:ascii="Times New Roman" w:hAnsi="Times New Roman" w:cs="Times New Roman"/>
          <w:sz w:val="24"/>
          <w:szCs w:val="24"/>
        </w:rPr>
        <w:t xml:space="preserve"> </w:t>
      </w:r>
      <w:proofErr w:type="spellStart"/>
      <w:r w:rsidRPr="005F5382">
        <w:rPr>
          <w:rStyle w:val="hgkelc"/>
          <w:rFonts w:ascii="Times New Roman" w:hAnsi="Times New Roman" w:cs="Times New Roman"/>
          <w:sz w:val="24"/>
          <w:szCs w:val="24"/>
        </w:rPr>
        <w:t>informasi</w:t>
      </w:r>
      <w:proofErr w:type="spellEnd"/>
      <w:r w:rsidRPr="005F5382">
        <w:rPr>
          <w:rStyle w:val="hgkelc"/>
          <w:rFonts w:ascii="Times New Roman" w:hAnsi="Times New Roman" w:cs="Times New Roman"/>
          <w:sz w:val="24"/>
          <w:szCs w:val="24"/>
        </w:rPr>
        <w:t xml:space="preserve"> pada </w:t>
      </w:r>
      <w:proofErr w:type="spellStart"/>
      <w:r w:rsidRPr="005F5382">
        <w:rPr>
          <w:rStyle w:val="hgkelc"/>
          <w:rFonts w:ascii="Times New Roman" w:hAnsi="Times New Roman" w:cs="Times New Roman"/>
          <w:sz w:val="24"/>
          <w:szCs w:val="24"/>
        </w:rPr>
        <w:t>sistem</w:t>
      </w:r>
      <w:proofErr w:type="spellEnd"/>
      <w:r w:rsidRPr="005F5382">
        <w:rPr>
          <w:rStyle w:val="hgkelc"/>
          <w:rFonts w:ascii="Times New Roman" w:hAnsi="Times New Roman" w:cs="Times New Roman"/>
          <w:sz w:val="24"/>
          <w:szCs w:val="24"/>
        </w:rPr>
        <w:t xml:space="preserve"> </w:t>
      </w:r>
      <w:proofErr w:type="spellStart"/>
      <w:r w:rsidRPr="005F5382">
        <w:rPr>
          <w:rStyle w:val="hgkelc"/>
          <w:rFonts w:ascii="Times New Roman" w:hAnsi="Times New Roman" w:cs="Times New Roman"/>
          <w:sz w:val="24"/>
          <w:szCs w:val="24"/>
        </w:rPr>
        <w:t>aplikasi</w:t>
      </w:r>
      <w:proofErr w:type="spellEnd"/>
      <w:r w:rsidRPr="005F5382">
        <w:rPr>
          <w:rStyle w:val="hgkelc"/>
          <w:rFonts w:ascii="Times New Roman" w:hAnsi="Times New Roman" w:cs="Times New Roman"/>
          <w:sz w:val="24"/>
          <w:szCs w:val="24"/>
        </w:rPr>
        <w:t xml:space="preserve"> yang </w:t>
      </w:r>
      <w:proofErr w:type="spellStart"/>
      <w:r w:rsidRPr="005F5382">
        <w:rPr>
          <w:rStyle w:val="hgkelc"/>
          <w:rFonts w:ascii="Times New Roman" w:hAnsi="Times New Roman" w:cs="Times New Roman"/>
          <w:sz w:val="24"/>
          <w:szCs w:val="24"/>
        </w:rPr>
        <w:t>ada</w:t>
      </w:r>
      <w:proofErr w:type="spellEnd"/>
      <w:r w:rsidRPr="005F5382">
        <w:rPr>
          <w:rStyle w:val="hgkelc"/>
          <w:rFonts w:ascii="Times New Roman" w:hAnsi="Times New Roman" w:cs="Times New Roman"/>
          <w:sz w:val="24"/>
          <w:szCs w:val="24"/>
        </w:rPr>
        <w:t xml:space="preserve"> di </w:t>
      </w:r>
      <w:proofErr w:type="spellStart"/>
      <w:r w:rsidRPr="005F5382">
        <w:rPr>
          <w:rStyle w:val="hgkelc"/>
          <w:rFonts w:ascii="Times New Roman" w:hAnsi="Times New Roman" w:cs="Times New Roman"/>
          <w:sz w:val="24"/>
          <w:szCs w:val="24"/>
        </w:rPr>
        <w:t>perpustakaan</w:t>
      </w:r>
      <w:proofErr w:type="spellEnd"/>
      <w:r w:rsidRPr="005F5382">
        <w:rPr>
          <w:rStyle w:val="hgkelc"/>
          <w:rFonts w:ascii="Times New Roman" w:hAnsi="Times New Roman" w:cs="Times New Roman"/>
          <w:sz w:val="24"/>
          <w:szCs w:val="24"/>
        </w:rPr>
        <w:t>.</w:t>
      </w:r>
    </w:p>
    <w:p w14:paraId="16E84469" w14:textId="77777777" w:rsidR="005F5382" w:rsidRDefault="005F5382" w:rsidP="005F5382">
      <w:pPr>
        <w:pStyle w:val="ListParagraph"/>
        <w:numPr>
          <w:ilvl w:val="0"/>
          <w:numId w:val="3"/>
        </w:numPr>
        <w:spacing w:line="360" w:lineRule="auto"/>
        <w:jc w:val="both"/>
        <w:rPr>
          <w:rFonts w:ascii="Times New Roman" w:hAnsi="Times New Roman" w:cs="Times New Roman"/>
          <w:sz w:val="24"/>
          <w:szCs w:val="24"/>
        </w:rPr>
      </w:pPr>
      <w:proofErr w:type="spellStart"/>
      <w:r w:rsidRPr="005F5382">
        <w:rPr>
          <w:rFonts w:ascii="Times New Roman" w:hAnsi="Times New Roman" w:cs="Times New Roman"/>
          <w:sz w:val="24"/>
          <w:szCs w:val="24"/>
        </w:rPr>
        <w:t>Menguasai</w:t>
      </w:r>
      <w:proofErr w:type="spellEnd"/>
      <w:r w:rsidRPr="005F5382">
        <w:rPr>
          <w:rFonts w:ascii="Times New Roman" w:hAnsi="Times New Roman" w:cs="Times New Roman"/>
          <w:sz w:val="24"/>
          <w:szCs w:val="24"/>
        </w:rPr>
        <w:t xml:space="preserve"> </w:t>
      </w:r>
      <w:r w:rsidRPr="005F5382">
        <w:rPr>
          <w:rFonts w:ascii="Times New Roman" w:hAnsi="Times New Roman" w:cs="Times New Roman"/>
          <w:i/>
          <w:iCs/>
          <w:sz w:val="24"/>
          <w:szCs w:val="24"/>
        </w:rPr>
        <w:t xml:space="preserve">database </w:t>
      </w:r>
      <w:proofErr w:type="spellStart"/>
      <w:r w:rsidRPr="005F5382">
        <w:rPr>
          <w:rFonts w:ascii="Times New Roman" w:hAnsi="Times New Roman" w:cs="Times New Roman"/>
          <w:sz w:val="24"/>
          <w:szCs w:val="24"/>
        </w:rPr>
        <w:t>dasar</w:t>
      </w:r>
      <w:proofErr w:type="spellEnd"/>
      <w:r w:rsidRPr="005F5382">
        <w:rPr>
          <w:rFonts w:ascii="Times New Roman" w:hAnsi="Times New Roman" w:cs="Times New Roman"/>
          <w:sz w:val="24"/>
          <w:szCs w:val="24"/>
        </w:rPr>
        <w:t xml:space="preserve"> yang </w:t>
      </w:r>
      <w:proofErr w:type="spellStart"/>
      <w:r w:rsidRPr="005F5382">
        <w:rPr>
          <w:rFonts w:ascii="Times New Roman" w:hAnsi="Times New Roman" w:cs="Times New Roman"/>
          <w:sz w:val="24"/>
          <w:szCs w:val="24"/>
        </w:rPr>
        <w:t>dapat</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memudahkan</w:t>
      </w:r>
      <w:proofErr w:type="spellEnd"/>
      <w:r w:rsidRPr="005F5382">
        <w:rPr>
          <w:rFonts w:ascii="Times New Roman" w:hAnsi="Times New Roman" w:cs="Times New Roman"/>
          <w:sz w:val="24"/>
          <w:szCs w:val="24"/>
        </w:rPr>
        <w:t xml:space="preserve"> proses </w:t>
      </w:r>
      <w:proofErr w:type="spellStart"/>
      <w:r w:rsidRPr="005F5382">
        <w:rPr>
          <w:rFonts w:ascii="Times New Roman" w:hAnsi="Times New Roman" w:cs="Times New Roman"/>
          <w:sz w:val="24"/>
          <w:szCs w:val="24"/>
        </w:rPr>
        <w:t>penyimpanan</w:t>
      </w:r>
      <w:proofErr w:type="spellEnd"/>
      <w:r w:rsidRPr="005F5382">
        <w:rPr>
          <w:rFonts w:ascii="Times New Roman" w:hAnsi="Times New Roman" w:cs="Times New Roman"/>
          <w:sz w:val="24"/>
          <w:szCs w:val="24"/>
        </w:rPr>
        <w:t xml:space="preserve"> dan </w:t>
      </w:r>
      <w:proofErr w:type="spellStart"/>
      <w:r w:rsidRPr="005F5382">
        <w:rPr>
          <w:rFonts w:ascii="Times New Roman" w:hAnsi="Times New Roman" w:cs="Times New Roman"/>
          <w:sz w:val="24"/>
          <w:szCs w:val="24"/>
        </w:rPr>
        <w:t>menemukan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kembali</w:t>
      </w:r>
      <w:proofErr w:type="spellEnd"/>
      <w:r w:rsidRPr="005F5382">
        <w:rPr>
          <w:rFonts w:ascii="Times New Roman" w:hAnsi="Times New Roman" w:cs="Times New Roman"/>
          <w:sz w:val="24"/>
          <w:szCs w:val="24"/>
        </w:rPr>
        <w:t xml:space="preserve"> data dan </w:t>
      </w:r>
      <w:proofErr w:type="spellStart"/>
      <w:r w:rsidRPr="005F5382">
        <w:rPr>
          <w:rFonts w:ascii="Times New Roman" w:hAnsi="Times New Roman" w:cs="Times New Roman"/>
          <w:sz w:val="24"/>
          <w:szCs w:val="24"/>
        </w:rPr>
        <w:t>karya</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ilmiah</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dalam</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bentu</w:t>
      </w:r>
      <w:proofErr w:type="spellEnd"/>
      <w:r w:rsidRPr="005F5382">
        <w:rPr>
          <w:rFonts w:ascii="Times New Roman" w:hAnsi="Times New Roman" w:cs="Times New Roman"/>
          <w:sz w:val="24"/>
          <w:szCs w:val="24"/>
        </w:rPr>
        <w:t xml:space="preserve"> digital.</w:t>
      </w:r>
    </w:p>
    <w:p w14:paraId="7C4DF1F9" w14:textId="278496F9" w:rsidR="005F5382" w:rsidRPr="005F5382" w:rsidRDefault="005F5382" w:rsidP="005F5382">
      <w:pPr>
        <w:pStyle w:val="ListParagraph"/>
        <w:numPr>
          <w:ilvl w:val="0"/>
          <w:numId w:val="3"/>
        </w:numPr>
        <w:spacing w:line="360" w:lineRule="auto"/>
        <w:jc w:val="both"/>
        <w:rPr>
          <w:rFonts w:ascii="Times New Roman" w:hAnsi="Times New Roman" w:cs="Times New Roman"/>
          <w:sz w:val="24"/>
          <w:szCs w:val="24"/>
        </w:rPr>
      </w:pPr>
      <w:r w:rsidRPr="005F5382">
        <w:rPr>
          <w:rFonts w:ascii="Times New Roman" w:hAnsi="Times New Roman" w:cs="Times New Roman"/>
          <w:sz w:val="24"/>
          <w:szCs w:val="24"/>
        </w:rPr>
        <w:t xml:space="preserve">Mampu </w:t>
      </w:r>
      <w:proofErr w:type="spellStart"/>
      <w:r w:rsidRPr="005F5382">
        <w:rPr>
          <w:rFonts w:ascii="Times New Roman" w:hAnsi="Times New Roman" w:cs="Times New Roman"/>
          <w:sz w:val="24"/>
          <w:szCs w:val="24"/>
        </w:rPr>
        <w:t>berbahasa</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asing</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seperti</w:t>
      </w:r>
      <w:proofErr w:type="spellEnd"/>
      <w:r w:rsidRPr="005F5382">
        <w:rPr>
          <w:rFonts w:ascii="Times New Roman" w:hAnsi="Times New Roman" w:cs="Times New Roman"/>
          <w:sz w:val="24"/>
          <w:szCs w:val="24"/>
        </w:rPr>
        <w:t xml:space="preserve"> Bahasa </w:t>
      </w:r>
      <w:proofErr w:type="spellStart"/>
      <w:r w:rsidRPr="005F5382">
        <w:rPr>
          <w:rFonts w:ascii="Times New Roman" w:hAnsi="Times New Roman" w:cs="Times New Roman"/>
          <w:sz w:val="24"/>
          <w:szCs w:val="24"/>
        </w:rPr>
        <w:t>Inggris</w:t>
      </w:r>
      <w:proofErr w:type="spellEnd"/>
      <w:r w:rsidRPr="005F5382">
        <w:rPr>
          <w:rFonts w:ascii="Times New Roman" w:hAnsi="Times New Roman" w:cs="Times New Roman"/>
          <w:sz w:val="24"/>
          <w:szCs w:val="24"/>
        </w:rPr>
        <w:t xml:space="preserve"> dan Bahasa </w:t>
      </w:r>
      <w:proofErr w:type="spellStart"/>
      <w:r w:rsidRPr="005F5382">
        <w:rPr>
          <w:rFonts w:ascii="Times New Roman" w:hAnsi="Times New Roman" w:cs="Times New Roman"/>
          <w:sz w:val="24"/>
          <w:szCs w:val="24"/>
        </w:rPr>
        <w:t>lainnya</w:t>
      </w:r>
      <w:proofErr w:type="spellEnd"/>
      <w:r w:rsidRPr="005F5382">
        <w:rPr>
          <w:rFonts w:ascii="Times New Roman" w:hAnsi="Times New Roman" w:cs="Times New Roman"/>
          <w:sz w:val="24"/>
          <w:szCs w:val="24"/>
        </w:rPr>
        <w:t xml:space="preserve"> yang </w:t>
      </w:r>
      <w:proofErr w:type="spellStart"/>
      <w:r w:rsidRPr="005F5382">
        <w:rPr>
          <w:rFonts w:ascii="Times New Roman" w:hAnsi="Times New Roman" w:cs="Times New Roman"/>
          <w:sz w:val="24"/>
          <w:szCs w:val="24"/>
        </w:rPr>
        <w:t>sering</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digunakan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karena</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banyak</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sumber-sumber</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informasi</w:t>
      </w:r>
      <w:proofErr w:type="spellEnd"/>
      <w:r w:rsidRPr="005F5382">
        <w:rPr>
          <w:rFonts w:ascii="Times New Roman" w:hAnsi="Times New Roman" w:cs="Times New Roman"/>
          <w:sz w:val="24"/>
          <w:szCs w:val="24"/>
        </w:rPr>
        <w:t xml:space="preserve"> yang di </w:t>
      </w:r>
      <w:proofErr w:type="spellStart"/>
      <w:r w:rsidRPr="005F5382">
        <w:rPr>
          <w:rFonts w:ascii="Times New Roman" w:hAnsi="Times New Roman" w:cs="Times New Roman"/>
          <w:sz w:val="24"/>
          <w:szCs w:val="24"/>
        </w:rPr>
        <w:t>tulis</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menggunakan</w:t>
      </w:r>
      <w:proofErr w:type="spellEnd"/>
      <w:r w:rsidRPr="005F5382">
        <w:rPr>
          <w:rFonts w:ascii="Times New Roman" w:hAnsi="Times New Roman" w:cs="Times New Roman"/>
          <w:sz w:val="24"/>
          <w:szCs w:val="24"/>
        </w:rPr>
        <w:t xml:space="preserve"> Bahasa </w:t>
      </w:r>
      <w:proofErr w:type="spellStart"/>
      <w:r w:rsidRPr="005F5382">
        <w:rPr>
          <w:rFonts w:ascii="Times New Roman" w:hAnsi="Times New Roman" w:cs="Times New Roman"/>
          <w:sz w:val="24"/>
          <w:szCs w:val="24"/>
        </w:rPr>
        <w:t>Inggris</w:t>
      </w:r>
      <w:proofErr w:type="spellEnd"/>
      <w:r w:rsidRPr="005F5382">
        <w:rPr>
          <w:rFonts w:ascii="Times New Roman" w:hAnsi="Times New Roman" w:cs="Times New Roman"/>
          <w:sz w:val="24"/>
          <w:szCs w:val="24"/>
        </w:rPr>
        <w:t xml:space="preserve"> </w:t>
      </w:r>
      <w:r w:rsidRPr="005F5382">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{"citationItems":[{"id":"ITEM-1","itemData":{"abstract":"In this present time, librarian must know well about information technology or it also called have a literacy of information technology. Because they (librarian) will face the “explosion of information”, as well as a new library user named “Net Generation” who wants all information to be presented more accurate, quicker and interactively, as the demands of Library 3.0. Mastery three skills: hard skill (IQ) and soft skill (EQ ) combined with spiritual skill (SQ) is required to succeed to be a Librarian 3.0, so not only qualifed in the feld of technology, but more than that librarians also have a humanism side that is based on religious principles.","author":[{"dropping-particle":"","family":"Rotmianto","given":"Mohamad","non-dropping-particle":"","parse-names":false,"suffix":""}],"container-title":"Pustaloka","id":"ITEM-1","issue":"1","issued":{"date-parts":[["2015"]]},"page":"79-92","title":"Konsep Hard Skill, Soft Skill Dan Spiritual Skill Pustakawan","type":"article-journal","volume":"7"},"uris":["http://www.mendeley.com/documents/?uuid=09462b33-da54-4cab-bdbd-954f22ced7cd"]}],"mendeley":{"formattedCitation":"(Rotmianto 2015)","plainTextFormattedCitation":"(Rotmianto 2015)","previouslyFormattedCitation":"(Rotmianto 2015)"},"properties":{"noteIndex":0},"schema":"https://github.com/citation-style-language/schema/raw/master/csl-citation.json"}</w:instrText>
      </w:r>
      <w:r w:rsidRPr="005F5382">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(Rotmianto 2015)</w:t>
      </w:r>
      <w:r w:rsidRPr="005F5382">
        <w:rPr>
          <w:rFonts w:ascii="Times New Roman" w:hAnsi="Times New Roman" w:cs="Times New Roman"/>
          <w:sz w:val="24"/>
          <w:szCs w:val="24"/>
        </w:rPr>
        <w:fldChar w:fldCharType="end"/>
      </w:r>
      <w:r w:rsidRPr="005F5382">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 pemustaka, dengan pustakawan maupun dengan perpustakaan dan organisasi- organisasi lainnya untuk meningkatkan kualitas diri dan pekerjaannya. Prinsip … 2009. Pintar Soft skills : Membentuk Pribadi Unggul … 2015. Konsep hard skill, soft skill dan hard skill pustakawan …","author":[{"dropping-particle":"","family":"Abidin","given":"S","non-dropping-particle":"","parse-names":false,"suffix":""}],"container-title":"Jurnal El-Pustaka","id":"ITEM-1","issue":"01","issued":{"date-parts":[["2020"]]},"page":"41-60","title":"Meningkatkan Kemampuan Diri Pustakawan Berbasis Soft Skill Di Era Revolusi Industri 4.0","type":"article-journal","volume":"01"},"uris":["http://www.mendeley.com/documents/?uuid=da9dc28c-d4e0-43f1-b821-0a2f944f0ca7"]}],"mendeley":{"formattedCitation":"(Abidin 2020)","plainTextFormattedCitation":"(Abidin 2020)","previouslyFormattedCitation":"(Abidin 2020)"},"properties":{"noteIndex":0},"schema":"https://github.com/citation-style-language/schema/raw/master/csl-citation.json"}</w:instrText>
      </w:r>
      <w:r w:rsidRPr="005F5382">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(Abidin 2020)</w:t>
      </w:r>
      <w:r w:rsidRPr="005F5382">
        <w:rPr>
          <w:rFonts w:ascii="Times New Roman" w:hAnsi="Times New Roman" w:cs="Times New Roman"/>
          <w:sz w:val="24"/>
          <w:szCs w:val="24"/>
        </w:rPr>
        <w:fldChar w:fldCharType="end"/>
      </w:r>
      <w:r w:rsidRPr="005F5382">
        <w:rPr>
          <w:rFonts w:ascii="Times New Roman" w:hAnsi="Times New Roman" w:cs="Times New Roman"/>
          <w:sz w:val="24"/>
          <w:szCs w:val="24"/>
        </w:rPr>
        <w:t>.</w:t>
      </w:r>
    </w:p>
    <w:p w14:paraId="2BC36FE5" w14:textId="77777777" w:rsidR="00A71357" w:rsidRDefault="005F5382" w:rsidP="00331A5E">
      <w:pPr>
        <w:spacing w:line="360" w:lineRule="auto"/>
        <w:ind w:leftChars="0" w:left="502" w:firstLineChars="0" w:firstLine="632"/>
        <w:jc w:val="both"/>
        <w:rPr>
          <w:rFonts w:ascii="Times New Roman" w:hAnsi="Times New Roman" w:cs="Times New Roman"/>
          <w:sz w:val="24"/>
          <w:szCs w:val="24"/>
        </w:rPr>
      </w:pPr>
      <w:r w:rsidRPr="00D24E8B">
        <w:rPr>
          <w:rFonts w:ascii="Times New Roman" w:hAnsi="Times New Roman" w:cs="Times New Roman"/>
          <w:sz w:val="24"/>
          <w:szCs w:val="24"/>
        </w:rPr>
        <w:t xml:space="preserve">Berdasarkan hasil wawancara tentang </w:t>
      </w:r>
      <w:r w:rsidRPr="00D24E8B">
        <w:rPr>
          <w:rFonts w:ascii="Times New Roman" w:hAnsi="Times New Roman" w:cs="Times New Roman"/>
          <w:i/>
          <w:iCs/>
          <w:sz w:val="24"/>
          <w:szCs w:val="24"/>
        </w:rPr>
        <w:t xml:space="preserve">Hard Skill </w:t>
      </w:r>
      <w:r w:rsidRPr="00D24E8B">
        <w:rPr>
          <w:rFonts w:ascii="Times New Roman" w:hAnsi="Times New Roman" w:cs="Times New Roman"/>
          <w:sz w:val="24"/>
          <w:szCs w:val="24"/>
        </w:rPr>
        <w:t xml:space="preserve">pustakawan dalam penelusuran sumber informasi di perpustakaan, masih ada pustakawan yang belum menguasai semuanya tentang </w:t>
      </w:r>
      <w:r w:rsidRPr="00D24E8B">
        <w:rPr>
          <w:rFonts w:ascii="Times New Roman" w:hAnsi="Times New Roman" w:cs="Times New Roman"/>
          <w:i/>
          <w:iCs/>
          <w:sz w:val="24"/>
          <w:szCs w:val="24"/>
        </w:rPr>
        <w:t xml:space="preserve">Hard Skill </w:t>
      </w:r>
      <w:r w:rsidRPr="00D24E8B">
        <w:rPr>
          <w:rFonts w:ascii="Times New Roman" w:hAnsi="Times New Roman" w:cs="Times New Roman"/>
          <w:sz w:val="24"/>
          <w:szCs w:val="24"/>
        </w:rPr>
        <w:t xml:space="preserve">seperti yang ada pada teori, hal ini karenakan oleh masih ada pustakawan yang belum menguasai </w:t>
      </w:r>
      <w:r>
        <w:rPr>
          <w:rFonts w:ascii="Times New Roman" w:hAnsi="Times New Roman" w:cs="Times New Roman"/>
          <w:sz w:val="24"/>
          <w:szCs w:val="24"/>
        </w:rPr>
        <w:lastRenderedPageBreak/>
        <w:t xml:space="preserve">seluruhnya tentang </w:t>
      </w:r>
      <w:r w:rsidRPr="00D24E8B">
        <w:rPr>
          <w:rFonts w:ascii="Times New Roman" w:hAnsi="Times New Roman" w:cs="Times New Roman"/>
          <w:sz w:val="24"/>
          <w:szCs w:val="24"/>
        </w:rPr>
        <w:t>model literasi</w:t>
      </w:r>
      <w:r>
        <w:rPr>
          <w:rFonts w:ascii="Times New Roman" w:hAnsi="Times New Roman" w:cs="Times New Roman"/>
          <w:sz w:val="24"/>
          <w:szCs w:val="24"/>
        </w:rPr>
        <w:t xml:space="preserve">. Hal ini dapat dipahami bahwa perlu adanya upaya-upaya dalam meningkatkan </w:t>
      </w:r>
      <w:r w:rsidRPr="00D24E8B">
        <w:rPr>
          <w:rFonts w:ascii="Times New Roman" w:hAnsi="Times New Roman" w:cs="Times New Roman"/>
          <w:i/>
          <w:iCs/>
          <w:sz w:val="24"/>
          <w:szCs w:val="24"/>
        </w:rPr>
        <w:t>Hard Skill</w:t>
      </w:r>
      <w:r>
        <w:rPr>
          <w:rFonts w:ascii="Times New Roman" w:hAnsi="Times New Roman" w:cs="Times New Roman"/>
          <w:i/>
          <w:iCs/>
          <w:sz w:val="24"/>
          <w:szCs w:val="24"/>
        </w:rPr>
        <w:t xml:space="preserve">, </w:t>
      </w:r>
      <w:r>
        <w:rPr>
          <w:rFonts w:ascii="Times New Roman" w:hAnsi="Times New Roman" w:cs="Times New Roman"/>
          <w:sz w:val="24"/>
          <w:szCs w:val="24"/>
        </w:rPr>
        <w:t xml:space="preserve">pustakawan perlu mengikuti pelatihan ataupun workshop berkaitan dengan peningkatan </w:t>
      </w:r>
      <w:r>
        <w:rPr>
          <w:rFonts w:ascii="Times New Roman" w:hAnsi="Times New Roman" w:cs="Times New Roman"/>
          <w:i/>
          <w:iCs/>
          <w:sz w:val="24"/>
          <w:szCs w:val="24"/>
        </w:rPr>
        <w:t xml:space="preserve">Skill. </w:t>
      </w:r>
      <w:r>
        <w:rPr>
          <w:rFonts w:ascii="Times New Roman" w:hAnsi="Times New Roman" w:cs="Times New Roman"/>
          <w:sz w:val="24"/>
          <w:szCs w:val="24"/>
        </w:rPr>
        <w:t>Upaya ini dilakukan agar perpustakaan mampu meberikan kepuasan bagi pemustaka dalam melakukan penelusuran sumber informasi di perpustakaan.</w:t>
      </w:r>
    </w:p>
    <w:p w14:paraId="77A900D3" w14:textId="77777777" w:rsidR="00A71357" w:rsidRDefault="005F5382" w:rsidP="00331A5E">
      <w:pPr>
        <w:spacing w:line="360" w:lineRule="auto"/>
        <w:ind w:leftChars="0" w:left="502" w:firstLineChars="0" w:firstLine="632"/>
        <w:jc w:val="both"/>
        <w:rPr>
          <w:rFonts w:ascii="Times New Roman" w:hAnsi="Times New Roman" w:cs="Times New Roman"/>
          <w:sz w:val="24"/>
          <w:szCs w:val="24"/>
        </w:rPr>
      </w:pPr>
      <w:r>
        <w:rPr>
          <w:rFonts w:ascii="Times New Roman" w:hAnsi="Times New Roman" w:cs="Times New Roman"/>
          <w:sz w:val="24"/>
          <w:szCs w:val="24"/>
        </w:rPr>
        <w:t>Sebagaimana kita ketahui bahwa peran pustakawan dalam menghadapi perkembangan teknologi dan ledakan informasi (</w:t>
      </w:r>
      <w:r>
        <w:rPr>
          <w:rFonts w:ascii="Times New Roman" w:hAnsi="Times New Roman" w:cs="Times New Roman"/>
          <w:i/>
          <w:iCs/>
          <w:sz w:val="24"/>
          <w:szCs w:val="24"/>
        </w:rPr>
        <w:t>Information Overload</w:t>
      </w:r>
      <w:r>
        <w:rPr>
          <w:rFonts w:ascii="Times New Roman" w:hAnsi="Times New Roman" w:cs="Times New Roman"/>
          <w:sz w:val="24"/>
          <w:szCs w:val="24"/>
        </w:rPr>
        <w:t xml:space="preserve">) menjadi perhatian kita bersama, dalam memilih sumber-sumber informasi yang tepat, untuk dapat memenuhi tuntutan dalam proses penelusuran sumber informasi perlu adanya peran yang maksimal dari pustakawan. Akan tetapi, hal ini belum terealisasi secara maksimal, dikarenakan belum meratanya kemampuan </w:t>
      </w:r>
      <w:r w:rsidRPr="00D24E8B">
        <w:rPr>
          <w:rFonts w:ascii="Times New Roman" w:hAnsi="Times New Roman" w:cs="Times New Roman"/>
          <w:i/>
          <w:iCs/>
          <w:sz w:val="24"/>
          <w:szCs w:val="24"/>
        </w:rPr>
        <w:t>Hard Skill</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dimiliki oleh pustakawan. Hal ini menjadi dilema bagi setiap pemustaka ketika melakukan proses penelusuran informasi di perpustakaan, dimana sumber-sumber informasi yang dibutuhkan terkadang tidak sesuai dengan kebutuhan informasi yang diperlukan. </w:t>
      </w:r>
    </w:p>
    <w:p w14:paraId="65793477" w14:textId="3733BC0B" w:rsidR="005F5382" w:rsidRPr="003F3740" w:rsidRDefault="005F5382" w:rsidP="00331A5E">
      <w:pPr>
        <w:spacing w:line="360" w:lineRule="auto"/>
        <w:ind w:leftChars="0" w:left="502" w:firstLineChars="0" w:firstLine="632"/>
        <w:jc w:val="both"/>
        <w:rPr>
          <w:rFonts w:ascii="Times New Roman" w:hAnsi="Times New Roman" w:cs="Times New Roman"/>
          <w:sz w:val="24"/>
          <w:szCs w:val="24"/>
        </w:rPr>
      </w:pPr>
      <w:r>
        <w:rPr>
          <w:rFonts w:ascii="Times New Roman" w:hAnsi="Times New Roman" w:cs="Times New Roman"/>
          <w:sz w:val="24"/>
          <w:szCs w:val="24"/>
        </w:rPr>
        <w:t xml:space="preserve">Oleh karena itu, pemustaka menjadi kurang tetarik untuk meminta pihak pustakawan dalam proses penelusuran informasi.  Selain itu, terkadang hasil penelusuran yang dilakukan oleh pustakawan bukanlah artikel atau </w:t>
      </w:r>
      <w:r w:rsidRPr="00007BE3">
        <w:rPr>
          <w:rFonts w:ascii="Times New Roman" w:hAnsi="Times New Roman" w:cs="Times New Roman"/>
          <w:i/>
          <w:iCs/>
          <w:sz w:val="24"/>
          <w:szCs w:val="24"/>
        </w:rPr>
        <w:t>e-book</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sesuai dengan topik yang dibutuhkan. Ini menjadi kendala pemustaka tidak memahami cara penelusuran dan sumber-sumber yang relevan untuk di jadikan sumber bacaan ataupun sumber referensi untuk tugas maupun penulisan karya ilmiah. </w:t>
      </w:r>
    </w:p>
    <w:p w14:paraId="64CF865F" w14:textId="390CE51D" w:rsidR="005F5382" w:rsidRPr="005F5382" w:rsidRDefault="005F5382" w:rsidP="005F5382">
      <w:pPr>
        <w:pStyle w:val="ListParagraph"/>
        <w:numPr>
          <w:ilvl w:val="0"/>
          <w:numId w:val="5"/>
        </w:numPr>
        <w:spacing w:line="360" w:lineRule="auto"/>
        <w:jc w:val="both"/>
        <w:rPr>
          <w:rFonts w:ascii="Times New Roman" w:hAnsi="Times New Roman" w:cs="Times New Roman"/>
          <w:sz w:val="24"/>
          <w:szCs w:val="24"/>
        </w:rPr>
      </w:pPr>
      <w:proofErr w:type="spellStart"/>
      <w:r w:rsidRPr="005F5382">
        <w:rPr>
          <w:rFonts w:ascii="Times New Roman" w:hAnsi="Times New Roman" w:cs="Times New Roman"/>
          <w:i/>
          <w:iCs/>
          <w:sz w:val="24"/>
          <w:szCs w:val="24"/>
        </w:rPr>
        <w:t>Sofl</w:t>
      </w:r>
      <w:proofErr w:type="spellEnd"/>
      <w:r w:rsidRPr="005F5382">
        <w:rPr>
          <w:rFonts w:ascii="Times New Roman" w:hAnsi="Times New Roman" w:cs="Times New Roman"/>
          <w:i/>
          <w:iCs/>
          <w:sz w:val="24"/>
          <w:szCs w:val="24"/>
        </w:rPr>
        <w:t xml:space="preserve"> Skill </w:t>
      </w:r>
      <w:proofErr w:type="spellStart"/>
      <w:r w:rsidRPr="005F5382">
        <w:rPr>
          <w:rFonts w:ascii="Times New Roman" w:hAnsi="Times New Roman" w:cs="Times New Roman"/>
          <w:sz w:val="24"/>
          <w:szCs w:val="24"/>
        </w:rPr>
        <w:t>pustakawan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dalam</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penelusuran</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sumber</w:t>
      </w:r>
      <w:proofErr w:type="spellEnd"/>
      <w:r w:rsidRPr="005F5382">
        <w:rPr>
          <w:rFonts w:ascii="Times New Roman" w:hAnsi="Times New Roman" w:cs="Times New Roman"/>
          <w:sz w:val="24"/>
          <w:szCs w:val="24"/>
        </w:rPr>
        <w:t xml:space="preserve"> </w:t>
      </w:r>
      <w:proofErr w:type="spellStart"/>
      <w:r w:rsidRPr="005F5382">
        <w:rPr>
          <w:rFonts w:ascii="Times New Roman" w:hAnsi="Times New Roman" w:cs="Times New Roman"/>
          <w:sz w:val="24"/>
          <w:szCs w:val="24"/>
        </w:rPr>
        <w:t>informasi</w:t>
      </w:r>
      <w:proofErr w:type="spellEnd"/>
    </w:p>
    <w:p w14:paraId="7A4BC585" w14:textId="77777777" w:rsidR="003F3740" w:rsidRDefault="005F5382" w:rsidP="003F3740">
      <w:pPr>
        <w:pStyle w:val="ListParagraph"/>
        <w:numPr>
          <w:ilvl w:val="0"/>
          <w:numId w:val="4"/>
        </w:numPr>
        <w:spacing w:line="360" w:lineRule="auto"/>
        <w:ind w:left="993" w:hanging="284"/>
        <w:jc w:val="both"/>
        <w:rPr>
          <w:rFonts w:ascii="Times New Roman" w:hAnsi="Times New Roman" w:cs="Times New Roman"/>
          <w:sz w:val="24"/>
          <w:szCs w:val="24"/>
        </w:rPr>
      </w:pPr>
      <w:r w:rsidRPr="00D24E8B">
        <w:rPr>
          <w:rFonts w:ascii="Times New Roman" w:hAnsi="Times New Roman" w:cs="Times New Roman"/>
          <w:i/>
          <w:iCs/>
          <w:sz w:val="24"/>
          <w:szCs w:val="24"/>
        </w:rPr>
        <w:t xml:space="preserve">Listening skill, </w:t>
      </w:r>
      <w:proofErr w:type="spellStart"/>
      <w:r w:rsidRPr="00D24E8B">
        <w:rPr>
          <w:rFonts w:ascii="Times New Roman" w:hAnsi="Times New Roman" w:cs="Times New Roman"/>
          <w:sz w:val="24"/>
          <w:szCs w:val="24"/>
        </w:rPr>
        <w:t>mampu</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mendengarkan</w:t>
      </w:r>
      <w:proofErr w:type="spellEnd"/>
      <w:r w:rsidRPr="00D24E8B">
        <w:rPr>
          <w:rFonts w:ascii="Times New Roman" w:hAnsi="Times New Roman" w:cs="Times New Roman"/>
          <w:sz w:val="24"/>
          <w:szCs w:val="24"/>
        </w:rPr>
        <w:t xml:space="preserve"> saran dan ide-ide </w:t>
      </w:r>
      <w:proofErr w:type="spellStart"/>
      <w:r w:rsidRPr="00D24E8B">
        <w:rPr>
          <w:rFonts w:ascii="Times New Roman" w:hAnsi="Times New Roman" w:cs="Times New Roman"/>
          <w:sz w:val="24"/>
          <w:szCs w:val="24"/>
        </w:rPr>
        <w:t>dari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pemustaka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karena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pustaka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memiliki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berbagai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macam</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karakteristik</w:t>
      </w:r>
      <w:proofErr w:type="spellEnd"/>
      <w:r w:rsidRPr="00D24E8B">
        <w:rPr>
          <w:rFonts w:ascii="Times New Roman" w:hAnsi="Times New Roman" w:cs="Times New Roman"/>
          <w:sz w:val="24"/>
          <w:szCs w:val="24"/>
        </w:rPr>
        <w:t xml:space="preserve"> dan </w:t>
      </w:r>
      <w:proofErr w:type="spellStart"/>
      <w:r w:rsidRPr="00D24E8B">
        <w:rPr>
          <w:rFonts w:ascii="Times New Roman" w:hAnsi="Times New Roman" w:cs="Times New Roman"/>
          <w:sz w:val="24"/>
          <w:szCs w:val="24"/>
        </w:rPr>
        <w:t>setiap</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pustakawan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harus</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memiliki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kesabaran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dalam</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menghadapi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pemustaka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dengan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tetap</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memberikan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pelayan</w:t>
      </w:r>
      <w:proofErr w:type="spellEnd"/>
      <w:r w:rsidRPr="00D24E8B">
        <w:rPr>
          <w:rFonts w:ascii="Times New Roman" w:hAnsi="Times New Roman" w:cs="Times New Roman"/>
          <w:sz w:val="24"/>
          <w:szCs w:val="24"/>
        </w:rPr>
        <w:t xml:space="preserve"> yang prima. </w:t>
      </w:r>
      <w:proofErr w:type="spellStart"/>
      <w:r w:rsidRPr="00D24E8B">
        <w:rPr>
          <w:rFonts w:ascii="Times New Roman" w:hAnsi="Times New Roman" w:cs="Times New Roman"/>
          <w:sz w:val="24"/>
          <w:szCs w:val="24"/>
        </w:rPr>
        <w:t>Ditambah</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dengan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keadaan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sekarang</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pustakawan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harus</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memberikan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layanan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dalam</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penelurusan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sumber</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informasi</w:t>
      </w:r>
      <w:proofErr w:type="spellEnd"/>
      <w:r w:rsidRPr="00D24E8B">
        <w:rPr>
          <w:rFonts w:ascii="Times New Roman" w:hAnsi="Times New Roman" w:cs="Times New Roman"/>
          <w:sz w:val="24"/>
          <w:szCs w:val="24"/>
        </w:rPr>
        <w:t xml:space="preserve"> yang </w:t>
      </w:r>
      <w:proofErr w:type="spellStart"/>
      <w:r w:rsidRPr="00D24E8B">
        <w:rPr>
          <w:rFonts w:ascii="Times New Roman" w:hAnsi="Times New Roman" w:cs="Times New Roman"/>
          <w:sz w:val="24"/>
          <w:szCs w:val="24"/>
        </w:rPr>
        <w:t>serba</w:t>
      </w:r>
      <w:proofErr w:type="spellEnd"/>
      <w:r w:rsidRPr="00D24E8B">
        <w:rPr>
          <w:rFonts w:ascii="Times New Roman" w:hAnsi="Times New Roman" w:cs="Times New Roman"/>
          <w:sz w:val="24"/>
          <w:szCs w:val="24"/>
        </w:rPr>
        <w:t xml:space="preserve"> digital, </w:t>
      </w:r>
      <w:proofErr w:type="spellStart"/>
      <w:r w:rsidRPr="00D24E8B">
        <w:rPr>
          <w:rFonts w:ascii="Times New Roman" w:hAnsi="Times New Roman" w:cs="Times New Roman"/>
          <w:sz w:val="24"/>
          <w:szCs w:val="24"/>
        </w:rPr>
        <w:t>sehingga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pustakawan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harus</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memiliki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berbagai</w:t>
      </w:r>
      <w:proofErr w:type="spellEnd"/>
      <w:r w:rsidRPr="00D24E8B">
        <w:rPr>
          <w:rFonts w:ascii="Times New Roman" w:hAnsi="Times New Roman" w:cs="Times New Roman"/>
          <w:sz w:val="24"/>
          <w:szCs w:val="24"/>
        </w:rPr>
        <w:t xml:space="preserve"> ide dan </w:t>
      </w:r>
      <w:proofErr w:type="spellStart"/>
      <w:r w:rsidRPr="00D24E8B">
        <w:rPr>
          <w:rFonts w:ascii="Times New Roman" w:hAnsi="Times New Roman" w:cs="Times New Roman"/>
          <w:sz w:val="24"/>
          <w:szCs w:val="24"/>
        </w:rPr>
        <w:t>kemampuan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untuk</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mampu</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lastRenderedPageBreak/>
        <w:t>mengimbangi</w:t>
      </w:r>
      <w:proofErr w:type="spellEnd"/>
      <w:r w:rsidRPr="00D24E8B">
        <w:rPr>
          <w:rFonts w:ascii="Times New Roman" w:hAnsi="Times New Roman" w:cs="Times New Roman"/>
          <w:sz w:val="24"/>
          <w:szCs w:val="24"/>
        </w:rPr>
        <w:t xml:space="preserve"> ide-ide </w:t>
      </w:r>
      <w:proofErr w:type="spellStart"/>
      <w:r w:rsidRPr="00D24E8B">
        <w:rPr>
          <w:rFonts w:ascii="Times New Roman" w:hAnsi="Times New Roman" w:cs="Times New Roman"/>
          <w:sz w:val="24"/>
          <w:szCs w:val="24"/>
        </w:rPr>
        <w:t>dari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pemustaka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dengan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upaya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ini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dapat</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memberikan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persepsi</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pemustaka</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ke</w:t>
      </w:r>
      <w:proofErr w:type="spellEnd"/>
      <w:r w:rsidRPr="00D24E8B">
        <w:rPr>
          <w:rFonts w:ascii="Times New Roman" w:hAnsi="Times New Roman" w:cs="Times New Roman"/>
          <w:sz w:val="24"/>
          <w:szCs w:val="24"/>
        </w:rPr>
        <w:t xml:space="preserve"> pada </w:t>
      </w:r>
      <w:proofErr w:type="spellStart"/>
      <w:r w:rsidRPr="00D24E8B">
        <w:rPr>
          <w:rFonts w:ascii="Times New Roman" w:hAnsi="Times New Roman" w:cs="Times New Roman"/>
          <w:sz w:val="24"/>
          <w:szCs w:val="24"/>
        </w:rPr>
        <w:t>pustakawan</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itu</w:t>
      </w:r>
      <w:proofErr w:type="spellEnd"/>
      <w:r w:rsidRPr="00D24E8B">
        <w:rPr>
          <w:rFonts w:ascii="Times New Roman" w:hAnsi="Times New Roman" w:cs="Times New Roman"/>
          <w:sz w:val="24"/>
          <w:szCs w:val="24"/>
        </w:rPr>
        <w:t xml:space="preserve"> </w:t>
      </w:r>
      <w:proofErr w:type="spellStart"/>
      <w:r w:rsidRPr="00D24E8B">
        <w:rPr>
          <w:rFonts w:ascii="Times New Roman" w:hAnsi="Times New Roman" w:cs="Times New Roman"/>
          <w:sz w:val="24"/>
          <w:szCs w:val="24"/>
        </w:rPr>
        <w:t>baik.</w:t>
      </w:r>
      <w:proofErr w:type="spellEnd"/>
    </w:p>
    <w:p w14:paraId="4826BF4B" w14:textId="77777777" w:rsidR="003F3740" w:rsidRDefault="005F5382" w:rsidP="003F3740">
      <w:pPr>
        <w:pStyle w:val="ListParagraph"/>
        <w:numPr>
          <w:ilvl w:val="0"/>
          <w:numId w:val="4"/>
        </w:numPr>
        <w:spacing w:line="360" w:lineRule="auto"/>
        <w:ind w:left="993" w:hanging="284"/>
        <w:jc w:val="both"/>
        <w:rPr>
          <w:rFonts w:ascii="Times New Roman" w:hAnsi="Times New Roman" w:cs="Times New Roman"/>
          <w:sz w:val="24"/>
          <w:szCs w:val="24"/>
        </w:rPr>
      </w:pPr>
      <w:r w:rsidRPr="003F3740">
        <w:rPr>
          <w:rFonts w:ascii="Times New Roman" w:hAnsi="Times New Roman" w:cs="Times New Roman"/>
          <w:i/>
          <w:iCs/>
          <w:sz w:val="24"/>
          <w:szCs w:val="24"/>
        </w:rPr>
        <w:t xml:space="preserve">Communication Skill, </w:t>
      </w:r>
      <w:proofErr w:type="spellStart"/>
      <w:r w:rsidRPr="003F3740">
        <w:rPr>
          <w:rFonts w:ascii="Times New Roman" w:hAnsi="Times New Roman" w:cs="Times New Roman"/>
          <w:sz w:val="24"/>
          <w:szCs w:val="24"/>
        </w:rPr>
        <w:t>setiap</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pustakawan</w:t>
      </w:r>
      <w:proofErr w:type="spellEnd"/>
      <w:r w:rsidRPr="003F3740">
        <w:rPr>
          <w:rFonts w:ascii="Times New Roman" w:hAnsi="Times New Roman" w:cs="Times New Roman"/>
          <w:sz w:val="24"/>
          <w:szCs w:val="24"/>
        </w:rPr>
        <w:t xml:space="preserve"> di harapkan mampu berkomunikasi dengan baik dengan pemustaka, pustakawan harus mililiki </w:t>
      </w:r>
      <w:r w:rsidRPr="003F3740">
        <w:rPr>
          <w:rFonts w:ascii="Times New Roman" w:hAnsi="Times New Roman" w:cs="Times New Roman"/>
          <w:i/>
          <w:iCs/>
          <w:sz w:val="24"/>
          <w:szCs w:val="24"/>
        </w:rPr>
        <w:t>skill</w:t>
      </w:r>
      <w:r w:rsidRPr="003F3740">
        <w:rPr>
          <w:rFonts w:ascii="Times New Roman" w:hAnsi="Times New Roman" w:cs="Times New Roman"/>
          <w:sz w:val="24"/>
          <w:szCs w:val="24"/>
        </w:rPr>
        <w:t xml:space="preserve"> personal </w:t>
      </w:r>
      <w:proofErr w:type="spellStart"/>
      <w:r w:rsidRPr="003F3740">
        <w:rPr>
          <w:rFonts w:ascii="Times New Roman" w:hAnsi="Times New Roman" w:cs="Times New Roman"/>
          <w:sz w:val="24"/>
          <w:szCs w:val="24"/>
        </w:rPr>
        <w:t>untuk</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berkomunisasi</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dengan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baik</w:t>
      </w:r>
      <w:proofErr w:type="spellEnd"/>
      <w:r w:rsidRPr="003F3740">
        <w:rPr>
          <w:rFonts w:ascii="Times New Roman" w:hAnsi="Times New Roman" w:cs="Times New Roman"/>
          <w:sz w:val="24"/>
          <w:szCs w:val="24"/>
        </w:rPr>
        <w:t xml:space="preserve"> dan </w:t>
      </w:r>
      <w:proofErr w:type="spellStart"/>
      <w:r w:rsidRPr="003F3740">
        <w:rPr>
          <w:rFonts w:ascii="Times New Roman" w:hAnsi="Times New Roman" w:cs="Times New Roman"/>
          <w:sz w:val="24"/>
          <w:szCs w:val="24"/>
        </w:rPr>
        <w:t>memberikan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masukan-masukan</w:t>
      </w:r>
      <w:proofErr w:type="spellEnd"/>
      <w:r w:rsidRPr="003F3740">
        <w:rPr>
          <w:rFonts w:ascii="Times New Roman" w:hAnsi="Times New Roman" w:cs="Times New Roman"/>
          <w:sz w:val="24"/>
          <w:szCs w:val="24"/>
        </w:rPr>
        <w:t xml:space="preserve"> yang </w:t>
      </w:r>
      <w:proofErr w:type="spellStart"/>
      <w:r w:rsidRPr="003F3740">
        <w:rPr>
          <w:rFonts w:ascii="Times New Roman" w:hAnsi="Times New Roman" w:cs="Times New Roman"/>
          <w:sz w:val="24"/>
          <w:szCs w:val="24"/>
        </w:rPr>
        <w:t>dapat</w:t>
      </w:r>
      <w:proofErr w:type="spellEnd"/>
      <w:r w:rsidRPr="003F3740">
        <w:rPr>
          <w:rFonts w:ascii="Times New Roman" w:hAnsi="Times New Roman" w:cs="Times New Roman"/>
          <w:sz w:val="24"/>
          <w:szCs w:val="24"/>
        </w:rPr>
        <w:t xml:space="preserve"> di </w:t>
      </w:r>
      <w:proofErr w:type="spellStart"/>
      <w:r w:rsidRPr="003F3740">
        <w:rPr>
          <w:rFonts w:ascii="Times New Roman" w:hAnsi="Times New Roman" w:cs="Times New Roman"/>
          <w:sz w:val="24"/>
          <w:szCs w:val="24"/>
        </w:rPr>
        <w:t>pahami</w:t>
      </w:r>
      <w:proofErr w:type="spellEnd"/>
      <w:r w:rsidRPr="003F3740">
        <w:rPr>
          <w:rFonts w:ascii="Times New Roman" w:hAnsi="Times New Roman" w:cs="Times New Roman"/>
          <w:sz w:val="24"/>
          <w:szCs w:val="24"/>
        </w:rPr>
        <w:t xml:space="preserve"> oleh </w:t>
      </w:r>
      <w:proofErr w:type="spellStart"/>
      <w:r w:rsidRPr="003F3740">
        <w:rPr>
          <w:rFonts w:ascii="Times New Roman" w:hAnsi="Times New Roman" w:cs="Times New Roman"/>
          <w:sz w:val="24"/>
          <w:szCs w:val="24"/>
        </w:rPr>
        <w:t>pemustaka</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upaya</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ini</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dapat</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dilihat</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dari</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penelitian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sebelumnya</w:t>
      </w:r>
      <w:proofErr w:type="spellEnd"/>
      <w:r w:rsidRPr="003F3740">
        <w:rPr>
          <w:rFonts w:ascii="Times New Roman" w:hAnsi="Times New Roman" w:cs="Times New Roman"/>
          <w:sz w:val="24"/>
          <w:szCs w:val="24"/>
        </w:rPr>
        <w:t xml:space="preserve"> yang </w:t>
      </w:r>
      <w:proofErr w:type="spellStart"/>
      <w:r w:rsidRPr="003F3740">
        <w:rPr>
          <w:rFonts w:ascii="Times New Roman" w:hAnsi="Times New Roman" w:cs="Times New Roman"/>
          <w:sz w:val="24"/>
          <w:szCs w:val="24"/>
        </w:rPr>
        <w:t>dilakukan</w:t>
      </w:r>
      <w:proofErr w:type="spellEnd"/>
      <w:r w:rsidRPr="003F3740">
        <w:rPr>
          <w:rFonts w:ascii="Times New Roman" w:hAnsi="Times New Roman" w:cs="Times New Roman"/>
          <w:sz w:val="24"/>
          <w:szCs w:val="24"/>
        </w:rPr>
        <w:t xml:space="preserve"> oleh </w:t>
      </w:r>
      <w:r w:rsidRPr="003F3740">
        <w:rPr>
          <w:rFonts w:ascii="Times New Roman" w:hAnsi="Times New Roman" w:cs="Times New Roman"/>
          <w:sz w:val="24"/>
          <w:szCs w:val="24"/>
        </w:rPr>
        <w:fldChar w:fldCharType="begin" w:fldLock="1"/>
      </w:r>
      <w:r w:rsidR="00080279" w:rsidRPr="003F3740">
        <w:rPr>
          <w:rFonts w:ascii="Times New Roman" w:hAnsi="Times New Roman" w:cs="Times New Roman"/>
          <w:sz w:val="24"/>
          <w:szCs w:val="24"/>
        </w:rPr>
        <w:instrText>ADDIN CSL_CITATION {"citationItems":[{"id":"ITEM-1","itemData":{"author":[{"dropping-particle":"","family":"Afrina","given":"Cut","non-dropping-particle":"","parse-names":false,"suffix":""}],"id":"ITEM-1","issue":"2","issued":{"date-parts":[["2019"]]},"page":"127-140","title":"Hubungan Two Ways Communication Dalam Mengoptimalkan Kebutuhan Informasi Pemustaka","type":"article-journal","volume":"2"},"uris":["http://www.mendeley.com/documents/?uuid=915f099a-1ba2-487c-b4bb-361dece37a66"]}],"mendeley":{"formattedCitation":"(Afrina 2019)","plainTextFormattedCitation":"(Afrina 2019)","previouslyFormattedCitation":"(Afrina 2019)"},"properties":{"noteIndex":0},"schema":"https://github.com/citation-style-language/schema/raw/master/csl-citation.json"}</w:instrText>
      </w:r>
      <w:r w:rsidRPr="003F3740">
        <w:rPr>
          <w:rFonts w:ascii="Times New Roman" w:hAnsi="Times New Roman" w:cs="Times New Roman"/>
          <w:sz w:val="24"/>
          <w:szCs w:val="24"/>
        </w:rPr>
        <w:fldChar w:fldCharType="separate"/>
      </w:r>
      <w:r w:rsidR="00080279" w:rsidRPr="003F3740">
        <w:rPr>
          <w:rFonts w:ascii="Times New Roman" w:hAnsi="Times New Roman" w:cs="Times New Roman"/>
          <w:noProof/>
          <w:sz w:val="24"/>
          <w:szCs w:val="24"/>
        </w:rPr>
        <w:t>(Afrina 2019)</w:t>
      </w:r>
      <w:r w:rsidRPr="003F3740">
        <w:rPr>
          <w:rFonts w:ascii="Times New Roman" w:hAnsi="Times New Roman" w:cs="Times New Roman"/>
          <w:sz w:val="24"/>
          <w:szCs w:val="24"/>
        </w:rPr>
        <w:fldChar w:fldCharType="end"/>
      </w:r>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berkaitan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dengan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hubungan</w:t>
      </w:r>
      <w:proofErr w:type="spellEnd"/>
      <w:r w:rsidRPr="003F3740">
        <w:rPr>
          <w:rFonts w:ascii="Times New Roman" w:hAnsi="Times New Roman" w:cs="Times New Roman"/>
          <w:sz w:val="24"/>
          <w:szCs w:val="24"/>
        </w:rPr>
        <w:t xml:space="preserve"> two ways communication </w:t>
      </w:r>
      <w:proofErr w:type="spellStart"/>
      <w:r w:rsidRPr="003F3740">
        <w:rPr>
          <w:rFonts w:ascii="Times New Roman" w:hAnsi="Times New Roman" w:cs="Times New Roman"/>
          <w:sz w:val="24"/>
          <w:szCs w:val="24"/>
        </w:rPr>
        <w:t>dalam</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mengoptimalkan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kebutuhan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informasi</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pemustaka</w:t>
      </w:r>
      <w:proofErr w:type="spellEnd"/>
      <w:r w:rsidRPr="003F3740">
        <w:rPr>
          <w:rFonts w:ascii="Times New Roman" w:hAnsi="Times New Roman" w:cs="Times New Roman"/>
          <w:sz w:val="24"/>
          <w:szCs w:val="24"/>
        </w:rPr>
        <w:t xml:space="preserve">”. Hal </w:t>
      </w:r>
      <w:proofErr w:type="spellStart"/>
      <w:r w:rsidRPr="003F3740">
        <w:rPr>
          <w:rFonts w:ascii="Times New Roman" w:hAnsi="Times New Roman" w:cs="Times New Roman"/>
          <w:sz w:val="24"/>
          <w:szCs w:val="24"/>
        </w:rPr>
        <w:t>ini</w:t>
      </w:r>
      <w:proofErr w:type="spellEnd"/>
      <w:r w:rsidRPr="003F3740">
        <w:rPr>
          <w:rFonts w:ascii="Times New Roman" w:hAnsi="Times New Roman" w:cs="Times New Roman"/>
          <w:sz w:val="24"/>
          <w:szCs w:val="24"/>
        </w:rPr>
        <w:t xml:space="preserve"> yang </w:t>
      </w:r>
      <w:proofErr w:type="spellStart"/>
      <w:r w:rsidRPr="003F3740">
        <w:rPr>
          <w:rFonts w:ascii="Times New Roman" w:hAnsi="Times New Roman" w:cs="Times New Roman"/>
          <w:sz w:val="24"/>
          <w:szCs w:val="24"/>
        </w:rPr>
        <w:t>harus</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lebih</w:t>
      </w:r>
      <w:proofErr w:type="spellEnd"/>
      <w:r w:rsidRPr="003F3740">
        <w:rPr>
          <w:rFonts w:ascii="Times New Roman" w:hAnsi="Times New Roman" w:cs="Times New Roman"/>
          <w:sz w:val="24"/>
          <w:szCs w:val="24"/>
        </w:rPr>
        <w:t xml:space="preserve"> di </w:t>
      </w:r>
      <w:proofErr w:type="spellStart"/>
      <w:r w:rsidRPr="003F3740">
        <w:rPr>
          <w:rFonts w:ascii="Times New Roman" w:hAnsi="Times New Roman" w:cs="Times New Roman"/>
          <w:sz w:val="24"/>
          <w:szCs w:val="24"/>
        </w:rPr>
        <w:t>optimalkan</w:t>
      </w:r>
      <w:proofErr w:type="spellEnd"/>
      <w:r w:rsidRPr="003F3740">
        <w:rPr>
          <w:rFonts w:ascii="Times New Roman" w:hAnsi="Times New Roman" w:cs="Times New Roman"/>
          <w:sz w:val="24"/>
          <w:szCs w:val="24"/>
        </w:rPr>
        <w:t xml:space="preserve"> oleh </w:t>
      </w:r>
      <w:proofErr w:type="spellStart"/>
      <w:r w:rsidRPr="003F3740">
        <w:rPr>
          <w:rFonts w:ascii="Times New Roman" w:hAnsi="Times New Roman" w:cs="Times New Roman"/>
          <w:sz w:val="24"/>
          <w:szCs w:val="24"/>
        </w:rPr>
        <w:t>setiap</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pustakawan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dalam</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meningkatkat</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pelayanan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dalam</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penelusuran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sumber</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informasi</w:t>
      </w:r>
      <w:proofErr w:type="spellEnd"/>
      <w:r w:rsidRPr="003F3740">
        <w:rPr>
          <w:rFonts w:ascii="Times New Roman" w:hAnsi="Times New Roman" w:cs="Times New Roman"/>
          <w:sz w:val="24"/>
          <w:szCs w:val="24"/>
        </w:rPr>
        <w:t xml:space="preserve"> yang </w:t>
      </w:r>
      <w:proofErr w:type="spellStart"/>
      <w:r w:rsidRPr="003F3740">
        <w:rPr>
          <w:rFonts w:ascii="Times New Roman" w:hAnsi="Times New Roman" w:cs="Times New Roman"/>
          <w:sz w:val="24"/>
          <w:szCs w:val="24"/>
        </w:rPr>
        <w:t>dibutuhkan</w:t>
      </w:r>
      <w:proofErr w:type="spellEnd"/>
      <w:r w:rsidRPr="003F3740">
        <w:rPr>
          <w:rFonts w:ascii="Times New Roman" w:hAnsi="Times New Roman" w:cs="Times New Roman"/>
          <w:sz w:val="24"/>
          <w:szCs w:val="24"/>
        </w:rPr>
        <w:t xml:space="preserve"> oleh </w:t>
      </w:r>
      <w:proofErr w:type="spellStart"/>
      <w:r w:rsidRPr="003F3740">
        <w:rPr>
          <w:rFonts w:ascii="Times New Roman" w:hAnsi="Times New Roman" w:cs="Times New Roman"/>
          <w:sz w:val="24"/>
          <w:szCs w:val="24"/>
        </w:rPr>
        <w:t>pemustaka.</w:t>
      </w:r>
      <w:proofErr w:type="spellEnd"/>
    </w:p>
    <w:p w14:paraId="64182E2A" w14:textId="6805F8CD" w:rsidR="005F5382" w:rsidRPr="003F3740" w:rsidRDefault="005F5382" w:rsidP="003F3740">
      <w:pPr>
        <w:pStyle w:val="ListParagraph"/>
        <w:numPr>
          <w:ilvl w:val="0"/>
          <w:numId w:val="4"/>
        </w:numPr>
        <w:spacing w:line="360" w:lineRule="auto"/>
        <w:ind w:left="993" w:hanging="284"/>
        <w:jc w:val="both"/>
        <w:rPr>
          <w:rFonts w:ascii="Times New Roman" w:hAnsi="Times New Roman" w:cs="Times New Roman"/>
          <w:sz w:val="24"/>
          <w:szCs w:val="24"/>
        </w:rPr>
      </w:pPr>
      <w:r w:rsidRPr="003F3740">
        <w:rPr>
          <w:rFonts w:ascii="Times New Roman" w:hAnsi="Times New Roman" w:cs="Times New Roman"/>
          <w:i/>
          <w:iCs/>
          <w:sz w:val="24"/>
          <w:szCs w:val="24"/>
        </w:rPr>
        <w:t xml:space="preserve">Public relation skill, </w:t>
      </w:r>
      <w:proofErr w:type="spellStart"/>
      <w:r w:rsidRPr="003F3740">
        <w:rPr>
          <w:rFonts w:ascii="Times New Roman" w:hAnsi="Times New Roman" w:cs="Times New Roman"/>
          <w:sz w:val="24"/>
          <w:szCs w:val="24"/>
        </w:rPr>
        <w:t>kemampuan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untuk</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membangun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kerjasama</w:t>
      </w:r>
      <w:proofErr w:type="spellEnd"/>
      <w:r w:rsidRPr="003F3740">
        <w:rPr>
          <w:rFonts w:ascii="Times New Roman" w:hAnsi="Times New Roman" w:cs="Times New Roman"/>
          <w:sz w:val="24"/>
          <w:szCs w:val="24"/>
        </w:rPr>
        <w:t xml:space="preserve"> dan </w:t>
      </w:r>
      <w:proofErr w:type="spellStart"/>
      <w:r w:rsidRPr="003F3740">
        <w:rPr>
          <w:rFonts w:ascii="Times New Roman" w:hAnsi="Times New Roman" w:cs="Times New Roman"/>
          <w:sz w:val="24"/>
          <w:szCs w:val="24"/>
        </w:rPr>
        <w:t>relasi</w:t>
      </w:r>
      <w:proofErr w:type="spellEnd"/>
      <w:r w:rsidRPr="003F3740">
        <w:rPr>
          <w:rFonts w:ascii="Times New Roman" w:hAnsi="Times New Roman" w:cs="Times New Roman"/>
          <w:sz w:val="24"/>
          <w:szCs w:val="24"/>
        </w:rPr>
        <w:t xml:space="preserve"> yang </w:t>
      </w:r>
      <w:proofErr w:type="spellStart"/>
      <w:r w:rsidRPr="003F3740">
        <w:rPr>
          <w:rFonts w:ascii="Times New Roman" w:hAnsi="Times New Roman" w:cs="Times New Roman"/>
          <w:sz w:val="24"/>
          <w:szCs w:val="24"/>
        </w:rPr>
        <w:t>baik</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dengan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pemustaka</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bisa</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berkalaborasi</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atau</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bisa</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selalu</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membangun</w:t>
      </w:r>
      <w:proofErr w:type="spellEnd"/>
      <w:r w:rsidRPr="003F3740">
        <w:rPr>
          <w:rFonts w:ascii="Times New Roman" w:hAnsi="Times New Roman" w:cs="Times New Roman"/>
          <w:sz w:val="24"/>
          <w:szCs w:val="24"/>
        </w:rPr>
        <w:t xml:space="preserve"> </w:t>
      </w:r>
      <w:proofErr w:type="gramStart"/>
      <w:r w:rsidRPr="003F3740">
        <w:rPr>
          <w:rFonts w:ascii="Times New Roman" w:hAnsi="Times New Roman" w:cs="Times New Roman"/>
          <w:i/>
          <w:iCs/>
          <w:sz w:val="24"/>
          <w:szCs w:val="24"/>
        </w:rPr>
        <w:t>team work</w:t>
      </w:r>
      <w:proofErr w:type="gram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sesema</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pustakawan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untuk</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meningkatkan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kualitas</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sebuah</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perpustakaan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Adanya</w:t>
      </w:r>
      <w:proofErr w:type="spellEnd"/>
      <w:r w:rsidRPr="003F3740">
        <w:rPr>
          <w:rFonts w:ascii="Times New Roman" w:hAnsi="Times New Roman" w:cs="Times New Roman"/>
          <w:sz w:val="24"/>
          <w:szCs w:val="24"/>
        </w:rPr>
        <w:t xml:space="preserve"> </w:t>
      </w:r>
      <w:proofErr w:type="gramStart"/>
      <w:r w:rsidRPr="003F3740">
        <w:rPr>
          <w:rFonts w:ascii="Times New Roman" w:hAnsi="Times New Roman" w:cs="Times New Roman"/>
          <w:i/>
          <w:iCs/>
          <w:sz w:val="24"/>
          <w:szCs w:val="24"/>
        </w:rPr>
        <w:t>team work</w:t>
      </w:r>
      <w:proofErr w:type="gramEnd"/>
      <w:r w:rsidRPr="003F3740">
        <w:rPr>
          <w:rFonts w:ascii="Times New Roman" w:hAnsi="Times New Roman" w:cs="Times New Roman"/>
          <w:sz w:val="24"/>
          <w:szCs w:val="24"/>
        </w:rPr>
        <w:t xml:space="preserve"> yang </w:t>
      </w:r>
      <w:proofErr w:type="spellStart"/>
      <w:r w:rsidRPr="003F3740">
        <w:rPr>
          <w:rFonts w:ascii="Times New Roman" w:hAnsi="Times New Roman" w:cs="Times New Roman"/>
          <w:sz w:val="24"/>
          <w:szCs w:val="24"/>
        </w:rPr>
        <w:t>kompak</w:t>
      </w:r>
      <w:proofErr w:type="spellEnd"/>
      <w:r w:rsidRPr="003F3740">
        <w:rPr>
          <w:rFonts w:ascii="Times New Roman" w:hAnsi="Times New Roman" w:cs="Times New Roman"/>
          <w:sz w:val="24"/>
          <w:szCs w:val="24"/>
        </w:rPr>
        <w:t xml:space="preserve"> dan solid </w:t>
      </w:r>
      <w:proofErr w:type="spellStart"/>
      <w:r w:rsidRPr="003F3740">
        <w:rPr>
          <w:rFonts w:ascii="Times New Roman" w:hAnsi="Times New Roman" w:cs="Times New Roman"/>
          <w:sz w:val="24"/>
          <w:szCs w:val="24"/>
        </w:rPr>
        <w:t>dalam</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menjalan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aktivitas</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kegiatan</w:t>
      </w:r>
      <w:proofErr w:type="spellEnd"/>
      <w:r w:rsidRPr="003F3740">
        <w:rPr>
          <w:rFonts w:ascii="Times New Roman" w:hAnsi="Times New Roman" w:cs="Times New Roman"/>
          <w:sz w:val="24"/>
          <w:szCs w:val="24"/>
        </w:rPr>
        <w:t xml:space="preserve"> di </w:t>
      </w:r>
      <w:proofErr w:type="spellStart"/>
      <w:r w:rsidRPr="003F3740">
        <w:rPr>
          <w:rFonts w:ascii="Times New Roman" w:hAnsi="Times New Roman" w:cs="Times New Roman"/>
          <w:sz w:val="24"/>
          <w:szCs w:val="24"/>
        </w:rPr>
        <w:t>perpustakaan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menungjang</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tujuan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dari</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perpustakaan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tersebut</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Begitupun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dalam</w:t>
      </w:r>
      <w:proofErr w:type="spellEnd"/>
      <w:r w:rsidRPr="003F3740">
        <w:rPr>
          <w:rFonts w:ascii="Times New Roman" w:hAnsi="Times New Roman" w:cs="Times New Roman"/>
          <w:sz w:val="24"/>
          <w:szCs w:val="24"/>
        </w:rPr>
        <w:t xml:space="preserve"> proses </w:t>
      </w:r>
      <w:proofErr w:type="spellStart"/>
      <w:r w:rsidRPr="003F3740">
        <w:rPr>
          <w:rFonts w:ascii="Times New Roman" w:hAnsi="Times New Roman" w:cs="Times New Roman"/>
          <w:sz w:val="24"/>
          <w:szCs w:val="24"/>
        </w:rPr>
        <w:t>penelusuran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pustakawan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harus</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selalu</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berkoordinasi</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dengan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sesama</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pustakawan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dalam</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memmenuhi</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semua</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kebutuhan</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informasi</w:t>
      </w:r>
      <w:proofErr w:type="spellEnd"/>
      <w:r w:rsidRPr="003F3740">
        <w:rPr>
          <w:rFonts w:ascii="Times New Roman" w:hAnsi="Times New Roman" w:cs="Times New Roman"/>
          <w:sz w:val="24"/>
          <w:szCs w:val="24"/>
        </w:rPr>
        <w:t xml:space="preserve"> </w:t>
      </w:r>
      <w:proofErr w:type="spellStart"/>
      <w:r w:rsidRPr="003F3740">
        <w:rPr>
          <w:rFonts w:ascii="Times New Roman" w:hAnsi="Times New Roman" w:cs="Times New Roman"/>
          <w:sz w:val="24"/>
          <w:szCs w:val="24"/>
        </w:rPr>
        <w:t>pemustakanya</w:t>
      </w:r>
      <w:proofErr w:type="spellEnd"/>
      <w:r w:rsidRPr="003F3740">
        <w:rPr>
          <w:rFonts w:ascii="Times New Roman" w:hAnsi="Times New Roman" w:cs="Times New Roman"/>
          <w:sz w:val="24"/>
          <w:szCs w:val="24"/>
        </w:rPr>
        <w:t xml:space="preserve"> </w:t>
      </w:r>
      <w:r w:rsidRPr="003F3740">
        <w:rPr>
          <w:rFonts w:ascii="Times New Roman" w:hAnsi="Times New Roman" w:cs="Times New Roman"/>
          <w:i/>
          <w:iCs/>
          <w:sz w:val="24"/>
          <w:szCs w:val="24"/>
        </w:rPr>
        <w:fldChar w:fldCharType="begin" w:fldLock="1"/>
      </w:r>
      <w:r w:rsidR="00080279" w:rsidRPr="003F3740">
        <w:rPr>
          <w:rFonts w:ascii="Times New Roman" w:hAnsi="Times New Roman" w:cs="Times New Roman"/>
          <w:i/>
          <w:iCs/>
          <w:sz w:val="24"/>
          <w:szCs w:val="24"/>
        </w:rPr>
        <w:instrText>ADDIN CSL_CITATION {"citationItems":[{"id":"ITEM-1","itemData":{"abstract":"In this present time, librarian must know well about information technology or it also called have a literacy of information technology. Because they (librarian) will face the “explosion of information”, as well as a new library user named “Net Generation” who wants all information to be presented more accurate, quicker and interactively, as the demands of Library 3.0. Mastery three skills: hard skill (IQ) and soft skill (EQ ) combined with spiritual skill (SQ) is required to succeed to be a Librarian 3.0, so not only qualifed in the feld of technology, but more than that librarians also have a humanism side that is based on religious principles.","author":[{"dropping-particle":"","family":"Rotmianto","given":"Mohamad","non-dropping-particle":"","parse-names":false,"suffix":""}],"container-title":"Pustaloka","id":"ITEM-1","issue":"1","issued":{"date-parts":[["2015"]]},"page":"79-92","title":"Konsep Hard Skill, Soft Skill Dan Spiritual Skill Pustakawan","type":"article-journal","volume":"7"},"uris":["http://www.mendeley.com/documents/?uuid=09462b33-da54-4cab-bdbd-954f22ced7cd"]}],"mendeley":{"formattedCitation":"(Rotmianto 2015)","plainTextFormattedCitation":"(Rotmianto 2015)","previouslyFormattedCitation":"(Rotmianto 2015)"},"properties":{"noteIndex":0},"schema":"https://github.com/citation-style-language/schema/raw/master/csl-citation.json"}</w:instrText>
      </w:r>
      <w:r w:rsidRPr="003F3740">
        <w:rPr>
          <w:rFonts w:ascii="Times New Roman" w:hAnsi="Times New Roman" w:cs="Times New Roman"/>
          <w:i/>
          <w:iCs/>
          <w:sz w:val="24"/>
          <w:szCs w:val="24"/>
        </w:rPr>
        <w:fldChar w:fldCharType="separate"/>
      </w:r>
      <w:r w:rsidR="00080279" w:rsidRPr="003F3740">
        <w:rPr>
          <w:rFonts w:ascii="Times New Roman" w:hAnsi="Times New Roman" w:cs="Times New Roman"/>
          <w:iCs/>
          <w:noProof/>
          <w:sz w:val="24"/>
          <w:szCs w:val="24"/>
        </w:rPr>
        <w:t>(Rotmianto 2015)</w:t>
      </w:r>
      <w:r w:rsidRPr="003F3740">
        <w:rPr>
          <w:rFonts w:ascii="Times New Roman" w:hAnsi="Times New Roman" w:cs="Times New Roman"/>
          <w:i/>
          <w:iCs/>
          <w:sz w:val="24"/>
          <w:szCs w:val="24"/>
        </w:rPr>
        <w:fldChar w:fldCharType="end"/>
      </w:r>
      <w:r w:rsidRPr="003F3740">
        <w:rPr>
          <w:rFonts w:ascii="Times New Roman" w:hAnsi="Times New Roman" w:cs="Times New Roman"/>
          <w:i/>
          <w:iCs/>
          <w:sz w:val="24"/>
          <w:szCs w:val="24"/>
        </w:rPr>
        <w:fldChar w:fldCharType="begin" w:fldLock="1"/>
      </w:r>
      <w:r w:rsidR="00080279" w:rsidRPr="003F3740">
        <w:rPr>
          <w:rFonts w:ascii="Times New Roman" w:hAnsi="Times New Roman" w:cs="Times New Roman"/>
          <w:i/>
          <w:iCs/>
          <w:sz w:val="24"/>
          <w:szCs w:val="24"/>
        </w:rPr>
        <w:instrText>ADDIN CSL_CITATION {"citationItems":[{"id":"ITEM-1","itemData":{"abstract":"… pemustaka, dengan pustakawan maupun dengan perpustakaan dan organisasi- organisasi lainnya untuk meningkatkan kualitas diri dan pekerjaannya. Prinsip … 2009. Pintar Soft skills : Membentuk Pribadi Unggul … 2015. Konsep hard skill, soft skill dan hard skill pustakawan …","author":[{"dropping-particle":"","family":"Abidin","given":"S","non-dropping-particle":"","parse-names":false,"suffix":""}],"container-title":"Jurnal El-Pustaka","id":"ITEM-1","issue":"01","issued":{"date-parts":[["2020"]]},"page":"41-60","title":"Meningkatkan Kemampuan Diri Pustakawan Berbasis Soft Skill Di Era Revolusi Industri 4.0","type":"article-journal","volume":"01"},"uris":["http://www.mendeley.com/documents/?uuid=da9dc28c-d4e0-43f1-b821-0a2f944f0ca7"]}],"mendeley":{"formattedCitation":"(Abidin 2020)","plainTextFormattedCitation":"(Abidin 2020)","previouslyFormattedCitation":"(Abidin 2020)"},"properties":{"noteIndex":0},"schema":"https://github.com/citation-style-language/schema/raw/master/csl-citation.json"}</w:instrText>
      </w:r>
      <w:r w:rsidRPr="003F3740">
        <w:rPr>
          <w:rFonts w:ascii="Times New Roman" w:hAnsi="Times New Roman" w:cs="Times New Roman"/>
          <w:i/>
          <w:iCs/>
          <w:sz w:val="24"/>
          <w:szCs w:val="24"/>
        </w:rPr>
        <w:fldChar w:fldCharType="separate"/>
      </w:r>
      <w:r w:rsidR="00080279" w:rsidRPr="003F3740">
        <w:rPr>
          <w:rFonts w:ascii="Times New Roman" w:hAnsi="Times New Roman" w:cs="Times New Roman"/>
          <w:iCs/>
          <w:noProof/>
          <w:sz w:val="24"/>
          <w:szCs w:val="24"/>
        </w:rPr>
        <w:t>(Abidin 2020)</w:t>
      </w:r>
      <w:r w:rsidRPr="003F3740">
        <w:rPr>
          <w:rFonts w:ascii="Times New Roman" w:hAnsi="Times New Roman" w:cs="Times New Roman"/>
          <w:i/>
          <w:iCs/>
          <w:sz w:val="24"/>
          <w:szCs w:val="24"/>
        </w:rPr>
        <w:fldChar w:fldCharType="end"/>
      </w:r>
      <w:r w:rsidRPr="003F3740">
        <w:rPr>
          <w:rFonts w:ascii="Times New Roman" w:hAnsi="Times New Roman" w:cs="Times New Roman"/>
          <w:i/>
          <w:iCs/>
          <w:sz w:val="24"/>
          <w:szCs w:val="24"/>
        </w:rPr>
        <w:t>.</w:t>
      </w:r>
    </w:p>
    <w:p w14:paraId="4E21F584" w14:textId="41EAE0FB" w:rsidR="00A71357" w:rsidRDefault="005F5382" w:rsidP="00331A5E">
      <w:pPr>
        <w:spacing w:line="360" w:lineRule="auto"/>
        <w:ind w:leftChars="0" w:left="426" w:firstLineChars="0" w:firstLine="708"/>
        <w:jc w:val="both"/>
        <w:rPr>
          <w:rFonts w:ascii="Times New Roman" w:hAnsi="Times New Roman" w:cs="Times New Roman"/>
          <w:sz w:val="24"/>
          <w:szCs w:val="24"/>
        </w:rPr>
      </w:pPr>
      <w:r>
        <w:rPr>
          <w:rFonts w:ascii="Times New Roman" w:hAnsi="Times New Roman" w:cs="Times New Roman"/>
          <w:sz w:val="24"/>
          <w:szCs w:val="24"/>
        </w:rPr>
        <w:t xml:space="preserve">Melihat pentingnya peran pustakwan untuk mengubah pelayanan di perpustakaan dari pelayanan konvensional kepala pelayanan berbasis digital, sehingga pustakawan mampu memberikan layanan informasi kepada pemustaka secara detail. Seperti dalam penelitian </w:t>
      </w:r>
      <w:r>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{"citationItems":[{"id":"ITEM-1","itemData":{"abstract":"Originally prepared by the RASD Ad Hoc Committee on Behavioral Guidelines for Reference and Information Services; approved by the RASD Board of Directors, January 1996. Revised by MOUSS Management of Reference Committee; approved by the RUSA Board of Directors, June 2004. Revised by the RSS Management of Reference Committee, 2011: William H. Weare, Jr. (chair), Roberta J. Astroff, Dr. Bryan Mark Carson, Sally Dockter, Holly L. McCullough, Alesia M. McManus, Emilie R. Smart, Eamon C. Tewell, Johannah Mills White, and Janice A. Wilson. Approved by RUSA Board, May 28, 2013.","author":[{"dropping-particle":"","family":"RUSA (Reference and User Services Association)","given":"","non-dropping-particle":"","parse-names":false,"suffix":""}],"id":"ITEM-1","issue":"2002","issued":{"date-parts":[["2011"]]},"page":"216-222","title":"Guidelines for Behavioral Performance of Reference and Information Service Providers","type":"article-journal"},"uris":["http://www.mendeley.com/documents/?uuid=0bae6e82-8872-4a2f-a8a1-67ed6fad856c"]}],"mendeley":{"formattedCitation":"(RUSA (Reference and User Services Association) 2011)","plainTextFormattedCitation":"(RUSA (Reference and User Services Association) 2011)","previouslyFormattedCitation":"(RUSA (Reference and User Services Association) 2011)"},"properties":{"noteIndex":0},"schema":"https://github.com/citation-style-language/schema/raw/master/csl-citation.json"}</w:instrText>
      </w:r>
      <w:r>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(RUSA (Reference and User Services Association) 2011)</w:t>
      </w:r>
      <w:r>
        <w:rPr>
          <w:rFonts w:ascii="Times New Roman" w:hAnsi="Times New Roman" w:cs="Times New Roman"/>
          <w:sz w:val="24"/>
          <w:szCs w:val="24"/>
        </w:rPr>
        <w:fldChar w:fldCharType="end"/>
      </w:r>
      <w:r>
        <w:rPr>
          <w:rFonts w:ascii="Times New Roman" w:hAnsi="Times New Roman" w:cs="Times New Roman"/>
          <w:sz w:val="24"/>
          <w:szCs w:val="24"/>
        </w:rPr>
        <w:t xml:space="preserve"> berkaitan </w:t>
      </w:r>
      <w:r w:rsidRPr="00115E30">
        <w:rPr>
          <w:rFonts w:ascii="Times New Roman" w:hAnsi="Times New Roman" w:cs="Times New Roman"/>
          <w:sz w:val="24"/>
          <w:szCs w:val="24"/>
        </w:rPr>
        <w:t xml:space="preserve">dengan “Guidelines behavioral performances of reference and information service providers dari American Library Association (ALA)” dimana salah satu indikatornya adalah </w:t>
      </w:r>
      <w:r w:rsidRPr="00115E30">
        <w:rPr>
          <w:rFonts w:ascii="Times New Roman" w:hAnsi="Times New Roman" w:cs="Times New Roman"/>
          <w:i/>
          <w:iCs/>
          <w:sz w:val="24"/>
          <w:szCs w:val="24"/>
        </w:rPr>
        <w:t xml:space="preserve">Listening skill, </w:t>
      </w:r>
      <w:r w:rsidRPr="00115E30">
        <w:rPr>
          <w:rFonts w:ascii="Times New Roman" w:hAnsi="Times New Roman" w:cs="Times New Roman"/>
          <w:sz w:val="24"/>
          <w:szCs w:val="24"/>
        </w:rPr>
        <w:t xml:space="preserve">yaitu pustakawan harus efektif dalam mengindentifikasi kebutuhan sumber informasi pemustaka, yang memiliki kemampuan mendengar dan </w:t>
      </w:r>
      <w:r w:rsidRPr="00115E30">
        <w:rPr>
          <w:rFonts w:ascii="Times New Roman" w:hAnsi="Times New Roman" w:cs="Times New Roman"/>
          <w:sz w:val="24"/>
          <w:szCs w:val="24"/>
        </w:rPr>
        <w:lastRenderedPageBreak/>
        <w:t xml:space="preserve">bertanya dengan efektif yang harus dimiliki oleh pustakawan, terlebih lagi pustakawan pada layanan referensi. </w:t>
      </w:r>
    </w:p>
    <w:p w14:paraId="09891355" w14:textId="77777777" w:rsidR="00A71357" w:rsidRDefault="005F5382" w:rsidP="00331A5E">
      <w:pPr>
        <w:spacing w:line="360" w:lineRule="auto"/>
        <w:ind w:leftChars="0" w:left="426" w:firstLineChars="0" w:firstLine="708"/>
        <w:jc w:val="both"/>
        <w:rPr>
          <w:rFonts w:ascii="Times New Roman" w:hAnsi="Times New Roman" w:cs="Times New Roman"/>
          <w:sz w:val="24"/>
          <w:szCs w:val="24"/>
        </w:rPr>
      </w:pPr>
      <w:r>
        <w:rPr>
          <w:rFonts w:ascii="Times New Roman" w:hAnsi="Times New Roman" w:cs="Times New Roman"/>
          <w:sz w:val="24"/>
          <w:szCs w:val="24"/>
        </w:rPr>
        <w:t xml:space="preserve">Komponen </w:t>
      </w:r>
      <w:r w:rsidRPr="00115E30">
        <w:rPr>
          <w:rFonts w:ascii="Times New Roman" w:hAnsi="Times New Roman" w:cs="Times New Roman"/>
          <w:i/>
          <w:iCs/>
          <w:sz w:val="24"/>
          <w:szCs w:val="24"/>
        </w:rPr>
        <w:t>Listening skill</w:t>
      </w:r>
      <w:r>
        <w:rPr>
          <w:rFonts w:ascii="Times New Roman" w:hAnsi="Times New Roman" w:cs="Times New Roman"/>
          <w:i/>
          <w:iCs/>
          <w:sz w:val="24"/>
          <w:szCs w:val="24"/>
        </w:rPr>
        <w:t xml:space="preserve">, </w:t>
      </w:r>
      <w:r>
        <w:rPr>
          <w:rFonts w:ascii="Times New Roman" w:hAnsi="Times New Roman" w:cs="Times New Roman"/>
          <w:sz w:val="24"/>
          <w:szCs w:val="24"/>
        </w:rPr>
        <w:t>pemustaka bisa menilai bahwa pustakawan dalam menggunakan intonasi suara yang sesuai ketika menanggapi pertanyaan pemustaka. Pustakawan juga mendengarkan secara seksama berkaitan dengan pertanyaan-pertanyaan yang diajukan oleh pemustaka, pustakawan mampu mengindentifikasi pertanyaan pemustaka dan melakukan klasifikasi sebelum pustakawan menjawab dari pertanyaan dari pemustaka tersebut.</w:t>
      </w:r>
    </w:p>
    <w:p w14:paraId="57409B98" w14:textId="53E7D8F1" w:rsidR="00A71357" w:rsidRDefault="005F5382" w:rsidP="00331A5E">
      <w:pPr>
        <w:spacing w:line="360" w:lineRule="auto"/>
        <w:ind w:leftChars="0" w:left="426" w:firstLineChars="0" w:firstLine="708"/>
        <w:jc w:val="both"/>
        <w:rPr>
          <w:rFonts w:ascii="Times New Roman" w:hAnsi="Times New Roman" w:cs="Times New Roman"/>
          <w:sz w:val="24"/>
          <w:szCs w:val="24"/>
        </w:rPr>
      </w:pPr>
      <w:r>
        <w:rPr>
          <w:rFonts w:ascii="Times New Roman" w:hAnsi="Times New Roman" w:cs="Times New Roman"/>
          <w:sz w:val="24"/>
          <w:szCs w:val="24"/>
        </w:rPr>
        <w:t xml:space="preserve">Kemudian juga pustakawan juga harus memiliki </w:t>
      </w:r>
      <w:r w:rsidRPr="00D24E8B">
        <w:rPr>
          <w:rFonts w:ascii="Times New Roman" w:hAnsi="Times New Roman" w:cs="Times New Roman"/>
          <w:i/>
          <w:iCs/>
          <w:sz w:val="24"/>
          <w:szCs w:val="24"/>
        </w:rPr>
        <w:t>Communication Skill</w:t>
      </w:r>
      <w:r>
        <w:rPr>
          <w:rFonts w:ascii="Times New Roman" w:hAnsi="Times New Roman" w:cs="Times New Roman"/>
          <w:i/>
          <w:iCs/>
          <w:sz w:val="24"/>
          <w:szCs w:val="24"/>
        </w:rPr>
        <w:t xml:space="preserve">, </w:t>
      </w:r>
      <w:r>
        <w:rPr>
          <w:rFonts w:ascii="Times New Roman" w:hAnsi="Times New Roman" w:cs="Times New Roman"/>
          <w:sz w:val="24"/>
          <w:szCs w:val="24"/>
        </w:rPr>
        <w:t xml:space="preserve">dimana komunikasi ini merupakan kegiatan yang dilakukan setiap hari di perpustakaan. Komunikasi antara pustakawan dan pemustaka. Menciptakan hubungan komunikasi sangat berpengaruh kepada Lembaga perpustakaan dan juga menjadi penentu pada kemajuan dan perkembangan perpustakaan </w:t>
      </w:r>
      <w:r>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{"citationItems":[{"id":"ITEM-1","itemData":{"abstract":"The purpose of the research to know how the librarian ability to give services in library if takalar residence. The reseacher use qualitatif resarch collecting data take from place of reseacher can figured as descriptif method with the technique through three step. Namely “ collecting data, take a conclution, verification data.","author":[{"dropping-particle":"","family":"Khaerah","given":"Ummul","non-dropping-particle":"","parse-names":false,"suffix":""}],"container-title":"Jupiter","id":"ITEM-1","issue":"1","issued":{"date-parts":[["2020"]]},"page":"17","title":"Analisis Kemampuan Sosial Pustakawan Dalam Meningkatkan Kualitas Layanan Di Dinas Perpustakaan Dan Kearsipan Kabupaten Takalar","type":"article-journal","volume":"XVII"},"uris":["http://www.mendeley.com/documents/?uuid=975bbc39-edbd-423c-a380-2307b4db403f"]}],"mendeley":{"formattedCitation":"(Khaerah 2020)","plainTextFormattedCitation":"(Khaerah 2020)","previouslyFormattedCitation":"(Khaerah 2020)"},"properties":{"noteIndex":0},"schema":"https://github.com/citation-style-language/schema/raw/master/csl-citation.json"}</w:instrText>
      </w:r>
      <w:r>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(Khaerah 2020)</w:t>
      </w:r>
      <w:r>
        <w:rPr>
          <w:rFonts w:ascii="Times New Roman" w:hAnsi="Times New Roman" w:cs="Times New Roman"/>
          <w:sz w:val="24"/>
          <w:szCs w:val="24"/>
        </w:rPr>
        <w:fldChar w:fldCharType="end"/>
      </w:r>
      <w:r>
        <w:rPr>
          <w:rFonts w:ascii="Times New Roman" w:hAnsi="Times New Roman" w:cs="Times New Roman"/>
          <w:sz w:val="24"/>
          <w:szCs w:val="24"/>
        </w:rPr>
        <w:t xml:space="preserve">. Dalam kontek ini  </w:t>
      </w:r>
      <w:r>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{"citationItems":[{"id":"ITEM-1","itemData":{"author":[{"dropping-particle":"","family":"Lubis","given":"Widiastuti Furbani","non-dropping-particle":"","parse-names":false,"suffix":""}],"container-title":"Jurnal Ulul Albab","id":"ITEM-1","issue":"2","issued":{"date-parts":[["2018"]]},"page":"112-119","title":"Peran Komunikasi Pustakawan dalam Perpustakaan","type":"article-journal","volume":"22"},"uris":["http://www.mendeley.com/documents/?uuid=007a5665-09bc-47d8-914a-431ee19bc25b"]}],"mendeley":{"formattedCitation":"(Lubis 2018)","plainTextFormattedCitation":"(Lubis 2018)","previouslyFormattedCitation":"(Lubis 2018)"},"properties":{"noteIndex":0},"schema":"https://github.com/citation-style-language/schema/raw/master/csl-citation.json"}</w:instrText>
      </w:r>
      <w:r>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(Lubis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24E8B">
        <w:rPr>
          <w:rFonts w:ascii="Times New Roman" w:hAnsi="Times New Roman" w:cs="Times New Roman"/>
          <w:i/>
          <w:iCs/>
          <w:sz w:val="24"/>
          <w:szCs w:val="24"/>
        </w:rPr>
        <w:t>Communication Skill</w:t>
      </w:r>
      <w:r>
        <w:rPr>
          <w:rFonts w:ascii="Times New Roman" w:hAnsi="Times New Roman" w:cs="Times New Roman"/>
          <w:i/>
          <w:iCs/>
          <w:sz w:val="24"/>
          <w:szCs w:val="24"/>
        </w:rPr>
        <w:t xml:space="preserve"> </w:t>
      </w:r>
      <w:r>
        <w:rPr>
          <w:rFonts w:ascii="Times New Roman" w:hAnsi="Times New Roman" w:cs="Times New Roman"/>
          <w:sz w:val="24"/>
          <w:szCs w:val="24"/>
        </w:rPr>
        <w:t>sangatlah penting bagi setiap pustakawan dalam memberikan pelayanan informasi ke pada pemustaka yang selalu berinteraksi pada saat penelusuran sumber informasi di perpustakaan.</w:t>
      </w:r>
    </w:p>
    <w:p w14:paraId="0D36A4F1" w14:textId="77777777" w:rsidR="00A71357" w:rsidRDefault="005F5382" w:rsidP="00331A5E">
      <w:pPr>
        <w:spacing w:line="360" w:lineRule="auto"/>
        <w:ind w:leftChars="0" w:left="426" w:firstLineChars="0" w:firstLine="708"/>
        <w:jc w:val="both"/>
        <w:rPr>
          <w:rFonts w:ascii="Times New Roman" w:hAnsi="Times New Roman" w:cs="Times New Roman"/>
          <w:sz w:val="24"/>
          <w:szCs w:val="24"/>
        </w:rPr>
      </w:pPr>
      <w:r>
        <w:rPr>
          <w:rFonts w:ascii="Times New Roman" w:hAnsi="Times New Roman" w:cs="Times New Roman"/>
          <w:sz w:val="24"/>
          <w:szCs w:val="24"/>
        </w:rPr>
        <w:t xml:space="preserve">Terkadang masih ada pustakawan yang kurang efektif pada saat melakukan komunikasi dengan pemustaka, sehingga memberikan persepsi yang kurang baik anatar pustakawan dan pemustaka. Di perpustakaan IAIN Batusangkar juga mengalami hal yang sama ketika pemustaka meminta pihak pustakawan untuk melakukan penelusuran terhadap sumber informasi, terkadang pustakawan hanya berkomunikasi apa adanya saja, tanpa menelusur sumber-sumber informasi yang di butuhkan secara detail sesuai dengan keinginan pemustaka. Oleh karena itu komunikasi yang terjalin antara pustakawan dan pemustaka tidaklah efektif, hal ini dibuktikan dari persepsi pemustaka tehadap pustakawan ketika berkunjung ke perpustakaan. </w:t>
      </w:r>
    </w:p>
    <w:p w14:paraId="4183CCE4" w14:textId="71AE4729" w:rsidR="00F71C58" w:rsidRPr="00A71357" w:rsidRDefault="005F5382" w:rsidP="00331A5E">
      <w:pPr>
        <w:spacing w:line="360" w:lineRule="auto"/>
        <w:ind w:leftChars="0" w:left="426" w:firstLineChars="0" w:firstLine="708"/>
        <w:jc w:val="both"/>
        <w:rPr>
          <w:rFonts w:ascii="Times New Roman" w:hAnsi="Times New Roman" w:cs="Times New Roman"/>
          <w:sz w:val="24"/>
          <w:szCs w:val="24"/>
        </w:rPr>
      </w:pPr>
      <w:r w:rsidRPr="009A369B">
        <w:rPr>
          <w:rFonts w:ascii="Times New Roman" w:hAnsi="Times New Roman" w:cs="Times New Roman"/>
          <w:sz w:val="24"/>
          <w:szCs w:val="24"/>
        </w:rPr>
        <w:t xml:space="preserve">Selain itu pustakawan yang memberikan pelayanan informasi di perpustakaan juga kurang memberikan solusi ataupun saran yang sesuai </w:t>
      </w:r>
      <w:r w:rsidRPr="009A369B">
        <w:rPr>
          <w:rFonts w:ascii="Times New Roman" w:hAnsi="Times New Roman" w:cs="Times New Roman"/>
          <w:sz w:val="24"/>
          <w:szCs w:val="24"/>
        </w:rPr>
        <w:lastRenderedPageBreak/>
        <w:t xml:space="preserve">dengan keinginan pemustaka. Dengan demikian perlu adanya </w:t>
      </w:r>
      <w:r w:rsidRPr="009A369B">
        <w:rPr>
          <w:rFonts w:ascii="Times New Roman" w:hAnsi="Times New Roman" w:cs="Times New Roman"/>
          <w:i/>
          <w:iCs/>
          <w:sz w:val="24"/>
          <w:szCs w:val="24"/>
        </w:rPr>
        <w:t xml:space="preserve">Communication Skill </w:t>
      </w:r>
      <w:r w:rsidRPr="009A369B">
        <w:rPr>
          <w:rFonts w:ascii="Times New Roman" w:hAnsi="Times New Roman" w:cs="Times New Roman"/>
          <w:sz w:val="24"/>
          <w:szCs w:val="24"/>
        </w:rPr>
        <w:t xml:space="preserve">yang diterapkan oleh pustakawan ketika memberikan pelayanan informasi ke pada pemustaka, agar persepsi pemustaka terhadap pelayanan informasi di perpustakaan menjadi positif. Penyataan ini senada dengan penelitian yang dilakukan oleh </w:t>
      </w:r>
      <w:r w:rsidRPr="009A369B">
        <w:rPr>
          <w:rFonts w:ascii="Times New Roman" w:hAnsi="Times New Roman" w:cs="Times New Roman"/>
          <w:sz w:val="24"/>
          <w:szCs w:val="24"/>
        </w:rPr>
        <w:fldChar w:fldCharType="begin" w:fldLock="1"/>
      </w:r>
      <w:r w:rsidR="00080279">
        <w:rPr>
          <w:rFonts w:ascii="Times New Roman" w:hAnsi="Times New Roman" w:cs="Times New Roman"/>
          <w:sz w:val="24"/>
          <w:szCs w:val="24"/>
        </w:rPr>
        <w:instrText>ADDIN CSL_CITATION {"citationItems":[{"id":"ITEM-1","itemData":{"author":[{"dropping-particle":"","family":"Daryono","given":"","non-dropping-particle":"","parse-names":false,"suffix":""}],"container-title":"Jurnal Kepustakawanan dan Masyarakat Membaca","id":"ITEM-1","issue":"1","issued":{"date-parts":[["2017"]]},"page":"1-10","title":"Komunikasi Antar Pribadi: Pustakawan dalam Memberikan Layanan Jasa di Perpustakaan.","type":"article-journal","volume":"33"},"uris":["http://www.mendeley.com/documents/?uuid=6987c27f-0d6b-4399-bd0f-932d6af0e3db"]}],"mendeley":{"formattedCitation":"(Daryono 2017)","plainTextFormattedCitation":"(Daryono 2017)","previouslyFormattedCitation":"(Daryono 2017)"},"properties":{"noteIndex":0},"schema":"https://github.com/citation-style-language/schema/raw/master/csl-citation.json"}</w:instrText>
      </w:r>
      <w:r w:rsidRPr="009A369B">
        <w:rPr>
          <w:rFonts w:ascii="Times New Roman" w:hAnsi="Times New Roman" w:cs="Times New Roman"/>
          <w:sz w:val="24"/>
          <w:szCs w:val="24"/>
        </w:rPr>
        <w:fldChar w:fldCharType="separate"/>
      </w:r>
      <w:r w:rsidR="00080279" w:rsidRPr="00080279">
        <w:rPr>
          <w:rFonts w:ascii="Times New Roman" w:hAnsi="Times New Roman" w:cs="Times New Roman"/>
          <w:noProof/>
          <w:sz w:val="24"/>
          <w:szCs w:val="24"/>
        </w:rPr>
        <w:t>(Daryono 2017)</w:t>
      </w:r>
      <w:r w:rsidRPr="009A369B">
        <w:rPr>
          <w:rFonts w:ascii="Times New Roman" w:hAnsi="Times New Roman" w:cs="Times New Roman"/>
          <w:sz w:val="24"/>
          <w:szCs w:val="24"/>
        </w:rPr>
        <w:fldChar w:fldCharType="end"/>
      </w:r>
      <w:r w:rsidRPr="009A369B">
        <w:rPr>
          <w:rFonts w:ascii="Times New Roman" w:hAnsi="Times New Roman" w:cs="Times New Roman"/>
          <w:sz w:val="24"/>
          <w:szCs w:val="24"/>
        </w:rPr>
        <w:t xml:space="preserve"> berkaitan dengan komunikasi antarpribadi yang efektif dapat dengan lima faktor diantaranya, </w:t>
      </w:r>
      <w:r w:rsidRPr="009A369B">
        <w:rPr>
          <w:rFonts w:ascii="Times New Roman" w:hAnsi="Times New Roman" w:cs="Times New Roman"/>
          <w:i/>
          <w:iCs/>
          <w:sz w:val="24"/>
          <w:szCs w:val="24"/>
        </w:rPr>
        <w:t>openness, empathy, supportiveness, positiveness, dan equality.</w:t>
      </w:r>
      <w:r>
        <w:rPr>
          <w:rFonts w:ascii="Times New Roman" w:hAnsi="Times New Roman" w:cs="Times New Roman"/>
          <w:i/>
          <w:iCs/>
          <w:sz w:val="24"/>
          <w:szCs w:val="24"/>
        </w:rPr>
        <w:t xml:space="preserve"> </w:t>
      </w:r>
      <w:r>
        <w:rPr>
          <w:rFonts w:ascii="Times New Roman" w:hAnsi="Times New Roman" w:cs="Times New Roman"/>
          <w:sz w:val="24"/>
          <w:szCs w:val="24"/>
        </w:rPr>
        <w:t>Ini menjadi pertimbangan bagi setiap pustakawan dalam berkomunikasi dengan pemustaka.</w:t>
      </w:r>
    </w:p>
    <w:p w14:paraId="37B37594" w14:textId="226C0461" w:rsidR="00C070A3" w:rsidRDefault="00B87308">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14:paraId="44D9FE8F" w14:textId="77777777" w:rsidR="00F71C58" w:rsidRDefault="00F71C58" w:rsidP="00331A5E">
      <w:pPr>
        <w:spacing w:line="360" w:lineRule="auto"/>
        <w:ind w:left="-2" w:firstLineChars="295" w:firstLine="708"/>
        <w:jc w:val="both"/>
        <w:rPr>
          <w:rFonts w:ascii="Times New Roman" w:hAnsi="Times New Roman" w:cs="Times New Roman"/>
          <w:sz w:val="24"/>
          <w:szCs w:val="24"/>
        </w:rPr>
      </w:pPr>
      <w:r>
        <w:rPr>
          <w:rFonts w:ascii="Times New Roman" w:hAnsi="Times New Roman" w:cs="Times New Roman"/>
          <w:sz w:val="24"/>
          <w:szCs w:val="24"/>
        </w:rPr>
        <w:t>Pemustaka berhak memiliki persepsi dan argumentasi terhadap apa yang dilihat sesuai dengan analisis dari pemustaka tersebut, baik itu persepsi baik ataupun buruk pada apa yang dilihat. Begitu juga dengan persepsi tentang proses penelusuran sumber informasi di perpustakaan. Untuk menciptakan persepsi yang baik maka pustakawan harus mampu mengiplentasikasi k</w:t>
      </w:r>
      <w:r w:rsidRPr="00B77354">
        <w:rPr>
          <w:rFonts w:ascii="Times New Roman" w:hAnsi="Times New Roman" w:cs="Times New Roman"/>
          <w:sz w:val="24"/>
          <w:szCs w:val="24"/>
        </w:rPr>
        <w:t xml:space="preserve">ombinasi </w:t>
      </w:r>
      <w:r w:rsidRPr="00B77354">
        <w:rPr>
          <w:rFonts w:ascii="Times New Roman" w:hAnsi="Times New Roman" w:cs="Times New Roman"/>
          <w:i/>
          <w:iCs/>
          <w:sz w:val="24"/>
          <w:szCs w:val="24"/>
        </w:rPr>
        <w:t>Hard Skill</w:t>
      </w:r>
      <w:r w:rsidRPr="00B77354">
        <w:rPr>
          <w:rFonts w:ascii="Times New Roman" w:hAnsi="Times New Roman" w:cs="Times New Roman"/>
          <w:sz w:val="24"/>
          <w:szCs w:val="24"/>
        </w:rPr>
        <w:t xml:space="preserve"> dan </w:t>
      </w:r>
      <w:r w:rsidRPr="00B77354">
        <w:rPr>
          <w:rFonts w:ascii="Times New Roman" w:hAnsi="Times New Roman" w:cs="Times New Roman"/>
          <w:i/>
          <w:iCs/>
          <w:sz w:val="24"/>
          <w:szCs w:val="24"/>
        </w:rPr>
        <w:t>Soft Skill</w:t>
      </w:r>
      <w:r w:rsidRPr="00B77354">
        <w:rPr>
          <w:rFonts w:ascii="Times New Roman" w:hAnsi="Times New Roman" w:cs="Times New Roman"/>
          <w:sz w:val="24"/>
          <w:szCs w:val="24"/>
        </w:rPr>
        <w:t xml:space="preserve"> </w:t>
      </w:r>
      <w:r>
        <w:rPr>
          <w:rFonts w:ascii="Times New Roman" w:hAnsi="Times New Roman" w:cs="Times New Roman"/>
          <w:sz w:val="24"/>
          <w:szCs w:val="24"/>
        </w:rPr>
        <w:t>p</w:t>
      </w:r>
      <w:r w:rsidRPr="00B77354">
        <w:rPr>
          <w:rFonts w:ascii="Times New Roman" w:hAnsi="Times New Roman" w:cs="Times New Roman"/>
          <w:sz w:val="24"/>
          <w:szCs w:val="24"/>
        </w:rPr>
        <w:t>ustakawan</w:t>
      </w:r>
      <w:r>
        <w:rPr>
          <w:rFonts w:ascii="Times New Roman" w:hAnsi="Times New Roman" w:cs="Times New Roman"/>
          <w:sz w:val="24"/>
          <w:szCs w:val="24"/>
        </w:rPr>
        <w:t xml:space="preserve"> ketika melakukan proses penelusuran di perpustakaan.</w:t>
      </w:r>
    </w:p>
    <w:p w14:paraId="58D74A06" w14:textId="563F9DE6" w:rsidR="005A3969" w:rsidRPr="00784416" w:rsidRDefault="00F71C58" w:rsidP="005A3969">
      <w:pPr>
        <w:spacing w:after="0" w:line="360" w:lineRule="auto"/>
        <w:ind w:left="-2" w:firstLineChars="295" w:firstLine="708"/>
        <w:jc w:val="both"/>
        <w:rPr>
          <w:rFonts w:ascii="Times New Roman" w:hAnsi="Times New Roman" w:cs="Times New Roman"/>
          <w:sz w:val="24"/>
          <w:szCs w:val="24"/>
          <w:lang w:val="en-US"/>
        </w:rPr>
      </w:pPr>
      <w:r>
        <w:rPr>
          <w:rFonts w:ascii="Times New Roman" w:hAnsi="Times New Roman" w:cs="Times New Roman"/>
          <w:i/>
          <w:iCs/>
          <w:sz w:val="24"/>
          <w:szCs w:val="24"/>
        </w:rPr>
        <w:t xml:space="preserve">Skill </w:t>
      </w:r>
      <w:r>
        <w:rPr>
          <w:rFonts w:ascii="Times New Roman" w:hAnsi="Times New Roman" w:cs="Times New Roman"/>
          <w:sz w:val="24"/>
          <w:szCs w:val="24"/>
        </w:rPr>
        <w:t xml:space="preserve">pustakawan dalam melayani pemustaka perlu menerapkan sikap profesional terhadap pemutaka agar memberikan persepsi yang positif. Pustakawan harus menunjukkan performa atau </w:t>
      </w:r>
      <w:r>
        <w:rPr>
          <w:rFonts w:ascii="Times New Roman" w:hAnsi="Times New Roman" w:cs="Times New Roman"/>
          <w:i/>
          <w:iCs/>
          <w:sz w:val="24"/>
          <w:szCs w:val="24"/>
        </w:rPr>
        <w:t xml:space="preserve">Skill </w:t>
      </w:r>
      <w:r>
        <w:rPr>
          <w:rFonts w:ascii="Times New Roman" w:hAnsi="Times New Roman" w:cs="Times New Roman"/>
          <w:sz w:val="24"/>
          <w:szCs w:val="24"/>
        </w:rPr>
        <w:t>yang maksimal dalam memenuhi kebutuhan pemustaka yang berkunjung ke perpustakaan</w:t>
      </w:r>
      <w:r w:rsidR="00784416">
        <w:rPr>
          <w:rFonts w:ascii="Times New Roman" w:hAnsi="Times New Roman" w:cs="Times New Roman"/>
          <w:sz w:val="24"/>
          <w:szCs w:val="24"/>
          <w:lang w:val="en-US"/>
        </w:rPr>
        <w:t>.</w:t>
      </w:r>
    </w:p>
    <w:p w14:paraId="2E01760D" w14:textId="11B25E0C" w:rsidR="00C070A3" w:rsidRDefault="00B87308">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RUJUKAN</w:t>
      </w:r>
    </w:p>
    <w:p w14:paraId="7A5ADE88" w14:textId="6F9D9823"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080279">
        <w:rPr>
          <w:rFonts w:ascii="Times New Roman" w:hAnsi="Times New Roman" w:cs="Times New Roman"/>
          <w:noProof/>
          <w:sz w:val="24"/>
          <w:szCs w:val="24"/>
        </w:rPr>
        <w:t xml:space="preserve">Abidin, S. 2020. “Meningkatkan Kemampuan Diri Pustakawan Berbasis Soft Skill Di Era Revolusi Industri 4.0.” </w:t>
      </w:r>
      <w:r w:rsidRPr="00080279">
        <w:rPr>
          <w:rFonts w:ascii="Times New Roman" w:hAnsi="Times New Roman" w:cs="Times New Roman"/>
          <w:i/>
          <w:iCs/>
          <w:noProof/>
          <w:sz w:val="24"/>
          <w:szCs w:val="24"/>
        </w:rPr>
        <w:t>Jurnal El-Pustaka</w:t>
      </w:r>
      <w:r w:rsidRPr="00080279">
        <w:rPr>
          <w:rFonts w:ascii="Times New Roman" w:hAnsi="Times New Roman" w:cs="Times New Roman"/>
          <w:noProof/>
          <w:sz w:val="24"/>
          <w:szCs w:val="24"/>
        </w:rPr>
        <w:t xml:space="preserve"> 01 (01): 41–60. http://103.88.229.8/index.php/elpustaka/article/view/6743.</w:t>
      </w:r>
    </w:p>
    <w:p w14:paraId="0B181313"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Afrina, Cut. 2019. “Hubungan Two Ways Communication Dalam Mengoptimalkan Kebutuhan Informasi Pemustaka” 2 (2): 127–40.</w:t>
      </w:r>
    </w:p>
    <w:p w14:paraId="35A0898F"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Bhandari, Udbodh, Malati Rana, Niranjan Devkota, Seeprata Parajuli, and Udaya Poudel. 2021. “Status of Professional Skills in MBA Graduates, Its Challenges, and Way Forward in Kathmandu Valley: Evidence from Professional Skill Index.” </w:t>
      </w:r>
      <w:r w:rsidRPr="00080279">
        <w:rPr>
          <w:rFonts w:ascii="Times New Roman" w:hAnsi="Times New Roman" w:cs="Times New Roman"/>
          <w:i/>
          <w:iCs/>
          <w:noProof/>
          <w:sz w:val="24"/>
          <w:szCs w:val="24"/>
        </w:rPr>
        <w:t>International Journal of Finance Research</w:t>
      </w:r>
      <w:r w:rsidRPr="00080279">
        <w:rPr>
          <w:rFonts w:ascii="Times New Roman" w:hAnsi="Times New Roman" w:cs="Times New Roman"/>
          <w:noProof/>
          <w:sz w:val="24"/>
          <w:szCs w:val="24"/>
        </w:rPr>
        <w:t xml:space="preserve"> 2 (1): 24–36. https://doi.org/10.47747/ijfr.v2i1.304.</w:t>
      </w:r>
    </w:p>
    <w:p w14:paraId="6AC9FBA1"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Bingley, Donald O. Case and Lisa M. Given. 2016. “Looking for Information: A Survey of Research on Information Seeking, Needs, and Behavior.” </w:t>
      </w:r>
      <w:r w:rsidRPr="00080279">
        <w:rPr>
          <w:rFonts w:ascii="Times New Roman" w:hAnsi="Times New Roman" w:cs="Times New Roman"/>
          <w:i/>
          <w:iCs/>
          <w:noProof/>
          <w:sz w:val="24"/>
          <w:szCs w:val="24"/>
        </w:rPr>
        <w:t>Journal of the American Society for Information Science and Technology</w:t>
      </w:r>
      <w:r w:rsidRPr="00080279">
        <w:rPr>
          <w:rFonts w:ascii="Times New Roman" w:hAnsi="Times New Roman" w:cs="Times New Roman"/>
          <w:noProof/>
          <w:sz w:val="24"/>
          <w:szCs w:val="24"/>
        </w:rPr>
        <w:t xml:space="preserve"> 64 (July): 1852–63. https://doi.org/10.1002/asi.</w:t>
      </w:r>
    </w:p>
    <w:p w14:paraId="61C730AB"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Bogdan &amp; Biklen dalam Pupu Saeful. 2009. </w:t>
      </w:r>
      <w:r w:rsidRPr="00080279">
        <w:rPr>
          <w:rFonts w:ascii="Times New Roman" w:hAnsi="Times New Roman" w:cs="Times New Roman"/>
          <w:i/>
          <w:iCs/>
          <w:noProof/>
          <w:sz w:val="24"/>
          <w:szCs w:val="24"/>
        </w:rPr>
        <w:t>Penelitian Kualitatif</w:t>
      </w:r>
      <w:r w:rsidRPr="00080279">
        <w:rPr>
          <w:rFonts w:ascii="Times New Roman" w:hAnsi="Times New Roman" w:cs="Times New Roman"/>
          <w:noProof/>
          <w:sz w:val="24"/>
          <w:szCs w:val="24"/>
        </w:rPr>
        <w:t xml:space="preserve">. </w:t>
      </w:r>
      <w:r w:rsidRPr="00080279">
        <w:rPr>
          <w:rFonts w:ascii="Times New Roman" w:hAnsi="Times New Roman" w:cs="Times New Roman"/>
          <w:i/>
          <w:iCs/>
          <w:noProof/>
          <w:sz w:val="24"/>
          <w:szCs w:val="24"/>
        </w:rPr>
        <w:t xml:space="preserve">Journal </w:t>
      </w:r>
      <w:r w:rsidRPr="00080279">
        <w:rPr>
          <w:rFonts w:ascii="Times New Roman" w:hAnsi="Times New Roman" w:cs="Times New Roman"/>
          <w:i/>
          <w:iCs/>
          <w:noProof/>
          <w:sz w:val="24"/>
          <w:szCs w:val="24"/>
        </w:rPr>
        <w:lastRenderedPageBreak/>
        <w:t>Equilibrium</w:t>
      </w:r>
      <w:r w:rsidRPr="00080279">
        <w:rPr>
          <w:rFonts w:ascii="Times New Roman" w:hAnsi="Times New Roman" w:cs="Times New Roman"/>
          <w:noProof/>
          <w:sz w:val="24"/>
          <w:szCs w:val="24"/>
        </w:rPr>
        <w:t>. Vol. 5 No. 9. yusuf.staff.ub.ac.id/files/2012/11/Jurnal-Penelitian-Kualitatif.pdf.</w:t>
      </w:r>
    </w:p>
    <w:p w14:paraId="31A30097"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Damayanti, Anisah Intishar. 2015. “The Relationship Between Library Users’ Perception And Satisfaction On Library Services At The Center Of Information And Library Resources (Cisral) Of Padjadjaran University” 5 (2): 39–49.</w:t>
      </w:r>
    </w:p>
    <w:p w14:paraId="555A6CFB"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Daryono. 2017. “Komunikasi Antar Pribadi: Pustakawan Dalam Memberikan Layanan Jasa Di Perpustakaan.” </w:t>
      </w:r>
      <w:r w:rsidRPr="00080279">
        <w:rPr>
          <w:rFonts w:ascii="Times New Roman" w:hAnsi="Times New Roman" w:cs="Times New Roman"/>
          <w:i/>
          <w:iCs/>
          <w:noProof/>
          <w:sz w:val="24"/>
          <w:szCs w:val="24"/>
        </w:rPr>
        <w:t>Jurnal Kepustakawanan Dan Masyarakat Membaca</w:t>
      </w:r>
      <w:r w:rsidRPr="00080279">
        <w:rPr>
          <w:rFonts w:ascii="Times New Roman" w:hAnsi="Times New Roman" w:cs="Times New Roman"/>
          <w:noProof/>
          <w:sz w:val="24"/>
          <w:szCs w:val="24"/>
        </w:rPr>
        <w:t xml:space="preserve"> 33 (1): 1–10.</w:t>
      </w:r>
    </w:p>
    <w:p w14:paraId="0913C802"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Gigih Septiyan Wicaksono, Sri Ati. n.d. “Persepsi Pemustaka Terhadap Kinerja Pustakawan Pada Layanan Sirkulasi Di Kantor Perpustakaan Dan Arsip Daerah Kabupaten Batang.”</w:t>
      </w:r>
    </w:p>
    <w:p w14:paraId="56EC9AA4"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Heryana, Ade. 2018. “Informan Dan Pemilihan Informan Pada Penelitian Kualitatif.” </w:t>
      </w:r>
      <w:r w:rsidRPr="00080279">
        <w:rPr>
          <w:rFonts w:ascii="Times New Roman" w:hAnsi="Times New Roman" w:cs="Times New Roman"/>
          <w:i/>
          <w:iCs/>
          <w:noProof/>
          <w:sz w:val="24"/>
          <w:szCs w:val="24"/>
        </w:rPr>
        <w:t>Article Penelitian</w:t>
      </w:r>
      <w:r w:rsidRPr="00080279">
        <w:rPr>
          <w:rFonts w:ascii="Times New Roman" w:hAnsi="Times New Roman" w:cs="Times New Roman"/>
          <w:noProof/>
          <w:sz w:val="24"/>
          <w:szCs w:val="24"/>
        </w:rPr>
        <w:t>, 1–14. eprints.polsri.ac.id.</w:t>
      </w:r>
    </w:p>
    <w:p w14:paraId="4DF55BF8"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Istiani, Purwani, Sri Utari, and Et. All. 2018. “Disruption in The Library : Inovasi Dan Kreativitas Pustakawan Di Era Digital Disruption in The Library : Inovasi Dan Kreativitas Pustakawan Di Era Digital Makalah Pada Prosiding Ini Dipresentasikan Dan Didiskusikan.” </w:t>
      </w:r>
      <w:r w:rsidRPr="00080279">
        <w:rPr>
          <w:rFonts w:ascii="Times New Roman" w:hAnsi="Times New Roman" w:cs="Times New Roman"/>
          <w:i/>
          <w:iCs/>
          <w:noProof/>
          <w:sz w:val="24"/>
          <w:szCs w:val="24"/>
        </w:rPr>
        <w:t>Disruption in The Library: Inovasi Dan Kreativitas Pustakawan Di Era Digital</w:t>
      </w:r>
      <w:r w:rsidRPr="00080279">
        <w:rPr>
          <w:rFonts w:ascii="Times New Roman" w:hAnsi="Times New Roman" w:cs="Times New Roman"/>
          <w:noProof/>
          <w:sz w:val="24"/>
          <w:szCs w:val="24"/>
        </w:rPr>
        <w:t>, no. September: 1–29.</w:t>
      </w:r>
    </w:p>
    <w:p w14:paraId="58D6237E"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Khaerah, Ummul. 2020. “Analisis Kemampuan Sosial Pustakawan Dalam Meningkatkan Kualitas Layanan Di Dinas Perpustakaan Dan Kearsipan Kabupaten Takalar.” </w:t>
      </w:r>
      <w:r w:rsidRPr="00080279">
        <w:rPr>
          <w:rFonts w:ascii="Times New Roman" w:hAnsi="Times New Roman" w:cs="Times New Roman"/>
          <w:i/>
          <w:iCs/>
          <w:noProof/>
          <w:sz w:val="24"/>
          <w:szCs w:val="24"/>
        </w:rPr>
        <w:t>Jupiter</w:t>
      </w:r>
      <w:r w:rsidRPr="00080279">
        <w:rPr>
          <w:rFonts w:ascii="Times New Roman" w:hAnsi="Times New Roman" w:cs="Times New Roman"/>
          <w:noProof/>
          <w:sz w:val="24"/>
          <w:szCs w:val="24"/>
        </w:rPr>
        <w:t xml:space="preserve"> XVII (1): 17.</w:t>
      </w:r>
    </w:p>
    <w:p w14:paraId="2A1C6FEB"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Leis Yigibalom, Nicolas Kandowangko, Nelly J. Waani. 2013. “Kepuasan Pemustaka Terhadap Layanan Perpustakaan Keliling Terapung (Studi Kasus Di Kota Ternate).” </w:t>
      </w:r>
      <w:r w:rsidRPr="00080279">
        <w:rPr>
          <w:rFonts w:ascii="Times New Roman" w:hAnsi="Times New Roman" w:cs="Times New Roman"/>
          <w:i/>
          <w:iCs/>
          <w:noProof/>
          <w:sz w:val="24"/>
          <w:szCs w:val="24"/>
        </w:rPr>
        <w:t>Journal Volume II. No. 4. Tahun 2013</w:t>
      </w:r>
      <w:r w:rsidRPr="00080279">
        <w:rPr>
          <w:rFonts w:ascii="Times New Roman" w:hAnsi="Times New Roman" w:cs="Times New Roman"/>
          <w:noProof/>
          <w:sz w:val="24"/>
          <w:szCs w:val="24"/>
        </w:rPr>
        <w:t xml:space="preserve"> II (4): 19.</w:t>
      </w:r>
    </w:p>
    <w:p w14:paraId="1FFE475D"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Lubis, Widiastuti Furbani. 2018. “Peran Komunikasi Pustakawan Dalam Perpustakaan.” </w:t>
      </w:r>
      <w:r w:rsidRPr="00080279">
        <w:rPr>
          <w:rFonts w:ascii="Times New Roman" w:hAnsi="Times New Roman" w:cs="Times New Roman"/>
          <w:i/>
          <w:iCs/>
          <w:noProof/>
          <w:sz w:val="24"/>
          <w:szCs w:val="24"/>
        </w:rPr>
        <w:t>Jurnal Ulul Albab</w:t>
      </w:r>
      <w:r w:rsidRPr="00080279">
        <w:rPr>
          <w:rFonts w:ascii="Times New Roman" w:hAnsi="Times New Roman" w:cs="Times New Roman"/>
          <w:noProof/>
          <w:sz w:val="24"/>
          <w:szCs w:val="24"/>
        </w:rPr>
        <w:t xml:space="preserve"> 22 (2): 112–19. https://www.researchgate.net/publication/330592708.</w:t>
      </w:r>
    </w:p>
    <w:p w14:paraId="79048F14" w14:textId="77777777" w:rsidR="00080279" w:rsidRPr="00080279" w:rsidRDefault="00080279" w:rsidP="009634BE">
      <w:pPr>
        <w:widowControl w:val="0"/>
        <w:autoSpaceDE w:val="0"/>
        <w:autoSpaceDN w:val="0"/>
        <w:adjustRightInd w:val="0"/>
        <w:spacing w:after="0" w:line="240" w:lineRule="auto"/>
        <w:ind w:left="708" w:hangingChars="296" w:hanging="710"/>
        <w:rPr>
          <w:rFonts w:ascii="Times New Roman" w:hAnsi="Times New Roman" w:cs="Times New Roman"/>
          <w:noProof/>
          <w:sz w:val="24"/>
          <w:szCs w:val="24"/>
        </w:rPr>
      </w:pPr>
      <w:r w:rsidRPr="00080279">
        <w:rPr>
          <w:rFonts w:ascii="Times New Roman" w:hAnsi="Times New Roman" w:cs="Times New Roman"/>
          <w:noProof/>
          <w:sz w:val="24"/>
          <w:szCs w:val="24"/>
        </w:rPr>
        <w:t xml:space="preserve">Mustika, Putera. 2017. “Profesionalisme Pustakawan.” </w:t>
      </w:r>
      <w:r w:rsidRPr="00080279">
        <w:rPr>
          <w:rFonts w:ascii="Times New Roman" w:hAnsi="Times New Roman" w:cs="Times New Roman"/>
          <w:i/>
          <w:iCs/>
          <w:noProof/>
          <w:sz w:val="24"/>
          <w:szCs w:val="24"/>
        </w:rPr>
        <w:t>Buletin Perpustakaan</w:t>
      </w:r>
      <w:r w:rsidRPr="00080279">
        <w:rPr>
          <w:rFonts w:ascii="Times New Roman" w:hAnsi="Times New Roman" w:cs="Times New Roman"/>
          <w:noProof/>
          <w:sz w:val="24"/>
          <w:szCs w:val="24"/>
        </w:rPr>
        <w:t xml:space="preserve"> XII (57): 27–35.</w:t>
      </w:r>
    </w:p>
    <w:p w14:paraId="3EF1D95E"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Naibaho, Lamhot, Ronny Gunawan, Sunarto Sunarto, Eden Tyas, and Bernadetha Nadeak. 2021. “Pre-Service Teachers’ Soft Skills and Achievement.” </w:t>
      </w:r>
      <w:r w:rsidRPr="00080279">
        <w:rPr>
          <w:rFonts w:ascii="Times New Roman" w:hAnsi="Times New Roman" w:cs="Times New Roman"/>
          <w:i/>
          <w:iCs/>
          <w:noProof/>
          <w:sz w:val="24"/>
          <w:szCs w:val="24"/>
        </w:rPr>
        <w:t>Turkish Journal of Computer and Mathematics Education</w:t>
      </w:r>
      <w:r w:rsidRPr="00080279">
        <w:rPr>
          <w:rFonts w:ascii="Times New Roman" w:hAnsi="Times New Roman" w:cs="Times New Roman"/>
          <w:noProof/>
          <w:sz w:val="24"/>
          <w:szCs w:val="24"/>
        </w:rPr>
        <w:t xml:space="preserve"> 12 (1): 491–96.</w:t>
      </w:r>
    </w:p>
    <w:p w14:paraId="5F2CC297"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Nelisa, Malta, and Ardoni Ardoni. 2018. “Penelusuran Informasi Pada Pemustaka Universitas Negeri Padang.” </w:t>
      </w:r>
      <w:r w:rsidRPr="00080279">
        <w:rPr>
          <w:rFonts w:ascii="Times New Roman" w:hAnsi="Times New Roman" w:cs="Times New Roman"/>
          <w:i/>
          <w:iCs/>
          <w:noProof/>
          <w:sz w:val="24"/>
          <w:szCs w:val="24"/>
        </w:rPr>
        <w:t>Pustabiblia: Journal of Library and Information Science</w:t>
      </w:r>
      <w:r w:rsidRPr="00080279">
        <w:rPr>
          <w:rFonts w:ascii="Times New Roman" w:hAnsi="Times New Roman" w:cs="Times New Roman"/>
          <w:noProof/>
          <w:sz w:val="24"/>
          <w:szCs w:val="24"/>
        </w:rPr>
        <w:t xml:space="preserve"> 2 (1): 55. https://doi.org/10.18326/pustabiblia.v2i1.55-70.</w:t>
      </w:r>
    </w:p>
    <w:p w14:paraId="5331F3B8"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Neneng Komariah, Encang Saepudin, Rizki Nurislaminingsih. n.d. “Kolaborasi Sebagai Upaya Peningkatan Kinerja Perpustakaan Di Telkom University Open Library.”</w:t>
      </w:r>
    </w:p>
    <w:p w14:paraId="3E5FC404"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Okike, Benedict O.I., and ‘Niran Adetoro. 2019. “Securing the Information Systems of Libraries and the Influence of Tech-Skills of Librarians and Users.” </w:t>
      </w:r>
      <w:r w:rsidRPr="00080279">
        <w:rPr>
          <w:rFonts w:ascii="Times New Roman" w:hAnsi="Times New Roman" w:cs="Times New Roman"/>
          <w:i/>
          <w:iCs/>
          <w:noProof/>
          <w:sz w:val="24"/>
          <w:szCs w:val="24"/>
        </w:rPr>
        <w:t>Education and Information Technologies</w:t>
      </w:r>
      <w:r w:rsidRPr="00080279">
        <w:rPr>
          <w:rFonts w:ascii="Times New Roman" w:hAnsi="Times New Roman" w:cs="Times New Roman"/>
          <w:noProof/>
          <w:sz w:val="24"/>
          <w:szCs w:val="24"/>
        </w:rPr>
        <w:t xml:space="preserve"> 24 (2): 1583–1602. https://doi.org/10.1007/s10639-018-9842-z.</w:t>
      </w:r>
    </w:p>
    <w:p w14:paraId="7AEFB60D"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Purwono. 2008. “Strategi Penelusuran Informasi Melalui Internet.” </w:t>
      </w:r>
      <w:r w:rsidRPr="00080279">
        <w:rPr>
          <w:rFonts w:ascii="Times New Roman" w:hAnsi="Times New Roman" w:cs="Times New Roman"/>
          <w:i/>
          <w:iCs/>
          <w:noProof/>
          <w:sz w:val="24"/>
          <w:szCs w:val="24"/>
        </w:rPr>
        <w:t xml:space="preserve">Seminar Himpunan Mahasiswa Jurusan Ilmu Perpustakaan Fakultas Adab Dan </w:t>
      </w:r>
      <w:r w:rsidRPr="00080279">
        <w:rPr>
          <w:rFonts w:ascii="Times New Roman" w:hAnsi="Times New Roman" w:cs="Times New Roman"/>
          <w:i/>
          <w:iCs/>
          <w:noProof/>
          <w:sz w:val="24"/>
          <w:szCs w:val="24"/>
        </w:rPr>
        <w:lastRenderedPageBreak/>
        <w:t>Humaniora Univ Islan Negeri Jakarta</w:t>
      </w:r>
      <w:r w:rsidRPr="00080279">
        <w:rPr>
          <w:rFonts w:ascii="Times New Roman" w:hAnsi="Times New Roman" w:cs="Times New Roman"/>
          <w:noProof/>
          <w:sz w:val="24"/>
          <w:szCs w:val="24"/>
        </w:rPr>
        <w:t>, no. April 2008: 1–13.</w:t>
      </w:r>
    </w:p>
    <w:p w14:paraId="59280071"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Puspa, Erny. 2016. “Analisis Kepuasan Pemustaka Terhadap Pelayanan Perpustakaan Pusat Penelitian Dan Pengembangan Perikanan Budiaya” 2: 113–25.</w:t>
      </w:r>
    </w:p>
    <w:p w14:paraId="6EA5C24B" w14:textId="77777777" w:rsidR="00080279" w:rsidRPr="00080279" w:rsidRDefault="00080279" w:rsidP="009634BE">
      <w:pPr>
        <w:widowControl w:val="0"/>
        <w:autoSpaceDE w:val="0"/>
        <w:autoSpaceDN w:val="0"/>
        <w:adjustRightInd w:val="0"/>
        <w:spacing w:after="0" w:line="240" w:lineRule="auto"/>
        <w:ind w:left="708" w:hangingChars="296" w:hanging="710"/>
        <w:rPr>
          <w:rFonts w:ascii="Times New Roman" w:hAnsi="Times New Roman" w:cs="Times New Roman"/>
          <w:noProof/>
          <w:sz w:val="24"/>
          <w:szCs w:val="24"/>
        </w:rPr>
      </w:pPr>
      <w:r w:rsidRPr="00080279">
        <w:rPr>
          <w:rFonts w:ascii="Times New Roman" w:hAnsi="Times New Roman" w:cs="Times New Roman"/>
          <w:noProof/>
          <w:sz w:val="24"/>
          <w:szCs w:val="24"/>
        </w:rPr>
        <w:t xml:space="preserve">Raco, R. 2010. </w:t>
      </w:r>
      <w:r w:rsidRPr="00080279">
        <w:rPr>
          <w:rFonts w:ascii="Times New Roman" w:hAnsi="Times New Roman" w:cs="Times New Roman"/>
          <w:i/>
          <w:iCs/>
          <w:noProof/>
          <w:sz w:val="24"/>
          <w:szCs w:val="24"/>
        </w:rPr>
        <w:t>Metode Penelitian Kualitatif Jenis, Karakteristik, Dan Keunggulannya</w:t>
      </w:r>
      <w:r w:rsidRPr="00080279">
        <w:rPr>
          <w:rFonts w:ascii="Times New Roman" w:hAnsi="Times New Roman" w:cs="Times New Roman"/>
          <w:noProof/>
          <w:sz w:val="24"/>
          <w:szCs w:val="24"/>
        </w:rPr>
        <w:t>. Edited by Arita L. Jakarta: Grasindo.</w:t>
      </w:r>
    </w:p>
    <w:p w14:paraId="681BAFE1"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Rifai, Agus. n.d. “Konsep Dasar Penelusuran Literatur Dan Temu Kembali Informasi,” 1–41.</w:t>
      </w:r>
    </w:p>
    <w:p w14:paraId="093735AA"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Rotmianto, Mohamad. 2015. “Konsep Hard Skill, Soft Skill Dan Spiritual Skill Pustakawan.” </w:t>
      </w:r>
      <w:r w:rsidRPr="00080279">
        <w:rPr>
          <w:rFonts w:ascii="Times New Roman" w:hAnsi="Times New Roman" w:cs="Times New Roman"/>
          <w:i/>
          <w:iCs/>
          <w:noProof/>
          <w:sz w:val="24"/>
          <w:szCs w:val="24"/>
        </w:rPr>
        <w:t>Pustaloka</w:t>
      </w:r>
      <w:r w:rsidRPr="00080279">
        <w:rPr>
          <w:rFonts w:ascii="Times New Roman" w:hAnsi="Times New Roman" w:cs="Times New Roman"/>
          <w:noProof/>
          <w:sz w:val="24"/>
          <w:szCs w:val="24"/>
        </w:rPr>
        <w:t xml:space="preserve"> 7 (1): 79–92.</w:t>
      </w:r>
    </w:p>
    <w:p w14:paraId="261275F4"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RUSA (Reference and User Services Association). 2011. “Guidelines for Behavioral Performance of Reference and Information Service Providers,” no. 2002: 216–22. http://www.ala.org/rusa/resources/guidelines/guidelinesbehavioral.</w:t>
      </w:r>
    </w:p>
    <w:p w14:paraId="2D43D826"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Rusliwa Somantri, Gumilar. 2005. “Memahami Metode Kualitatif.” </w:t>
      </w:r>
      <w:r w:rsidRPr="00080279">
        <w:rPr>
          <w:rFonts w:ascii="Times New Roman" w:hAnsi="Times New Roman" w:cs="Times New Roman"/>
          <w:i/>
          <w:iCs/>
          <w:noProof/>
          <w:sz w:val="24"/>
          <w:szCs w:val="24"/>
        </w:rPr>
        <w:t>Makara Human Behavior Studies in Asia</w:t>
      </w:r>
      <w:r w:rsidRPr="00080279">
        <w:rPr>
          <w:rFonts w:ascii="Times New Roman" w:hAnsi="Times New Roman" w:cs="Times New Roman"/>
          <w:noProof/>
          <w:sz w:val="24"/>
          <w:szCs w:val="24"/>
        </w:rPr>
        <w:t xml:space="preserve"> 9 (2): 57–65.</w:t>
      </w:r>
    </w:p>
    <w:p w14:paraId="1EC800B9"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Samsu. 2017. </w:t>
      </w:r>
      <w:r w:rsidRPr="00080279">
        <w:rPr>
          <w:rFonts w:ascii="Times New Roman" w:hAnsi="Times New Roman" w:cs="Times New Roman"/>
          <w:i/>
          <w:iCs/>
          <w:noProof/>
          <w:sz w:val="24"/>
          <w:szCs w:val="24"/>
        </w:rPr>
        <w:t>Metode Penelitian: (Teori Dan Aplikasi Penelitian Kualitatif, Kuantitatif, Mixed Methods, Serta Research &amp; Development)</w:t>
      </w:r>
      <w:r w:rsidRPr="00080279">
        <w:rPr>
          <w:rFonts w:ascii="Times New Roman" w:hAnsi="Times New Roman" w:cs="Times New Roman"/>
          <w:noProof/>
          <w:sz w:val="24"/>
          <w:szCs w:val="24"/>
        </w:rPr>
        <w:t xml:space="preserve">. </w:t>
      </w:r>
      <w:r w:rsidRPr="00080279">
        <w:rPr>
          <w:rFonts w:ascii="Times New Roman" w:hAnsi="Times New Roman" w:cs="Times New Roman"/>
          <w:i/>
          <w:iCs/>
          <w:noProof/>
          <w:sz w:val="24"/>
          <w:szCs w:val="24"/>
        </w:rPr>
        <w:t>Diterbitkan Oleh: Pusat Studi Agama Dan Kemasyarakatan (PUSAKA)</w:t>
      </w:r>
      <w:r w:rsidRPr="00080279">
        <w:rPr>
          <w:rFonts w:ascii="Times New Roman" w:hAnsi="Times New Roman" w:cs="Times New Roman"/>
          <w:noProof/>
          <w:sz w:val="24"/>
          <w:szCs w:val="24"/>
        </w:rPr>
        <w:t>. https://id1lib.org/book/11482505/c6b024?dsource=recommend.</w:t>
      </w:r>
    </w:p>
    <w:p w14:paraId="79D087A7"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Shakir, Roselina. 2009. “Soft Skills at the Malaysian Institutes of Higher Learning.” </w:t>
      </w:r>
      <w:r w:rsidRPr="00080279">
        <w:rPr>
          <w:rFonts w:ascii="Times New Roman" w:hAnsi="Times New Roman" w:cs="Times New Roman"/>
          <w:i/>
          <w:iCs/>
          <w:noProof/>
          <w:sz w:val="24"/>
          <w:szCs w:val="24"/>
        </w:rPr>
        <w:t>Asia Pacific Education Review</w:t>
      </w:r>
      <w:r w:rsidRPr="00080279">
        <w:rPr>
          <w:rFonts w:ascii="Times New Roman" w:hAnsi="Times New Roman" w:cs="Times New Roman"/>
          <w:noProof/>
          <w:sz w:val="24"/>
          <w:szCs w:val="24"/>
        </w:rPr>
        <w:t xml:space="preserve"> 10 (3): 309–15. https://doi.org/10.1007/s12564-009-9038-8.</w:t>
      </w:r>
    </w:p>
    <w:p w14:paraId="4FF118B0"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Siti, Nina, and Salmaniah Siregar. 2013. “Persepsi Orang Tua Terhadap Pentingnya Pendidikan Bagi Anak.” </w:t>
      </w:r>
      <w:r w:rsidRPr="00080279">
        <w:rPr>
          <w:rFonts w:ascii="Times New Roman" w:hAnsi="Times New Roman" w:cs="Times New Roman"/>
          <w:i/>
          <w:iCs/>
          <w:noProof/>
          <w:sz w:val="24"/>
          <w:szCs w:val="24"/>
        </w:rPr>
        <w:t>Jurnal Ilmu Pemerintahan Dan Sosial Politik</w:t>
      </w:r>
      <w:r w:rsidRPr="00080279">
        <w:rPr>
          <w:rFonts w:ascii="Times New Roman" w:hAnsi="Times New Roman" w:cs="Times New Roman"/>
          <w:noProof/>
          <w:sz w:val="24"/>
          <w:szCs w:val="24"/>
        </w:rPr>
        <w:t xml:space="preserve"> 1 (1): 11–27. http://ojs.uma.ac.id/index.php/jppuma.</w:t>
      </w:r>
    </w:p>
    <w:p w14:paraId="6F4CFE10" w14:textId="77777777" w:rsidR="00080279" w:rsidRPr="00080279" w:rsidRDefault="00080279" w:rsidP="009634BE">
      <w:pPr>
        <w:widowControl w:val="0"/>
        <w:autoSpaceDE w:val="0"/>
        <w:autoSpaceDN w:val="0"/>
        <w:adjustRightInd w:val="0"/>
        <w:spacing w:after="0" w:line="240" w:lineRule="auto"/>
        <w:ind w:left="708" w:hangingChars="296" w:hanging="710"/>
        <w:rPr>
          <w:rFonts w:ascii="Times New Roman" w:hAnsi="Times New Roman" w:cs="Times New Roman"/>
          <w:noProof/>
          <w:sz w:val="24"/>
          <w:szCs w:val="24"/>
        </w:rPr>
      </w:pPr>
      <w:r w:rsidRPr="00080279">
        <w:rPr>
          <w:rFonts w:ascii="Times New Roman" w:hAnsi="Times New Roman" w:cs="Times New Roman"/>
          <w:noProof/>
          <w:sz w:val="24"/>
          <w:szCs w:val="24"/>
        </w:rPr>
        <w:t>Sri Haryati. n.d. “Soft Skill Dan Spiritual Skill Pustakawan Dalam Layanan Prima Perpustakaan,” 1–15.</w:t>
      </w:r>
    </w:p>
    <w:p w14:paraId="77BB9BC1" w14:textId="77777777" w:rsidR="00080279" w:rsidRPr="00080279" w:rsidRDefault="00080279" w:rsidP="00B042FC">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Suwarno, Wiji. 2009. </w:t>
      </w:r>
      <w:r w:rsidRPr="00080279">
        <w:rPr>
          <w:rFonts w:ascii="Times New Roman" w:hAnsi="Times New Roman" w:cs="Times New Roman"/>
          <w:i/>
          <w:iCs/>
          <w:noProof/>
          <w:sz w:val="24"/>
          <w:szCs w:val="24"/>
        </w:rPr>
        <w:t>Psikologi Perpustakaan</w:t>
      </w:r>
      <w:r w:rsidRPr="00080279">
        <w:rPr>
          <w:rFonts w:ascii="Times New Roman" w:hAnsi="Times New Roman" w:cs="Times New Roman"/>
          <w:noProof/>
          <w:sz w:val="24"/>
          <w:szCs w:val="24"/>
        </w:rPr>
        <w:t>. Jakarta: Sagung Seto.</w:t>
      </w:r>
    </w:p>
    <w:p w14:paraId="73532356"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Undang-Undang. 2007. “Undang-Undang Republik Indonesia Nomor 43 Tahun 2007 Tentang Perpustakaan.”</w:t>
      </w:r>
    </w:p>
    <w:p w14:paraId="577F8D8E" w14:textId="77777777" w:rsidR="00080279" w:rsidRPr="00080279" w:rsidRDefault="00080279" w:rsidP="00080279">
      <w:pPr>
        <w:widowControl w:val="0"/>
        <w:autoSpaceDE w:val="0"/>
        <w:autoSpaceDN w:val="0"/>
        <w:adjustRightInd w:val="0"/>
        <w:spacing w:after="0" w:line="240" w:lineRule="auto"/>
        <w:ind w:left="0" w:hanging="2"/>
        <w:rPr>
          <w:rFonts w:ascii="Times New Roman" w:hAnsi="Times New Roman" w:cs="Times New Roman"/>
          <w:noProof/>
          <w:sz w:val="24"/>
          <w:szCs w:val="24"/>
        </w:rPr>
      </w:pPr>
      <w:r w:rsidRPr="00080279">
        <w:rPr>
          <w:rFonts w:ascii="Times New Roman" w:hAnsi="Times New Roman" w:cs="Times New Roman"/>
          <w:noProof/>
          <w:sz w:val="24"/>
          <w:szCs w:val="24"/>
        </w:rPr>
        <w:t xml:space="preserve">Walgito, Bimo. 2004. </w:t>
      </w:r>
      <w:r w:rsidRPr="00080279">
        <w:rPr>
          <w:rFonts w:ascii="Times New Roman" w:hAnsi="Times New Roman" w:cs="Times New Roman"/>
          <w:i/>
          <w:iCs/>
          <w:noProof/>
          <w:sz w:val="24"/>
          <w:szCs w:val="24"/>
        </w:rPr>
        <w:t>Pengantar Psikologi Umum</w:t>
      </w:r>
      <w:r w:rsidRPr="00080279">
        <w:rPr>
          <w:rFonts w:ascii="Times New Roman" w:hAnsi="Times New Roman" w:cs="Times New Roman"/>
          <w:noProof/>
          <w:sz w:val="24"/>
          <w:szCs w:val="24"/>
        </w:rPr>
        <w:t>. Yogyakarta: ANDI.</w:t>
      </w:r>
    </w:p>
    <w:p w14:paraId="53666F67"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Widayati, Jamzanah Wahyu. 2017. “Spiritual Leadership Sebagai Fungsi Pengawasan Untuk Mewujudkan Pustakawan Yang Unggul.” </w:t>
      </w:r>
      <w:r w:rsidRPr="00080279">
        <w:rPr>
          <w:rFonts w:ascii="Times New Roman" w:hAnsi="Times New Roman" w:cs="Times New Roman"/>
          <w:i/>
          <w:iCs/>
          <w:noProof/>
          <w:sz w:val="24"/>
          <w:szCs w:val="24"/>
        </w:rPr>
        <w:t>Pustaka Ilmiah</w:t>
      </w:r>
      <w:r w:rsidRPr="00080279">
        <w:rPr>
          <w:rFonts w:ascii="Times New Roman" w:hAnsi="Times New Roman" w:cs="Times New Roman"/>
          <w:noProof/>
          <w:sz w:val="24"/>
          <w:szCs w:val="24"/>
        </w:rPr>
        <w:t xml:space="preserve"> 2 (2): 248–54.</w:t>
      </w:r>
    </w:p>
    <w:p w14:paraId="1BCCB510"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szCs w:val="24"/>
        </w:rPr>
      </w:pPr>
      <w:r w:rsidRPr="00080279">
        <w:rPr>
          <w:rFonts w:ascii="Times New Roman" w:hAnsi="Times New Roman" w:cs="Times New Roman"/>
          <w:noProof/>
          <w:sz w:val="24"/>
          <w:szCs w:val="24"/>
        </w:rPr>
        <w:t xml:space="preserve">Yenianti, Ifonilla. 2017. “‘LIPSTIC’ Pemanis Penampilan Pustakawan: Reorientasi Eksistensi Pustakawan.” </w:t>
      </w:r>
      <w:r w:rsidRPr="00080279">
        <w:rPr>
          <w:rFonts w:ascii="Times New Roman" w:hAnsi="Times New Roman" w:cs="Times New Roman"/>
          <w:i/>
          <w:iCs/>
          <w:noProof/>
          <w:sz w:val="24"/>
          <w:szCs w:val="24"/>
        </w:rPr>
        <w:t>Warta Perpustakaan Undip</w:t>
      </w:r>
      <w:r w:rsidRPr="00080279">
        <w:rPr>
          <w:rFonts w:ascii="Times New Roman" w:hAnsi="Times New Roman" w:cs="Times New Roman"/>
          <w:noProof/>
          <w:sz w:val="24"/>
          <w:szCs w:val="24"/>
        </w:rPr>
        <w:t>, 41–46.</w:t>
      </w:r>
    </w:p>
    <w:p w14:paraId="174AD6D8" w14:textId="77777777" w:rsidR="00080279" w:rsidRPr="00080279" w:rsidRDefault="00080279" w:rsidP="009634BE">
      <w:pPr>
        <w:widowControl w:val="0"/>
        <w:autoSpaceDE w:val="0"/>
        <w:autoSpaceDN w:val="0"/>
        <w:adjustRightInd w:val="0"/>
        <w:spacing w:after="0" w:line="240" w:lineRule="auto"/>
        <w:ind w:left="708" w:hangingChars="296" w:hanging="710"/>
        <w:jc w:val="both"/>
        <w:rPr>
          <w:rFonts w:ascii="Times New Roman" w:hAnsi="Times New Roman" w:cs="Times New Roman"/>
          <w:noProof/>
          <w:sz w:val="24"/>
        </w:rPr>
      </w:pPr>
      <w:r w:rsidRPr="00080279">
        <w:rPr>
          <w:rFonts w:ascii="Times New Roman" w:hAnsi="Times New Roman" w:cs="Times New Roman"/>
          <w:noProof/>
          <w:sz w:val="24"/>
          <w:szCs w:val="24"/>
        </w:rPr>
        <w:t>Zaid Abdurrahman, Thoriq Tri Prabowo. 2021. “Model Pengembangan Plug-In SLIMS Pada Komunitas Slims Kudus.”</w:t>
      </w:r>
    </w:p>
    <w:p w14:paraId="35553244" w14:textId="35BE7E8A" w:rsidR="00101B81" w:rsidRDefault="00080279" w:rsidP="00101B81">
      <w:pPr>
        <w:widowControl w:val="0"/>
        <w:autoSpaceDE w:val="0"/>
        <w:autoSpaceDN w:val="0"/>
        <w:adjustRightInd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00101B81">
        <w:rPr>
          <w:rFonts w:ascii="Times New Roman" w:eastAsia="Times New Roman" w:hAnsi="Times New Roman" w:cs="Times New Roman"/>
          <w:sz w:val="24"/>
          <w:szCs w:val="24"/>
        </w:rPr>
        <w:t xml:space="preserve"> </w:t>
      </w:r>
    </w:p>
    <w:p w14:paraId="02CEBA99" w14:textId="5C646856" w:rsidR="00080279" w:rsidRDefault="00080279" w:rsidP="00080279">
      <w:pPr>
        <w:spacing w:after="0" w:line="240" w:lineRule="auto"/>
        <w:ind w:left="0" w:hanging="2"/>
        <w:jc w:val="both"/>
        <w:rPr>
          <w:rFonts w:ascii="Times New Roman" w:eastAsia="Times New Roman" w:hAnsi="Times New Roman" w:cs="Times New Roman"/>
          <w:sz w:val="24"/>
          <w:szCs w:val="24"/>
        </w:rPr>
      </w:pPr>
    </w:p>
    <w:sectPr w:rsidR="00080279">
      <w:pgSz w:w="11906" w:h="16838"/>
      <w:pgMar w:top="2268" w:right="1701" w:bottom="1701" w:left="226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3743"/>
    <w:multiLevelType w:val="hybridMultilevel"/>
    <w:tmpl w:val="C3542218"/>
    <w:lvl w:ilvl="0" w:tplc="72BC0AB0">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187279D"/>
    <w:multiLevelType w:val="hybridMultilevel"/>
    <w:tmpl w:val="FA868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0599B"/>
    <w:multiLevelType w:val="hybridMultilevel"/>
    <w:tmpl w:val="CE0078FA"/>
    <w:lvl w:ilvl="0" w:tplc="00DE8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D44D9"/>
    <w:multiLevelType w:val="multilevel"/>
    <w:tmpl w:val="176E2D6A"/>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41423ED3"/>
    <w:multiLevelType w:val="hybridMultilevel"/>
    <w:tmpl w:val="3932BF80"/>
    <w:lvl w:ilvl="0" w:tplc="47F036C6">
      <w:start w:val="1"/>
      <w:numFmt w:val="lowerLetter"/>
      <w:lvlText w:val="%1."/>
      <w:lvlJc w:val="left"/>
      <w:pPr>
        <w:ind w:left="862" w:hanging="360"/>
      </w:pPr>
      <w:rPr>
        <w:rFonts w:ascii="Times New Roman" w:eastAsiaTheme="minorHAnsi" w:hAnsi="Times New Roman" w:cs="Times New Roman"/>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0A3"/>
    <w:rsid w:val="00080279"/>
    <w:rsid w:val="00101B81"/>
    <w:rsid w:val="001B27D7"/>
    <w:rsid w:val="00331A5E"/>
    <w:rsid w:val="003D0D88"/>
    <w:rsid w:val="003F3740"/>
    <w:rsid w:val="003F5CAF"/>
    <w:rsid w:val="00421C61"/>
    <w:rsid w:val="005A3969"/>
    <w:rsid w:val="005F5382"/>
    <w:rsid w:val="00784416"/>
    <w:rsid w:val="00804587"/>
    <w:rsid w:val="009634BE"/>
    <w:rsid w:val="00A32DC1"/>
    <w:rsid w:val="00A67BC1"/>
    <w:rsid w:val="00A71357"/>
    <w:rsid w:val="00A81DFB"/>
    <w:rsid w:val="00AD1007"/>
    <w:rsid w:val="00B042FC"/>
    <w:rsid w:val="00B87308"/>
    <w:rsid w:val="00C070A3"/>
    <w:rsid w:val="00CF3C5B"/>
    <w:rsid w:val="00F55B36"/>
    <w:rsid w:val="00F71C58"/>
    <w:rsid w:val="00FC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014A"/>
  <w15:docId w15:val="{9EA0859E-930A-4285-9C84-D31DE801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uppressAutoHyphens/>
      <w:ind w:leftChars="-1" w:left="-1" w:hangingChars="1" w:hanging="1"/>
      <w:textDirection w:val="btLr"/>
      <w:textAlignment w:val="top"/>
      <w:outlineLvl w:val="0"/>
    </w:pPr>
    <w:rPr>
      <w:color w:val="000000"/>
      <w:position w:val="-1"/>
      <w:lang w:val="id-ID"/>
    </w:rPr>
  </w:style>
  <w:style w:type="paragraph" w:styleId="Heading1">
    <w:name w:val="heading 1"/>
    <w:basedOn w:val="Normal1"/>
    <w:next w:val="Normal1"/>
    <w:uiPriority w:val="9"/>
    <w:qFormat/>
    <w:pPr>
      <w:keepNext/>
      <w:keepLines/>
      <w:spacing w:before="480" w:after="12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pPr>
      <w:pBdr>
        <w:top w:val="nil"/>
        <w:left w:val="nil"/>
        <w:bottom w:val="nil"/>
        <w:right w:val="nil"/>
        <w:between w:val="nil"/>
      </w:pBdr>
      <w:suppressAutoHyphens/>
      <w:ind w:leftChars="-1" w:left="-1" w:hangingChars="1" w:hanging="1"/>
      <w:textDirection w:val="btLr"/>
      <w:textAlignment w:val="top"/>
      <w:outlineLvl w:val="0"/>
    </w:pPr>
    <w:rPr>
      <w:color w:val="000000"/>
      <w:position w:val="-1"/>
      <w:lang w:val="id-ID"/>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customStyle="1" w:styleId="a">
    <w:name w:val="_"/>
    <w:basedOn w:val="DefaultParagraphFont"/>
    <w:rPr>
      <w:w w:val="100"/>
      <w:position w:val="-1"/>
      <w:effect w:val="none"/>
      <w:vertAlign w:val="baseline"/>
      <w:cs w:val="0"/>
      <w:em w:val="none"/>
    </w:rPr>
  </w:style>
  <w:style w:type="paragraph" w:styleId="HTMLPreformatted">
    <w:name w:val="HTML Preformatted"/>
    <w:basedOn w:val="Normal"/>
    <w:qFormat/>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rPr>
      <w:rFonts w:ascii="Courier New" w:eastAsia="Times New Roman" w:hAnsi="Courier New" w:cs="Courier New"/>
      <w:color w:val="auto"/>
      <w:w w:val="100"/>
      <w:position w:val="-1"/>
      <w:sz w:val="20"/>
      <w:szCs w:val="20"/>
      <w:effect w:val="none"/>
      <w:vertAlign w:val="baseline"/>
      <w:cs w:val="0"/>
      <w:em w:val="none"/>
      <w:lang w:val="en-US"/>
    </w:rPr>
  </w:style>
  <w:style w:type="table" w:customStyle="1" w:styleId="a0">
    <w:basedOn w:val="TableNormal"/>
    <w:tblPr>
      <w:tblStyleRowBandSize w:val="1"/>
      <w:tblStyleColBandSize w:val="1"/>
    </w:tblPr>
  </w:style>
  <w:style w:type="character" w:customStyle="1" w:styleId="hgkelc">
    <w:name w:val="hgkelc"/>
    <w:basedOn w:val="DefaultParagraphFont"/>
    <w:rsid w:val="005F5382"/>
  </w:style>
  <w:style w:type="paragraph" w:styleId="ListParagraph">
    <w:name w:val="List Paragraph"/>
    <w:basedOn w:val="Normal"/>
    <w:uiPriority w:val="34"/>
    <w:qFormat/>
    <w:rsid w:val="005F5382"/>
    <w:pPr>
      <w:pBdr>
        <w:top w:val="none" w:sz="0" w:space="0" w:color="auto"/>
        <w:left w:val="none" w:sz="0" w:space="0" w:color="auto"/>
        <w:bottom w:val="none" w:sz="0" w:space="0" w:color="auto"/>
        <w:right w:val="none" w:sz="0" w:space="0" w:color="auto"/>
        <w:between w:val="none" w:sz="0" w:space="0" w:color="auto"/>
      </w:pBdr>
      <w:suppressAutoHyphens w:val="0"/>
      <w:ind w:leftChars="0" w:left="720" w:firstLineChars="0" w:firstLine="0"/>
      <w:contextualSpacing/>
      <w:textDirection w:val="lrTb"/>
      <w:textAlignment w:val="auto"/>
      <w:outlineLvl w:val="9"/>
    </w:pPr>
    <w:rPr>
      <w:rFonts w:asciiTheme="minorHAnsi" w:eastAsiaTheme="minorHAnsi" w:hAnsiTheme="minorHAnsi" w:cstheme="minorBidi"/>
      <w:color w:val="auto"/>
      <w:position w:val="0"/>
      <w:szCs w:val="20"/>
      <w:lang w:val="en-US" w:bidi="hi-IN"/>
    </w:rPr>
  </w:style>
  <w:style w:type="character" w:styleId="Hyperlink">
    <w:name w:val="Hyperlink"/>
    <w:basedOn w:val="DefaultParagraphFont"/>
    <w:uiPriority w:val="99"/>
    <w:unhideWhenUsed/>
    <w:rsid w:val="003F5CAF"/>
    <w:rPr>
      <w:color w:val="0000FF" w:themeColor="hyperlink"/>
      <w:u w:val="single"/>
    </w:rPr>
  </w:style>
  <w:style w:type="character" w:styleId="UnresolvedMention">
    <w:name w:val="Unresolved Mention"/>
    <w:basedOn w:val="DefaultParagraphFont"/>
    <w:uiPriority w:val="99"/>
    <w:semiHidden/>
    <w:unhideWhenUsed/>
    <w:rsid w:val="003F5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ifuddin.rasyid@ar-raniry.ac.id" TargetMode="External"/><Relationship Id="rId3" Type="http://schemas.openxmlformats.org/officeDocument/2006/relationships/numbering" Target="numbering.xml"/><Relationship Id="rId7" Type="http://schemas.openxmlformats.org/officeDocument/2006/relationships/hyperlink" Target="mailto:cutafrina@iainbatusangkar.a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0eCjIT+ULPOT9+yMmDRLj8JRsw==">AMUW2mXhkxL2SbUzofJxxjdqkesM3dt725UpficE6WuEwYu35nkAdc+OOEH1nd+2hfBE2qr68MSxQ5Bm5B5xHAzcwTvbw3+5Cyk4mvKNfRhc5aLFld+VkRCc4V6FvlhtGnkSMoUNsd53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853B90-3178-484F-9BA5-C1298A28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13275</Words>
  <Characters>75674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ASDF</dc:creator>
  <cp:lastModifiedBy>office.11 IAIN Batusangkar</cp:lastModifiedBy>
  <cp:revision>2</cp:revision>
  <dcterms:created xsi:type="dcterms:W3CDTF">2022-01-24T10:54:00Z</dcterms:created>
  <dcterms:modified xsi:type="dcterms:W3CDTF">2022-01-24T10:54:00Z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ebd64b80-3ac7-3ca4-8da5-3e19cbd198fc</vt:lpwstr>
  </property>
  <property fmtid="{D5CDD505-2E9C-101B-9397-08002B2CF9AE}" pid="24" name="Mendeley Citation Style_1">
    <vt:lpwstr>http://www.zotero.org/styles/chicago-author-date</vt:lpwstr>
  </property>
</Properties>
</file>