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81355" w14:textId="37A80AB2" w:rsidR="00A10B53" w:rsidRDefault="003C53C0" w:rsidP="00FB6D04">
      <w:pPr>
        <w:snapToGri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A10B53">
        <w:rPr>
          <w:rFonts w:ascii="Times New Roman" w:hAnsi="Times New Roman" w:cs="Times New Roman"/>
          <w:b/>
          <w:sz w:val="24"/>
          <w:szCs w:val="24"/>
          <w:lang w:val="en-US"/>
        </w:rPr>
        <w:t xml:space="preserve">GERAKAN SOSIAL </w:t>
      </w:r>
      <w:r>
        <w:rPr>
          <w:rFonts w:ascii="Times New Roman" w:hAnsi="Times New Roman" w:cs="Times New Roman"/>
          <w:b/>
          <w:sz w:val="24"/>
          <w:szCs w:val="24"/>
          <w:lang w:val="en-US"/>
        </w:rPr>
        <w:t xml:space="preserve">BARU </w:t>
      </w:r>
      <w:r w:rsidR="00A10B53">
        <w:rPr>
          <w:rFonts w:ascii="Times New Roman" w:hAnsi="Times New Roman" w:cs="Times New Roman"/>
          <w:b/>
          <w:sz w:val="24"/>
          <w:szCs w:val="24"/>
          <w:lang w:val="en-US"/>
        </w:rPr>
        <w:t>MELAWAN COVID-19 DI INDONESIA</w:t>
      </w:r>
    </w:p>
    <w:p w14:paraId="60B0B77F" w14:textId="34C007DE" w:rsidR="00A10B53" w:rsidRPr="00A10B53" w:rsidRDefault="00A10B53" w:rsidP="00FB6D04">
      <w:pPr>
        <w:snapToGrid w:val="0"/>
        <w:spacing w:after="0" w:line="240" w:lineRule="auto"/>
        <w:jc w:val="center"/>
        <w:rPr>
          <w:rFonts w:ascii="Times New Roman" w:hAnsi="Times New Roman" w:cs="Times New Roman"/>
          <w:bCs/>
          <w:sz w:val="24"/>
          <w:szCs w:val="24"/>
          <w:lang w:val="en-US"/>
        </w:rPr>
      </w:pPr>
      <w:r w:rsidRPr="00A10B53">
        <w:rPr>
          <w:rFonts w:ascii="Times New Roman" w:hAnsi="Times New Roman" w:cs="Times New Roman"/>
          <w:bCs/>
          <w:sz w:val="24"/>
          <w:szCs w:val="24"/>
          <w:lang w:val="en-US"/>
        </w:rPr>
        <w:t xml:space="preserve">(Kajian </w:t>
      </w:r>
      <w:r w:rsidR="00972FF5">
        <w:rPr>
          <w:rFonts w:ascii="Times New Roman" w:hAnsi="Times New Roman" w:cs="Times New Roman"/>
          <w:bCs/>
          <w:sz w:val="24"/>
          <w:szCs w:val="24"/>
          <w:lang w:val="en-US"/>
        </w:rPr>
        <w:t>SosioHistoris</w:t>
      </w:r>
      <w:r w:rsidRPr="00A10B53">
        <w:rPr>
          <w:rFonts w:ascii="Times New Roman" w:hAnsi="Times New Roman" w:cs="Times New Roman"/>
          <w:bCs/>
          <w:sz w:val="24"/>
          <w:szCs w:val="24"/>
          <w:lang w:val="en-US"/>
        </w:rPr>
        <w:t xml:space="preserve"> Media Sosial Twiterr Di Masa Pandemik)</w:t>
      </w:r>
    </w:p>
    <w:p w14:paraId="38DADF8E" w14:textId="77777777" w:rsidR="00C53C8F" w:rsidRDefault="00C53C8F" w:rsidP="00FB6D04">
      <w:pPr>
        <w:snapToGrid w:val="0"/>
        <w:spacing w:after="0" w:line="240" w:lineRule="auto"/>
        <w:jc w:val="center"/>
        <w:rPr>
          <w:rFonts w:ascii="Times New Roman" w:eastAsia="Times New Roman" w:hAnsi="Times New Roman" w:cs="Times New Roman"/>
          <w:b/>
          <w:sz w:val="24"/>
          <w:szCs w:val="24"/>
        </w:rPr>
      </w:pPr>
    </w:p>
    <w:p w14:paraId="3FBF0A0D" w14:textId="44314102" w:rsidR="00C53C8F" w:rsidRDefault="00A10B53" w:rsidP="00FB6D04">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Zahid</w:t>
      </w:r>
      <w:r w:rsidR="0001127C">
        <w:rPr>
          <w:rFonts w:ascii="Times New Roman" w:eastAsia="Times New Roman" w:hAnsi="Times New Roman" w:cs="Times New Roman"/>
          <w:b/>
          <w:sz w:val="24"/>
          <w:szCs w:val="24"/>
          <w:vertAlign w:val="superscript"/>
        </w:rPr>
        <w:t>*</w:t>
      </w:r>
      <w:r w:rsidR="000112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Faisol Aufa</w:t>
      </w:r>
      <w:r w:rsidR="0001127C">
        <w:rPr>
          <w:rFonts w:ascii="Times New Roman" w:eastAsia="Times New Roman" w:hAnsi="Times New Roman" w:cs="Times New Roman"/>
          <w:b/>
          <w:sz w:val="24"/>
          <w:szCs w:val="24"/>
          <w:vertAlign w:val="superscript"/>
        </w:rPr>
        <w:t>*</w:t>
      </w:r>
      <w:r w:rsidR="0001127C">
        <w:rPr>
          <w:rFonts w:ascii="Times New Roman" w:eastAsia="Times New Roman" w:hAnsi="Times New Roman" w:cs="Times New Roman"/>
          <w:b/>
          <w:sz w:val="24"/>
          <w:szCs w:val="24"/>
        </w:rPr>
        <w:t>, Author3</w:t>
      </w:r>
      <w:r w:rsidR="0001127C">
        <w:rPr>
          <w:rFonts w:ascii="Times New Roman" w:eastAsia="Times New Roman" w:hAnsi="Times New Roman" w:cs="Times New Roman"/>
          <w:b/>
          <w:sz w:val="24"/>
          <w:szCs w:val="24"/>
          <w:vertAlign w:val="superscript"/>
        </w:rPr>
        <w:t xml:space="preserve">* </w:t>
      </w:r>
    </w:p>
    <w:p w14:paraId="1EF168CB" w14:textId="3EEA3616" w:rsidR="00C53C8F" w:rsidRDefault="0001127C" w:rsidP="00FB6D04">
      <w:pPr>
        <w:snapToGrid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vertAlign w:val="superscript"/>
        </w:rPr>
        <w:t>*</w:t>
      </w:r>
      <w:r w:rsidR="00A10B53">
        <w:rPr>
          <w:rFonts w:ascii="Times New Roman" w:eastAsia="Times New Roman" w:hAnsi="Times New Roman" w:cs="Times New Roman"/>
          <w:i/>
          <w:sz w:val="24"/>
          <w:szCs w:val="24"/>
        </w:rPr>
        <w:t>UIN Sayyid Ali Rahmatullah Tulungagung</w:t>
      </w:r>
      <w:r>
        <w:rPr>
          <w:rFonts w:ascii="Times New Roman" w:eastAsia="Times New Roman" w:hAnsi="Times New Roman" w:cs="Times New Roman"/>
          <w:i/>
          <w:sz w:val="24"/>
          <w:szCs w:val="24"/>
        </w:rPr>
        <w:t xml:space="preserve"> </w:t>
      </w:r>
    </w:p>
    <w:p w14:paraId="2E4E05F2" w14:textId="6CDDAFFC" w:rsidR="00C53C8F" w:rsidRDefault="0001127C" w:rsidP="00FB6D04">
      <w:pPr>
        <w:snapToGrid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vertAlign w:val="superscript"/>
        </w:rPr>
        <w:t>*</w:t>
      </w:r>
      <w:r w:rsidR="00A10B53">
        <w:rPr>
          <w:rFonts w:ascii="Times New Roman" w:eastAsia="Times New Roman" w:hAnsi="Times New Roman" w:cs="Times New Roman"/>
          <w:i/>
          <w:sz w:val="24"/>
          <w:szCs w:val="24"/>
        </w:rPr>
        <w:t>IAIN Kediri</w:t>
      </w:r>
      <w:r>
        <w:rPr>
          <w:rFonts w:ascii="Times New Roman" w:eastAsia="Times New Roman" w:hAnsi="Times New Roman" w:cs="Times New Roman"/>
          <w:i/>
          <w:sz w:val="24"/>
          <w:szCs w:val="24"/>
        </w:rPr>
        <w:t xml:space="preserve"> 1</w:t>
      </w:r>
    </w:p>
    <w:p w14:paraId="0246D25C" w14:textId="3627CB0A" w:rsidR="00C53C8F" w:rsidRDefault="0001127C" w:rsidP="00FB6D04">
      <w:pPr>
        <w:snapToGrid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i/>
          <w:sz w:val="24"/>
          <w:szCs w:val="24"/>
        </w:rPr>
        <w:t>affiliation 1</w:t>
      </w:r>
    </w:p>
    <w:p w14:paraId="69F46509" w14:textId="4FF27A61" w:rsidR="0073431E" w:rsidRDefault="0073431E" w:rsidP="00FB6D04">
      <w:pPr>
        <w:snapToGrid w:val="0"/>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noProof/>
          <w:sz w:val="24"/>
          <w:szCs w:val="24"/>
          <w:vertAlign w:val="superscript"/>
        </w:rPr>
        <mc:AlternateContent>
          <mc:Choice Requires="wps">
            <w:drawing>
              <wp:anchor distT="0" distB="0" distL="114300" distR="114300" simplePos="0" relativeHeight="251660288" behindDoc="0" locked="0" layoutInCell="1" allowOverlap="1" wp14:anchorId="05973496" wp14:editId="7731FA4D">
                <wp:simplePos x="0" y="0"/>
                <wp:positionH relativeFrom="column">
                  <wp:posOffset>-55880</wp:posOffset>
                </wp:positionH>
                <wp:positionV relativeFrom="paragraph">
                  <wp:posOffset>38100</wp:posOffset>
                </wp:positionV>
                <wp:extent cx="5537606" cy="0"/>
                <wp:effectExtent l="50800" t="38100" r="25400" b="76200"/>
                <wp:wrapNone/>
                <wp:docPr id="3" name="Straight Arrow Connector 3"/>
                <wp:cNvGraphicFramePr/>
                <a:graphic xmlns:a="http://schemas.openxmlformats.org/drawingml/2006/main">
                  <a:graphicData uri="http://schemas.microsoft.com/office/word/2010/wordprocessingShape">
                    <wps:wsp>
                      <wps:cNvCnPr/>
                      <wps:spPr>
                        <a:xfrm flipV="1">
                          <a:off x="0" y="0"/>
                          <a:ext cx="5537606" cy="0"/>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3BFF2B" id="_x0000_t32" coordsize="21600,21600" o:spt="32" o:oned="t" path="m,l21600,21600e" filled="f">
                <v:path arrowok="t" fillok="f" o:connecttype="none"/>
                <o:lock v:ext="edit" shapetype="t"/>
              </v:shapetype>
              <v:shape id="Straight Arrow Connector 3" o:spid="_x0000_s1026" type="#_x0000_t32" style="position:absolute;margin-left:-4.4pt;margin-top:3pt;width:436.0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sykxwEAANUDAAAOAAAAZHJzL2Uyb0RvYy54bWysU02P0zAQvSPxHyzfadJWW1DUdIW6gguC&#13;&#10;il24ex27sbA91tg06b9n7LQBAbsHxMXyx7w3771Mtrejs+ykMBrwLV8uas6Ul9AZf2z5l4d3r95w&#13;&#10;FpPwnbDgVcvPKvLb3csX2yE0agU92E4hIxIfmyG0vE8pNFUVZa+ciAsIytOjBnQi0RGPVYdiIHZn&#13;&#10;q1Vdb6oBsAsIUsVIt3fTI98Vfq2VTJ+0jiox23LSlsqKZX3Ma7XbiuaIIvRGXmSIf1DhhPHUdKa6&#13;&#10;E0mw72j+oHJGIkTQaSHBVaC1kap4IDfL+jc3970IqnihcGKYY4r/j1Z+PB2Qma7la868cPSJ7hMK&#13;&#10;c+wTe4sIA9uD9xQjIFvntIYQGwLt/QEvpxgOmK2PGh3T1oSvNAglDLLHxpL1ec5ajYlJury5Wb/e&#13;&#10;1BvO5PWtmigyVcCY3itwLG9aHi+KZikTvTh9iIlEEPAKoEMWOEkqu3S2KlNa/1lpMkqtV0VcGTG1&#13;&#10;t8hOgoaj+7bM9oirVGaINtbOoPp50KU2w1QZuxk4aX2y21xdOoJPM9AZD/i3rmm8StVT/dX15DXb&#13;&#10;foTuXD5QiYNmpzi7zHkezl/PBf7zb9z9AAAA//8DAFBLAwQUAAYACAAAACEAp8/0690AAAALAQAA&#13;&#10;DwAAAGRycy9kb3ducmV2LnhtbEyPzU7DMBCE70i8g7VIXKrWgUhRlMapCogLt/5wd+MlibDXke00&#13;&#10;4e1ZuMBlpdFoZuerd4uz4oohDp4UPGwyEEitNwN1Cs6n13UJIiZNRltPqOALI+ya25taV8bPdMDr&#13;&#10;MXWCSyhWWkGf0lhJGdsenY4bPyKx9+GD04ll6KQJeuZyZ+VjlhXS6YH4Q69HfO6x/TxOTkGWm8M5&#13;&#10;vE+LfDvZnMrV/LRKe6Xu75aXLZ/9FkTCJf0l4IeB90PDwy5+IhOFVbAueX5SUDAW22WR5yAuv1o2&#13;&#10;tfzP0HwDAAD//wMAUEsBAi0AFAAGAAgAAAAhALaDOJL+AAAA4QEAABMAAAAAAAAAAAAAAAAAAAAA&#13;&#10;AFtDb250ZW50X1R5cGVzXS54bWxQSwECLQAUAAYACAAAACEAOP0h/9YAAACUAQAACwAAAAAAAAAA&#13;&#10;AAAAAAAvAQAAX3JlbHMvLnJlbHNQSwECLQAUAAYACAAAACEAHLbMpMcBAADVAwAADgAAAAAAAAAA&#13;&#10;AAAAAAAuAgAAZHJzL2Uyb0RvYy54bWxQSwECLQAUAAYACAAAACEAp8/0690AAAALAQAADwAAAAAA&#13;&#10;AAAAAAAAAAAhBAAAZHJzL2Rvd25yZXYueG1sUEsFBgAAAAAEAAQA8wAAACsFAAAAAA==&#13;&#10;" strokecolor="black [3200]" strokeweight="2pt">
                <v:shadow on="t" color="black" opacity="24903f" origin=",.5" offset="0,.55556mm"/>
              </v:shape>
            </w:pict>
          </mc:Fallback>
        </mc:AlternateContent>
      </w:r>
    </w:p>
    <w:p w14:paraId="657FE637" w14:textId="77777777" w:rsidR="006331BF" w:rsidRDefault="0001127C" w:rsidP="00FB6D04">
      <w:pPr>
        <w:snapToGrid w:val="0"/>
        <w:spacing w:after="0" w:line="240" w:lineRule="auto"/>
        <w:jc w:val="center"/>
        <w:rPr>
          <w:rFonts w:ascii="Times New Roman" w:eastAsia="Times New Roman" w:hAnsi="Times New Roman" w:cs="Times New Roman"/>
          <w:b/>
          <w:vertAlign w:val="superscript"/>
        </w:rPr>
      </w:pPr>
      <w:r w:rsidRPr="006331BF">
        <w:rPr>
          <w:rFonts w:ascii="Times New Roman" w:eastAsia="Times New Roman" w:hAnsi="Times New Roman" w:cs="Times New Roman"/>
          <w:b/>
          <w:vertAlign w:val="superscript"/>
        </w:rPr>
        <w:t>ABSTRAK</w:t>
      </w:r>
    </w:p>
    <w:p w14:paraId="0A436096" w14:textId="7D3E57F0" w:rsidR="00C53C8F" w:rsidRPr="006331BF" w:rsidRDefault="006331BF" w:rsidP="00FB6D04">
      <w:pPr>
        <w:snapToGrid w:val="0"/>
        <w:spacing w:after="0" w:line="240" w:lineRule="auto"/>
        <w:jc w:val="both"/>
        <w:rPr>
          <w:rFonts w:ascii="Times New Roman" w:eastAsia="Times New Roman" w:hAnsi="Times New Roman" w:cs="Times New Roman"/>
          <w:b/>
          <w:vertAlign w:val="superscript"/>
        </w:rPr>
      </w:pPr>
      <w:r w:rsidRPr="006331BF">
        <w:rPr>
          <w:rFonts w:ascii="Times New Roman" w:eastAsia="Times New Roman" w:hAnsi="Times New Roman" w:cs="Times New Roman"/>
          <w:lang w:val="en"/>
        </w:rPr>
        <w:t>Social media twitter is seen as a form of transformation of the social movement strategy undertaken by the community to fight and prevent the corona virus that has now entered Indonesian territory. In this case the public through social media twitter spread about health issues and how to prevent the corona virus in Indonesia. Public efforts to carry out social movements are jointly conducting education through the hashtag on Twitter, because as there are many consumptive behaviors in the use of social media, Twitter is one of the ways that is considered fast in conveying a condition or event related to the current corona outbreak has spread to various countries. In this study using descriptive qualitative methods and analyzed using the theory of social movements from Anthony Giddens. It can be concluded that the use of social media Twitter is a form of community efforts to fight against the corona virus through the use of hashtag (#) on Twitter, which has succeeded in moving the community towards efforts to prevent corona virus outbreaks in a short time.</w:t>
      </w:r>
    </w:p>
    <w:p w14:paraId="55DD1276" w14:textId="169F6DA7" w:rsidR="00C53C8F" w:rsidRPr="006331BF" w:rsidRDefault="006331BF" w:rsidP="00FB6D04">
      <w:pPr>
        <w:snapToGrid w:val="0"/>
        <w:spacing w:after="0" w:line="240" w:lineRule="auto"/>
        <w:jc w:val="both"/>
        <w:rPr>
          <w:rFonts w:ascii="Times New Roman" w:eastAsia="Times New Roman" w:hAnsi="Times New Roman" w:cs="Times New Roman"/>
          <w:bCs/>
          <w:i/>
          <w:iCs/>
        </w:rPr>
      </w:pPr>
      <w:r w:rsidRPr="006331BF">
        <w:rPr>
          <w:rFonts w:ascii="Times New Roman" w:eastAsia="Times New Roman" w:hAnsi="Times New Roman" w:cs="Times New Roman"/>
          <w:b/>
        </w:rPr>
        <w:t>Keyword</w:t>
      </w:r>
      <w:r w:rsidR="0001127C" w:rsidRPr="006331BF">
        <w:rPr>
          <w:rFonts w:ascii="Times New Roman" w:eastAsia="Times New Roman" w:hAnsi="Times New Roman" w:cs="Times New Roman"/>
          <w:b/>
        </w:rPr>
        <w:t xml:space="preserve">: </w:t>
      </w:r>
      <w:r w:rsidRPr="002553C7">
        <w:rPr>
          <w:rFonts w:ascii="Times New Roman" w:eastAsia="Times New Roman" w:hAnsi="Times New Roman" w:cs="Times New Roman"/>
          <w:b/>
          <w:i/>
          <w:iCs/>
        </w:rPr>
        <w:t>Social Movement, Twitter Social Media, Corona Virus</w:t>
      </w:r>
      <w:r w:rsidRPr="006331BF">
        <w:rPr>
          <w:rFonts w:ascii="Times New Roman" w:eastAsia="Times New Roman" w:hAnsi="Times New Roman" w:cs="Times New Roman"/>
          <w:bCs/>
          <w:i/>
          <w:iCs/>
        </w:rPr>
        <w:t xml:space="preserve"> </w:t>
      </w:r>
    </w:p>
    <w:p w14:paraId="1D1A2D02" w14:textId="77777777" w:rsidR="00C53C8F" w:rsidRDefault="00C53C8F" w:rsidP="00FB6D04">
      <w:pPr>
        <w:snapToGrid w:val="0"/>
        <w:spacing w:after="0" w:line="240" w:lineRule="auto"/>
        <w:jc w:val="both"/>
        <w:rPr>
          <w:rFonts w:ascii="Times New Roman" w:eastAsia="Times New Roman" w:hAnsi="Times New Roman" w:cs="Times New Roman"/>
          <w:b/>
          <w:sz w:val="24"/>
          <w:szCs w:val="24"/>
          <w:vertAlign w:val="superscript"/>
        </w:rPr>
      </w:pPr>
    </w:p>
    <w:p w14:paraId="103D6E09" w14:textId="77777777" w:rsidR="00C53C8F" w:rsidRPr="006331BF" w:rsidRDefault="0001127C" w:rsidP="00FB6D04">
      <w:pPr>
        <w:snapToGrid w:val="0"/>
        <w:spacing w:after="0" w:line="240" w:lineRule="auto"/>
        <w:jc w:val="center"/>
        <w:rPr>
          <w:rFonts w:ascii="Times New Roman" w:eastAsia="Times New Roman" w:hAnsi="Times New Roman" w:cs="Times New Roman"/>
          <w:b/>
          <w:vertAlign w:val="superscript"/>
        </w:rPr>
      </w:pPr>
      <w:bookmarkStart w:id="0" w:name="_gjdgxs" w:colFirst="0" w:colLast="0"/>
      <w:bookmarkEnd w:id="0"/>
      <w:r w:rsidRPr="006331BF">
        <w:rPr>
          <w:rFonts w:ascii="Times New Roman" w:eastAsia="Times New Roman" w:hAnsi="Times New Roman" w:cs="Times New Roman"/>
          <w:b/>
          <w:vertAlign w:val="superscript"/>
        </w:rPr>
        <w:t>ABSTRACT</w:t>
      </w:r>
    </w:p>
    <w:p w14:paraId="6477EEBB" w14:textId="41E9A937" w:rsidR="00C53C8F" w:rsidRDefault="006331BF" w:rsidP="00FB6D04">
      <w:pPr>
        <w:snapToGrid w:val="0"/>
        <w:spacing w:after="0" w:line="240" w:lineRule="auto"/>
        <w:jc w:val="both"/>
        <w:rPr>
          <w:rFonts w:ascii="Times New Roman" w:hAnsi="Times New Roman" w:cs="Times New Roman"/>
          <w:lang w:val="en-US"/>
        </w:rPr>
      </w:pPr>
      <w:r w:rsidRPr="006331BF">
        <w:rPr>
          <w:rFonts w:ascii="Times New Roman" w:hAnsi="Times New Roman" w:cs="Times New Roman"/>
          <w:lang w:val="en-US"/>
        </w:rPr>
        <w:t>M</w:t>
      </w:r>
      <w:r w:rsidRPr="006331BF">
        <w:rPr>
          <w:rFonts w:ascii="Times New Roman" w:hAnsi="Times New Roman" w:cs="Times New Roman"/>
        </w:rPr>
        <w:t xml:space="preserve">edia sosial </w:t>
      </w:r>
      <w:r w:rsidRPr="006331BF">
        <w:rPr>
          <w:rFonts w:ascii="Times New Roman" w:hAnsi="Times New Roman" w:cs="Times New Roman"/>
          <w:lang w:val="en-US"/>
        </w:rPr>
        <w:t>twitter dipandang sebagai salah satu bentuk transformasi dari</w:t>
      </w:r>
      <w:r w:rsidRPr="006331BF">
        <w:rPr>
          <w:rFonts w:ascii="Times New Roman" w:hAnsi="Times New Roman" w:cs="Times New Roman"/>
        </w:rPr>
        <w:t xml:space="preserve"> </w:t>
      </w:r>
      <w:r w:rsidRPr="006331BF">
        <w:rPr>
          <w:rFonts w:ascii="Times New Roman" w:hAnsi="Times New Roman" w:cs="Times New Roman"/>
          <w:lang w:val="en-US"/>
        </w:rPr>
        <w:t>strategi</w:t>
      </w:r>
      <w:r w:rsidRPr="006331BF">
        <w:rPr>
          <w:rFonts w:ascii="Times New Roman" w:hAnsi="Times New Roman" w:cs="Times New Roman"/>
        </w:rPr>
        <w:t xml:space="preserve"> gerakan sosial </w:t>
      </w:r>
      <w:r w:rsidRPr="006331BF">
        <w:rPr>
          <w:rFonts w:ascii="Times New Roman" w:hAnsi="Times New Roman" w:cs="Times New Roman"/>
          <w:lang w:val="en-US"/>
        </w:rPr>
        <w:t xml:space="preserve">yang dilakukan masyarakat </w:t>
      </w:r>
      <w:r w:rsidRPr="006331BF">
        <w:rPr>
          <w:rFonts w:ascii="Times New Roman" w:hAnsi="Times New Roman" w:cs="Times New Roman"/>
        </w:rPr>
        <w:t xml:space="preserve">untuk melawan dan mencegah virus corona yang </w:t>
      </w:r>
      <w:r w:rsidRPr="006331BF">
        <w:rPr>
          <w:rFonts w:ascii="Times New Roman" w:hAnsi="Times New Roman" w:cs="Times New Roman"/>
          <w:lang w:val="en-US"/>
        </w:rPr>
        <w:t xml:space="preserve">saat ini </w:t>
      </w:r>
      <w:r w:rsidRPr="006331BF">
        <w:rPr>
          <w:rFonts w:ascii="Times New Roman" w:hAnsi="Times New Roman" w:cs="Times New Roman"/>
        </w:rPr>
        <w:t>sudah memasuki wilayah indonesia</w:t>
      </w:r>
      <w:r w:rsidRPr="006331BF">
        <w:rPr>
          <w:rFonts w:ascii="Times New Roman" w:hAnsi="Times New Roman" w:cs="Times New Roman"/>
          <w:lang w:val="en-US"/>
        </w:rPr>
        <w:t>. Dalam hal ini</w:t>
      </w:r>
      <w:r w:rsidRPr="006331BF">
        <w:rPr>
          <w:rFonts w:ascii="Times New Roman" w:hAnsi="Times New Roman" w:cs="Times New Roman"/>
        </w:rPr>
        <w:t xml:space="preserve"> </w:t>
      </w:r>
      <w:r w:rsidRPr="006331BF">
        <w:rPr>
          <w:rFonts w:ascii="Times New Roman" w:hAnsi="Times New Roman" w:cs="Times New Roman"/>
          <w:lang w:val="en-US"/>
        </w:rPr>
        <w:t xml:space="preserve">masyarakat melalui media sosial twitter </w:t>
      </w:r>
      <w:r w:rsidRPr="006331BF">
        <w:rPr>
          <w:rFonts w:ascii="Times New Roman" w:hAnsi="Times New Roman" w:cs="Times New Roman"/>
        </w:rPr>
        <w:t xml:space="preserve">menyebar luaskan </w:t>
      </w:r>
      <w:r w:rsidRPr="006331BF">
        <w:rPr>
          <w:rFonts w:ascii="Times New Roman" w:hAnsi="Times New Roman" w:cs="Times New Roman"/>
          <w:lang w:val="en-US"/>
        </w:rPr>
        <w:t xml:space="preserve">tentang isu </w:t>
      </w:r>
      <w:r w:rsidRPr="006331BF">
        <w:rPr>
          <w:rFonts w:ascii="Times New Roman" w:hAnsi="Times New Roman" w:cs="Times New Roman"/>
        </w:rPr>
        <w:t xml:space="preserve">kesehatan dan cara pencegahan </w:t>
      </w:r>
      <w:r w:rsidRPr="006331BF">
        <w:rPr>
          <w:rFonts w:ascii="Times New Roman" w:hAnsi="Times New Roman" w:cs="Times New Roman"/>
          <w:lang w:val="en-US"/>
        </w:rPr>
        <w:t>virus corona yang ada di</w:t>
      </w:r>
      <w:r w:rsidRPr="006331BF">
        <w:rPr>
          <w:rFonts w:ascii="Times New Roman" w:hAnsi="Times New Roman" w:cs="Times New Roman"/>
        </w:rPr>
        <w:t xml:space="preserve"> </w:t>
      </w:r>
      <w:r w:rsidRPr="006331BF">
        <w:rPr>
          <w:rFonts w:ascii="Times New Roman" w:hAnsi="Times New Roman" w:cs="Times New Roman"/>
          <w:lang w:val="en-US"/>
        </w:rPr>
        <w:t>I</w:t>
      </w:r>
      <w:r w:rsidRPr="006331BF">
        <w:rPr>
          <w:rFonts w:ascii="Times New Roman" w:hAnsi="Times New Roman" w:cs="Times New Roman"/>
        </w:rPr>
        <w:t>ndonesia</w:t>
      </w:r>
      <w:r w:rsidRPr="006331BF">
        <w:rPr>
          <w:rFonts w:ascii="Times New Roman" w:hAnsi="Times New Roman" w:cs="Times New Roman"/>
          <w:lang w:val="en-US"/>
        </w:rPr>
        <w:t>.</w:t>
      </w:r>
      <w:r w:rsidRPr="006331BF">
        <w:rPr>
          <w:rFonts w:ascii="Times New Roman" w:hAnsi="Times New Roman" w:cs="Times New Roman"/>
        </w:rPr>
        <w:t xml:space="preserve"> </w:t>
      </w:r>
      <w:r w:rsidRPr="006331BF">
        <w:rPr>
          <w:rFonts w:ascii="Times New Roman" w:hAnsi="Times New Roman" w:cs="Times New Roman"/>
          <w:lang w:val="en-US"/>
        </w:rPr>
        <w:t>Upaya masyarakat</w:t>
      </w:r>
      <w:r w:rsidRPr="006331BF">
        <w:rPr>
          <w:rFonts w:ascii="Times New Roman" w:hAnsi="Times New Roman" w:cs="Times New Roman"/>
        </w:rPr>
        <w:t xml:space="preserve"> untuk melalukan gerakan sosial</w:t>
      </w:r>
      <w:r w:rsidRPr="006331BF">
        <w:rPr>
          <w:rFonts w:ascii="Times New Roman" w:hAnsi="Times New Roman" w:cs="Times New Roman"/>
          <w:lang w:val="en-US"/>
        </w:rPr>
        <w:t xml:space="preserve"> adalah</w:t>
      </w:r>
      <w:r w:rsidRPr="006331BF">
        <w:rPr>
          <w:rFonts w:ascii="Times New Roman" w:hAnsi="Times New Roman" w:cs="Times New Roman"/>
        </w:rPr>
        <w:t xml:space="preserve"> d</w:t>
      </w:r>
      <w:r w:rsidRPr="006331BF">
        <w:rPr>
          <w:rFonts w:ascii="Times New Roman" w:hAnsi="Times New Roman" w:cs="Times New Roman"/>
          <w:lang w:val="en-US"/>
        </w:rPr>
        <w:t>engan bersama-sama melakukan edukasi</w:t>
      </w:r>
      <w:r w:rsidRPr="006331BF">
        <w:rPr>
          <w:rFonts w:ascii="Times New Roman" w:hAnsi="Times New Roman" w:cs="Times New Roman"/>
        </w:rPr>
        <w:t xml:space="preserve"> </w:t>
      </w:r>
      <w:r w:rsidRPr="006331BF">
        <w:rPr>
          <w:rFonts w:ascii="Times New Roman" w:hAnsi="Times New Roman" w:cs="Times New Roman"/>
          <w:lang w:val="en-US"/>
        </w:rPr>
        <w:t>melalui</w:t>
      </w:r>
      <w:r w:rsidRPr="006331BF">
        <w:rPr>
          <w:rFonts w:ascii="Times New Roman" w:hAnsi="Times New Roman" w:cs="Times New Roman"/>
        </w:rPr>
        <w:t xml:space="preserve"> </w:t>
      </w:r>
      <w:r w:rsidRPr="006331BF">
        <w:rPr>
          <w:rFonts w:ascii="Times New Roman" w:hAnsi="Times New Roman" w:cs="Times New Roman"/>
          <w:lang w:val="en-US"/>
        </w:rPr>
        <w:t>hastag pada twitter</w:t>
      </w:r>
      <w:r w:rsidRPr="006331BF">
        <w:rPr>
          <w:rFonts w:ascii="Times New Roman" w:hAnsi="Times New Roman" w:cs="Times New Roman"/>
        </w:rPr>
        <w:t>, karena</w:t>
      </w:r>
      <w:r w:rsidRPr="006331BF">
        <w:rPr>
          <w:rFonts w:ascii="Times New Roman" w:hAnsi="Times New Roman" w:cs="Times New Roman"/>
          <w:lang w:val="en-US"/>
        </w:rPr>
        <w:t xml:space="preserve"> seiring banyaknya perilaku konsumtif masyarakat dalam pemakaian media sosial maka twitter merupakan salah satu cara yang dinilai cepat dalam menyampaikan suatu kondisi atau peristiwa terkait wabah penyakit corona yang saat ini sudah menular ke berbagai negara. D</w:t>
      </w:r>
      <w:r w:rsidRPr="006331BF">
        <w:rPr>
          <w:rFonts w:ascii="Times New Roman" w:hAnsi="Times New Roman" w:cs="Times New Roman"/>
        </w:rPr>
        <w:t>alam penelitian ini menggunakan metode kualitatif</w:t>
      </w:r>
      <w:r w:rsidRPr="006331BF">
        <w:rPr>
          <w:rFonts w:ascii="Times New Roman" w:hAnsi="Times New Roman" w:cs="Times New Roman"/>
          <w:lang w:val="en-US"/>
        </w:rPr>
        <w:t xml:space="preserve"> deskriptif serta dianalisis menggunakan teori </w:t>
      </w:r>
      <w:r w:rsidRPr="006331BF">
        <w:rPr>
          <w:rFonts w:ascii="Times New Roman" w:hAnsi="Times New Roman" w:cs="Times New Roman"/>
        </w:rPr>
        <w:t xml:space="preserve">gerakan sosial </w:t>
      </w:r>
      <w:r w:rsidRPr="006331BF">
        <w:rPr>
          <w:rFonts w:ascii="Times New Roman" w:hAnsi="Times New Roman" w:cs="Times New Roman"/>
          <w:lang w:val="en-US"/>
        </w:rPr>
        <w:t>dari Anthony Giddens. Dapat disimpulkan bahwa penggunaan media sosial twitter merupakan bentuk upaya masyarakat untuk berjuang melawan virus corona melalui pemanfaatan tagar (#) pada twitter berhasil menggerakkan masyarakat terhadap upaya persoalan pencegahan wabah virus corona dengan waktu yang singkat.</w:t>
      </w:r>
    </w:p>
    <w:p w14:paraId="3C0D813E" w14:textId="72925CB2" w:rsidR="006331BF" w:rsidRPr="002553C7" w:rsidRDefault="006331BF" w:rsidP="00FB6D04">
      <w:pPr>
        <w:snapToGrid w:val="0"/>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Kata Kunci: </w:t>
      </w:r>
      <w:r w:rsidRPr="002553C7">
        <w:rPr>
          <w:rFonts w:ascii="Times New Roman" w:hAnsi="Times New Roman" w:cs="Times New Roman"/>
          <w:b/>
          <w:bCs/>
          <w:i/>
          <w:iCs/>
          <w:lang w:val="en-US"/>
        </w:rPr>
        <w:t>Gerakan Sosial, Sosial Media Twitter, Virus Corona</w:t>
      </w:r>
    </w:p>
    <w:p w14:paraId="680E6222" w14:textId="77777777" w:rsidR="00C53C8F" w:rsidRDefault="00C53C8F" w:rsidP="00FB6D04">
      <w:pPr>
        <w:snapToGrid w:val="0"/>
        <w:spacing w:after="0" w:line="240" w:lineRule="auto"/>
        <w:jc w:val="both"/>
        <w:rPr>
          <w:rFonts w:ascii="Times New Roman" w:eastAsia="Times New Roman" w:hAnsi="Times New Roman" w:cs="Times New Roman"/>
          <w:b/>
          <w:sz w:val="24"/>
          <w:szCs w:val="24"/>
          <w:vertAlign w:val="superscript"/>
        </w:rPr>
      </w:pPr>
    </w:p>
    <w:p w14:paraId="0AD7A944" w14:textId="77777777" w:rsidR="00C53C8F" w:rsidRDefault="0001127C" w:rsidP="00FB6D04">
      <w:pPr>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5803D7FB" w14:textId="270306DD" w:rsidR="00A90122" w:rsidRDefault="00A90122" w:rsidP="00FB6D04">
      <w:pPr>
        <w:snapToGrid w:val="0"/>
        <w:spacing w:after="0" w:line="240" w:lineRule="auto"/>
        <w:jc w:val="both"/>
        <w:rPr>
          <w:rFonts w:ascii="Times New Roman" w:hAnsi="Times New Roman" w:cs="Times New Roman"/>
          <w:sz w:val="24"/>
          <w:szCs w:val="24"/>
          <w:lang w:val="en-US"/>
        </w:rPr>
      </w:pPr>
      <w:r w:rsidRPr="005B248E">
        <w:rPr>
          <w:rFonts w:ascii="Times New Roman" w:hAnsi="Times New Roman" w:cs="Times New Roman"/>
          <w:sz w:val="24"/>
          <w:szCs w:val="24"/>
        </w:rPr>
        <w:t>Zaman sudah semakin berkembang, perlahan perubahan-perubahan semakin banyak terjadi. Bidang teknologi memberikan pengaruh yang sangat besar pada perubahan</w:t>
      </w:r>
      <w:r>
        <w:rPr>
          <w:rFonts w:ascii="Times New Roman" w:hAnsi="Times New Roman" w:cs="Times New Roman"/>
          <w:sz w:val="24"/>
          <w:szCs w:val="24"/>
          <w:lang w:val="en-US"/>
        </w:rPr>
        <w:t>, s</w:t>
      </w:r>
      <w:r w:rsidRPr="005B248E">
        <w:rPr>
          <w:rFonts w:ascii="Times New Roman" w:hAnsi="Times New Roman" w:cs="Times New Roman"/>
          <w:sz w:val="24"/>
          <w:szCs w:val="24"/>
        </w:rPr>
        <w:t>alah satunya adalah media sosial</w:t>
      </w:r>
      <w:r>
        <w:rPr>
          <w:rFonts w:ascii="Times New Roman" w:hAnsi="Times New Roman" w:cs="Times New Roman"/>
          <w:sz w:val="24"/>
          <w:szCs w:val="24"/>
          <w:lang w:val="en-US"/>
        </w:rPr>
        <w:t xml:space="preserve"> twitter</w:t>
      </w:r>
      <w:r w:rsidRPr="005B248E">
        <w:rPr>
          <w:rFonts w:ascii="Times New Roman" w:hAnsi="Times New Roman" w:cs="Times New Roman"/>
          <w:sz w:val="24"/>
          <w:szCs w:val="24"/>
        </w:rPr>
        <w:t>, seiring perkembangan</w:t>
      </w:r>
      <w:r>
        <w:rPr>
          <w:rFonts w:ascii="Times New Roman" w:hAnsi="Times New Roman" w:cs="Times New Roman"/>
          <w:sz w:val="24"/>
          <w:szCs w:val="24"/>
          <w:lang w:val="en-US"/>
        </w:rPr>
        <w:t>nya</w:t>
      </w:r>
      <w:r w:rsidRPr="005B248E">
        <w:rPr>
          <w:rFonts w:ascii="Times New Roman" w:hAnsi="Times New Roman" w:cs="Times New Roman"/>
          <w:sz w:val="24"/>
          <w:szCs w:val="24"/>
        </w:rPr>
        <w:t xml:space="preserve"> media sosial</w:t>
      </w:r>
      <w:r>
        <w:rPr>
          <w:rFonts w:ascii="Times New Roman" w:hAnsi="Times New Roman" w:cs="Times New Roman"/>
          <w:sz w:val="24"/>
          <w:szCs w:val="24"/>
          <w:lang w:val="en-US"/>
        </w:rPr>
        <w:t xml:space="preserve"> twitter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menjadi </w:t>
      </w:r>
      <w:r w:rsidRPr="005B248E">
        <w:rPr>
          <w:rFonts w:ascii="Times New Roman" w:hAnsi="Times New Roman" w:cs="Times New Roman"/>
          <w:sz w:val="24"/>
          <w:szCs w:val="24"/>
        </w:rPr>
        <w:t>salah satu teknologi yang paling banyak dinikmati kalangan masyarakat Indonesia</w:t>
      </w:r>
      <w:r w:rsidR="00DA4FB1">
        <w:rPr>
          <w:rStyle w:val="FootnoteReference"/>
          <w:rFonts w:ascii="Times New Roman" w:hAnsi="Times New Roman" w:cs="Times New Roman"/>
          <w:sz w:val="24"/>
          <w:szCs w:val="24"/>
        </w:rPr>
        <w:footnoteReference w:id="1"/>
      </w:r>
      <w:r w:rsidRPr="005B248E">
        <w:rPr>
          <w:rFonts w:ascii="Times New Roman" w:hAnsi="Times New Roman" w:cs="Times New Roman"/>
          <w:sz w:val="24"/>
          <w:szCs w:val="24"/>
        </w:rPr>
        <w:t>.</w:t>
      </w:r>
      <w:r>
        <w:rPr>
          <w:rFonts w:ascii="Times New Roman" w:hAnsi="Times New Roman" w:cs="Times New Roman"/>
          <w:sz w:val="24"/>
          <w:szCs w:val="24"/>
        </w:rPr>
        <w:t xml:space="preserve"> Kekuatan media sosial membawa pengaruh yang sangat besar sebagai pengkritik dan pengawas dunia informasi serta komunikasi</w:t>
      </w:r>
      <w:r>
        <w:rPr>
          <w:rFonts w:ascii="Times New Roman" w:hAnsi="Times New Roman" w:cs="Times New Roman"/>
          <w:sz w:val="24"/>
          <w:szCs w:val="24"/>
          <w:lang w:val="en-US"/>
        </w:rPr>
        <w:t xml:space="preserve"> </w:t>
      </w:r>
      <w:r>
        <w:rPr>
          <w:rFonts w:ascii="Times New Roman" w:hAnsi="Times New Roman" w:cs="Times New Roman"/>
          <w:sz w:val="24"/>
          <w:szCs w:val="24"/>
        </w:rPr>
        <w:t>dari kegiatan-kegiatan yang sedang berlangsung dalam waktu yang singkat dan cepat</w:t>
      </w:r>
      <w:r>
        <w:rPr>
          <w:rFonts w:ascii="Times New Roman" w:hAnsi="Times New Roman" w:cs="Times New Roman"/>
          <w:sz w:val="24"/>
          <w:szCs w:val="24"/>
          <w:lang w:val="en-US"/>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lang w:val="en-US"/>
        </w:rPr>
        <w:t xml:space="preserve"> </w:t>
      </w:r>
      <w:r w:rsidRPr="005B248E">
        <w:rPr>
          <w:rFonts w:ascii="Times New Roman" w:hAnsi="Times New Roman" w:cs="Times New Roman"/>
          <w:sz w:val="24"/>
          <w:szCs w:val="24"/>
        </w:rPr>
        <w:t>Selera konsumtif</w:t>
      </w:r>
      <w:r>
        <w:rPr>
          <w:rFonts w:ascii="Times New Roman" w:hAnsi="Times New Roman" w:cs="Times New Roman"/>
          <w:sz w:val="24"/>
          <w:szCs w:val="24"/>
        </w:rPr>
        <w:t xml:space="preserve"> pada masyarakat terhadap</w:t>
      </w:r>
      <w:r w:rsidRPr="005B248E">
        <w:rPr>
          <w:rFonts w:ascii="Times New Roman" w:hAnsi="Times New Roman" w:cs="Times New Roman"/>
          <w:sz w:val="24"/>
          <w:szCs w:val="24"/>
        </w:rPr>
        <w:t xml:space="preserve"> media sosial membawa dampak perilaku masyarakat Indonesia</w:t>
      </w:r>
      <w:r>
        <w:rPr>
          <w:rFonts w:ascii="Times New Roman" w:hAnsi="Times New Roman" w:cs="Times New Roman"/>
          <w:sz w:val="24"/>
          <w:szCs w:val="24"/>
        </w:rPr>
        <w:t xml:space="preserve"> yang</w:t>
      </w:r>
      <w:r w:rsidRPr="005B248E">
        <w:rPr>
          <w:rFonts w:ascii="Times New Roman" w:hAnsi="Times New Roman" w:cs="Times New Roman"/>
          <w:sz w:val="24"/>
          <w:szCs w:val="24"/>
        </w:rPr>
        <w:t xml:space="preserve"> semakin berubah, dengan menggunakan media sosial  </w:t>
      </w:r>
      <w:r w:rsidRPr="005B248E">
        <w:rPr>
          <w:rFonts w:ascii="Times New Roman" w:hAnsi="Times New Roman" w:cs="Times New Roman"/>
          <w:sz w:val="24"/>
          <w:szCs w:val="24"/>
        </w:rPr>
        <w:lastRenderedPageBreak/>
        <w:t>semua dapat dilakukan hanya dengan menggunakan tangan</w:t>
      </w:r>
      <w:r w:rsidR="00DA4FB1">
        <w:rPr>
          <w:rStyle w:val="FootnoteReference"/>
          <w:rFonts w:ascii="Times New Roman" w:hAnsi="Times New Roman" w:cs="Times New Roman"/>
          <w:sz w:val="24"/>
          <w:szCs w:val="24"/>
        </w:rPr>
        <w:footnoteReference w:id="3"/>
      </w:r>
      <w:r w:rsidRPr="005B248E">
        <w:rPr>
          <w:rFonts w:ascii="Times New Roman" w:hAnsi="Times New Roman" w:cs="Times New Roman"/>
          <w:sz w:val="24"/>
          <w:szCs w:val="24"/>
        </w:rPr>
        <w:t>. Salah satu pemanfaaatan media sosial saat in</w:t>
      </w:r>
      <w:r>
        <w:rPr>
          <w:rFonts w:ascii="Times New Roman" w:hAnsi="Times New Roman" w:cs="Times New Roman"/>
          <w:sz w:val="24"/>
          <w:szCs w:val="24"/>
        </w:rPr>
        <w:t>i adalah sebagai gerakan sosial</w:t>
      </w:r>
      <w:r>
        <w:rPr>
          <w:rFonts w:ascii="Times New Roman" w:hAnsi="Times New Roman" w:cs="Times New Roman"/>
          <w:sz w:val="24"/>
          <w:szCs w:val="24"/>
          <w:lang w:val="en-US"/>
        </w:rPr>
        <w:t xml:space="preserve"> salah satunya menggunakan media sosial Twitter yang dianggap </w:t>
      </w:r>
      <w:r w:rsidRPr="005B248E">
        <w:rPr>
          <w:rFonts w:ascii="Times New Roman" w:hAnsi="Times New Roman" w:cs="Times New Roman"/>
          <w:sz w:val="24"/>
          <w:szCs w:val="24"/>
        </w:rPr>
        <w:t>sebagai</w:t>
      </w:r>
      <w:r>
        <w:rPr>
          <w:rFonts w:ascii="Times New Roman" w:hAnsi="Times New Roman" w:cs="Times New Roman"/>
          <w:sz w:val="24"/>
          <w:szCs w:val="24"/>
          <w:lang w:val="en-US"/>
        </w:rPr>
        <w:t xml:space="preserve"> salah satu cara pembentuk</w:t>
      </w:r>
      <w:r w:rsidRPr="005B248E">
        <w:rPr>
          <w:rFonts w:ascii="Times New Roman" w:hAnsi="Times New Roman" w:cs="Times New Roman"/>
          <w:sz w:val="24"/>
          <w:szCs w:val="24"/>
        </w:rPr>
        <w:t xml:space="preserve"> gerakan sosial</w:t>
      </w:r>
      <w:r>
        <w:rPr>
          <w:rFonts w:ascii="Times New Roman" w:hAnsi="Times New Roman" w:cs="Times New Roman"/>
          <w:sz w:val="24"/>
          <w:szCs w:val="24"/>
          <w:lang w:val="en-US"/>
        </w:rPr>
        <w:t xml:space="preserve"> yang efektif, dimana</w:t>
      </w:r>
      <w:r>
        <w:rPr>
          <w:rFonts w:ascii="Times New Roman" w:hAnsi="Times New Roman" w:cs="Times New Roman"/>
          <w:sz w:val="24"/>
          <w:szCs w:val="24"/>
        </w:rPr>
        <w:t xml:space="preserve"> </w:t>
      </w:r>
      <w:r w:rsidRPr="005B248E">
        <w:rPr>
          <w:rFonts w:ascii="Times New Roman" w:hAnsi="Times New Roman" w:cs="Times New Roman"/>
          <w:sz w:val="24"/>
          <w:szCs w:val="24"/>
        </w:rPr>
        <w:t xml:space="preserve"> bisa dibuktikan </w:t>
      </w:r>
      <w:r>
        <w:rPr>
          <w:rFonts w:ascii="Times New Roman" w:hAnsi="Times New Roman" w:cs="Times New Roman"/>
          <w:sz w:val="24"/>
          <w:szCs w:val="24"/>
        </w:rPr>
        <w:t xml:space="preserve">dengan  </w:t>
      </w:r>
      <w:r>
        <w:rPr>
          <w:rFonts w:ascii="Times New Roman" w:hAnsi="Times New Roman" w:cs="Times New Roman"/>
          <w:sz w:val="24"/>
          <w:szCs w:val="24"/>
          <w:lang w:val="en-US"/>
        </w:rPr>
        <w:t>p</w:t>
      </w:r>
      <w:r w:rsidRPr="005B248E">
        <w:rPr>
          <w:rFonts w:ascii="Times New Roman" w:hAnsi="Times New Roman" w:cs="Times New Roman"/>
          <w:sz w:val="24"/>
          <w:szCs w:val="24"/>
        </w:rPr>
        <w:t>embentuk</w:t>
      </w:r>
      <w:r>
        <w:rPr>
          <w:rFonts w:ascii="Times New Roman" w:hAnsi="Times New Roman" w:cs="Times New Roman"/>
          <w:sz w:val="24"/>
          <w:szCs w:val="24"/>
          <w:lang w:val="en-US"/>
        </w:rPr>
        <w:t>an</w:t>
      </w:r>
      <w:r w:rsidRPr="005B248E">
        <w:rPr>
          <w:rFonts w:ascii="Times New Roman" w:hAnsi="Times New Roman" w:cs="Times New Roman"/>
          <w:sz w:val="24"/>
          <w:szCs w:val="24"/>
        </w:rPr>
        <w:t xml:space="preserve"> s</w:t>
      </w:r>
      <w:r>
        <w:rPr>
          <w:rFonts w:ascii="Times New Roman" w:hAnsi="Times New Roman" w:cs="Times New Roman"/>
          <w:sz w:val="24"/>
          <w:szCs w:val="24"/>
        </w:rPr>
        <w:t xml:space="preserve">uatu dukungan </w:t>
      </w:r>
      <w:r w:rsidRPr="005B248E">
        <w:rPr>
          <w:rFonts w:ascii="Times New Roman" w:hAnsi="Times New Roman" w:cs="Times New Roman"/>
          <w:sz w:val="24"/>
          <w:szCs w:val="24"/>
        </w:rPr>
        <w:t xml:space="preserve"> aksi-aksi sosial</w:t>
      </w:r>
      <w:r>
        <w:rPr>
          <w:rFonts w:ascii="Times New Roman" w:hAnsi="Times New Roman" w:cs="Times New Roman"/>
          <w:sz w:val="24"/>
          <w:szCs w:val="24"/>
          <w:lang w:val="en-US"/>
        </w:rPr>
        <w:t xml:space="preserve"> dengan waktu yang cepat dan singkat</w:t>
      </w:r>
      <w:r w:rsidRPr="005B248E">
        <w:rPr>
          <w:rFonts w:ascii="Times New Roman" w:hAnsi="Times New Roman" w:cs="Times New Roman"/>
          <w:sz w:val="24"/>
          <w:szCs w:val="24"/>
        </w:rPr>
        <w:t>.</w:t>
      </w:r>
    </w:p>
    <w:p w14:paraId="47F10B66" w14:textId="44EABC32" w:rsidR="00DA4FB1" w:rsidRDefault="00A90122" w:rsidP="00FB6D04">
      <w:pPr>
        <w:snapToGrid w:val="0"/>
        <w:spacing w:after="0" w:line="240" w:lineRule="auto"/>
        <w:jc w:val="both"/>
        <w:rPr>
          <w:rFonts w:ascii="Times New Roman" w:hAnsi="Times New Roman" w:cs="Times New Roman"/>
          <w:sz w:val="24"/>
          <w:szCs w:val="24"/>
          <w:lang w:val="en-US"/>
        </w:rPr>
      </w:pPr>
      <w:r w:rsidRPr="005B248E">
        <w:rPr>
          <w:rFonts w:ascii="Times New Roman" w:hAnsi="Times New Roman" w:cs="Times New Roman"/>
          <w:sz w:val="24"/>
          <w:szCs w:val="24"/>
        </w:rPr>
        <w:t>Antony Giddens mendefinisikan gerakan sosial sebagai kelompok orang yang terlibat dalam mencari penyelesaian atau untuk menghambat suatu proses perubahan so</w:t>
      </w:r>
      <w:r>
        <w:rPr>
          <w:rFonts w:ascii="Times New Roman" w:hAnsi="Times New Roman" w:cs="Times New Roman"/>
          <w:sz w:val="24"/>
          <w:szCs w:val="24"/>
        </w:rPr>
        <w:t>sial</w:t>
      </w:r>
      <w:r>
        <w:rPr>
          <w:rFonts w:ascii="Times New Roman" w:hAnsi="Times New Roman" w:cs="Times New Roman"/>
          <w:sz w:val="24"/>
          <w:szCs w:val="24"/>
          <w:lang w:val="en-US"/>
        </w:rPr>
        <w:t>,</w:t>
      </w:r>
      <w:r w:rsidRPr="005B248E">
        <w:rPr>
          <w:rFonts w:ascii="Times New Roman" w:hAnsi="Times New Roman" w:cs="Times New Roman"/>
          <w:sz w:val="24"/>
          <w:szCs w:val="24"/>
        </w:rPr>
        <w:t xml:space="preserve"> Gerakan sosial biasanya muncul</w:t>
      </w:r>
      <w:r>
        <w:rPr>
          <w:rFonts w:ascii="Times New Roman" w:hAnsi="Times New Roman" w:cs="Times New Roman"/>
          <w:sz w:val="24"/>
          <w:szCs w:val="24"/>
          <w:lang w:val="en-US"/>
        </w:rPr>
        <w:t xml:space="preserve"> </w:t>
      </w:r>
      <w:r w:rsidRPr="005B248E">
        <w:rPr>
          <w:rFonts w:ascii="Times New Roman" w:hAnsi="Times New Roman" w:cs="Times New Roman"/>
          <w:sz w:val="24"/>
          <w:szCs w:val="24"/>
        </w:rPr>
        <w:t xml:space="preserve">tidak lama setelah </w:t>
      </w:r>
      <w:r>
        <w:rPr>
          <w:rFonts w:ascii="Times New Roman" w:hAnsi="Times New Roman" w:cs="Times New Roman"/>
          <w:sz w:val="24"/>
          <w:szCs w:val="24"/>
        </w:rPr>
        <w:t>keresahan sosial terjadi</w:t>
      </w:r>
      <w:r>
        <w:rPr>
          <w:rStyle w:val="FootnoteReference"/>
          <w:rFonts w:ascii="Times New Roman" w:hAnsi="Times New Roman" w:cs="Times New Roman"/>
          <w:sz w:val="24"/>
          <w:szCs w:val="24"/>
        </w:rPr>
        <w:footnoteReference w:id="4"/>
      </w:r>
      <w:r>
        <w:rPr>
          <w:rFonts w:ascii="Times New Roman" w:hAnsi="Times New Roman" w:cs="Times New Roman"/>
          <w:sz w:val="24"/>
          <w:szCs w:val="24"/>
          <w:lang w:val="en-US"/>
        </w:rPr>
        <w:t>. S</w:t>
      </w:r>
      <w:r w:rsidRPr="005B248E">
        <w:rPr>
          <w:rFonts w:ascii="Times New Roman" w:hAnsi="Times New Roman" w:cs="Times New Roman"/>
          <w:sz w:val="24"/>
          <w:szCs w:val="24"/>
        </w:rPr>
        <w:t xml:space="preserve">aat ini isu yang </w:t>
      </w:r>
      <w:r>
        <w:rPr>
          <w:rFonts w:ascii="Times New Roman" w:hAnsi="Times New Roman" w:cs="Times New Roman"/>
          <w:sz w:val="24"/>
          <w:szCs w:val="24"/>
          <w:lang w:val="en-US"/>
        </w:rPr>
        <w:t>selalu terpampang pada laman media sosial adalah data perkembangan Covid-19,</w:t>
      </w:r>
      <w:r w:rsidRPr="005B248E">
        <w:rPr>
          <w:rFonts w:ascii="Times New Roman" w:hAnsi="Times New Roman" w:cs="Times New Roman"/>
          <w:sz w:val="24"/>
          <w:szCs w:val="24"/>
        </w:rPr>
        <w:t xml:space="preserve"> </w:t>
      </w:r>
      <w:r>
        <w:rPr>
          <w:rFonts w:ascii="Times New Roman" w:hAnsi="Times New Roman" w:cs="Times New Roman"/>
          <w:sz w:val="24"/>
          <w:szCs w:val="24"/>
          <w:lang w:val="en-US"/>
        </w:rPr>
        <w:t>jika kita kilas balik bagaimana virus ini menggempur dunia</w:t>
      </w:r>
      <w:r w:rsidR="00DA4FB1">
        <w:rPr>
          <w:rFonts w:ascii="Times New Roman" w:hAnsi="Times New Roman" w:cs="Times New Roman"/>
          <w:sz w:val="24"/>
          <w:szCs w:val="24"/>
          <w:lang w:val="en-US"/>
        </w:rPr>
        <w:t xml:space="preserve"> tanpa melihat status sosial, politik, ras dan agama, </w:t>
      </w:r>
      <w:r w:rsidR="00B616EB">
        <w:rPr>
          <w:rFonts w:ascii="Times New Roman" w:hAnsi="Times New Roman" w:cs="Times New Roman"/>
          <w:sz w:val="24"/>
          <w:szCs w:val="24"/>
          <w:lang w:val="en-US"/>
        </w:rPr>
        <w:t xml:space="preserve">membuat Covid-19 sesuatu yang menakutkan </w:t>
      </w:r>
      <w:r w:rsidR="00E575CE">
        <w:rPr>
          <w:rFonts w:ascii="Times New Roman" w:hAnsi="Times New Roman" w:cs="Times New Roman"/>
          <w:sz w:val="24"/>
          <w:szCs w:val="24"/>
          <w:lang w:val="en-US"/>
        </w:rPr>
        <w:t>bagi berbagai negara, tanpa terkecuali Indonesia.</w:t>
      </w:r>
    </w:p>
    <w:p w14:paraId="2681A6B4" w14:textId="61BA58A5"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Indonesia terdapat </w:t>
      </w:r>
      <w:r w:rsidRPr="005B248E">
        <w:rPr>
          <w:rFonts w:ascii="Times New Roman" w:hAnsi="Times New Roman" w:cs="Times New Roman"/>
          <w:sz w:val="24"/>
          <w:szCs w:val="24"/>
        </w:rPr>
        <w:t>data</w:t>
      </w:r>
      <w:r>
        <w:rPr>
          <w:rFonts w:ascii="Times New Roman" w:hAnsi="Times New Roman" w:cs="Times New Roman"/>
          <w:sz w:val="24"/>
          <w:szCs w:val="24"/>
          <w:lang w:val="en-US"/>
        </w:rPr>
        <w:t xml:space="preserve"> awal masuknya</w:t>
      </w:r>
      <w:r w:rsidRPr="005B248E">
        <w:rPr>
          <w:rFonts w:ascii="Times New Roman" w:hAnsi="Times New Roman" w:cs="Times New Roman"/>
          <w:sz w:val="24"/>
          <w:szCs w:val="24"/>
        </w:rPr>
        <w:t xml:space="preserve"> Coronavirus COVID-19 Global Cases by Johns Hopkins CSSE</w:t>
      </w:r>
      <w:r w:rsidR="00E575CE">
        <w:rPr>
          <w:rStyle w:val="FootnoteReference"/>
          <w:rFonts w:ascii="Times New Roman" w:hAnsi="Times New Roman" w:cs="Times New Roman"/>
          <w:sz w:val="24"/>
          <w:szCs w:val="24"/>
        </w:rPr>
        <w:footnoteReference w:id="5"/>
      </w:r>
      <w:r w:rsidR="00E575CE">
        <w:rPr>
          <w:rFonts w:ascii="Times New Roman" w:hAnsi="Times New Roman" w:cs="Times New Roman"/>
          <w:sz w:val="24"/>
          <w:szCs w:val="24"/>
        </w:rPr>
        <w:t>,</w:t>
      </w:r>
      <w:r w:rsidRPr="005B248E">
        <w:rPr>
          <w:rFonts w:ascii="Times New Roman" w:hAnsi="Times New Roman" w:cs="Times New Roman"/>
          <w:sz w:val="24"/>
          <w:szCs w:val="24"/>
        </w:rPr>
        <w:t xml:space="preserve"> tertanggal 3 maret 2020, tercatat kasus wabah virus corona mencapai 89.254 kasus dan yang dinyatakan meninggal ada 3.048 kasus, serta 45.393 kasus, serta 45.393 kasus yang dapat dipulihkan yang tersebar di</w:t>
      </w:r>
      <w:r>
        <w:rPr>
          <w:rFonts w:ascii="Times New Roman" w:hAnsi="Times New Roman" w:cs="Times New Roman"/>
          <w:sz w:val="24"/>
          <w:szCs w:val="24"/>
          <w:lang w:val="en-US"/>
        </w:rPr>
        <w:t xml:space="preserve"> </w:t>
      </w:r>
      <w:r w:rsidRPr="005B248E">
        <w:rPr>
          <w:rFonts w:ascii="Times New Roman" w:hAnsi="Times New Roman" w:cs="Times New Roman"/>
          <w:sz w:val="24"/>
          <w:szCs w:val="24"/>
        </w:rPr>
        <w:t>berbagai dunia</w:t>
      </w:r>
      <w:r w:rsidR="00E575CE">
        <w:rPr>
          <w:rStyle w:val="FootnoteReference"/>
          <w:rFonts w:ascii="Times New Roman" w:hAnsi="Times New Roman" w:cs="Times New Roman"/>
          <w:sz w:val="24"/>
          <w:szCs w:val="24"/>
        </w:rPr>
        <w:footnoteReference w:id="6"/>
      </w:r>
      <w:r w:rsidRPr="005B248E">
        <w:rPr>
          <w:rFonts w:ascii="Times New Roman" w:hAnsi="Times New Roman" w:cs="Times New Roman"/>
          <w:sz w:val="24"/>
          <w:szCs w:val="24"/>
        </w:rPr>
        <w:t>. Timbulnya fenomena terkait mewabahnya virus corona membuat masyarakat Indonesia mengalami kekhawatiran</w:t>
      </w:r>
      <w:r>
        <w:rPr>
          <w:rFonts w:ascii="Times New Roman" w:hAnsi="Times New Roman" w:cs="Times New Roman"/>
          <w:sz w:val="24"/>
          <w:szCs w:val="24"/>
          <w:lang w:val="en-US"/>
        </w:rPr>
        <w:t xml:space="preserve"> sampai saat ini bisa kita rasakan</w:t>
      </w:r>
      <w:r>
        <w:rPr>
          <w:rFonts w:ascii="Times New Roman" w:hAnsi="Times New Roman" w:cs="Times New Roman"/>
          <w:sz w:val="24"/>
          <w:szCs w:val="24"/>
        </w:rPr>
        <w:t>.</w:t>
      </w:r>
      <w:r w:rsidRPr="005B248E">
        <w:rPr>
          <w:rFonts w:ascii="Times New Roman" w:hAnsi="Times New Roman" w:cs="Times New Roman"/>
          <w:sz w:val="24"/>
          <w:szCs w:val="24"/>
        </w:rPr>
        <w:t xml:space="preserve"> </w:t>
      </w:r>
      <w:r>
        <w:rPr>
          <w:rFonts w:ascii="Times New Roman" w:hAnsi="Times New Roman" w:cs="Times New Roman"/>
          <w:sz w:val="24"/>
          <w:szCs w:val="24"/>
          <w:lang w:val="en-US"/>
        </w:rPr>
        <w:t>K</w:t>
      </w:r>
      <w:r w:rsidRPr="005B248E">
        <w:rPr>
          <w:rFonts w:ascii="Times New Roman" w:hAnsi="Times New Roman" w:cs="Times New Roman"/>
          <w:sz w:val="24"/>
          <w:szCs w:val="24"/>
        </w:rPr>
        <w:t>ekhawatiran</w:t>
      </w:r>
      <w:r>
        <w:rPr>
          <w:rFonts w:ascii="Times New Roman" w:hAnsi="Times New Roman" w:cs="Times New Roman"/>
          <w:sz w:val="24"/>
          <w:szCs w:val="24"/>
          <w:lang w:val="en-US"/>
        </w:rPr>
        <w:t xml:space="preserve"> ini</w:t>
      </w:r>
      <w:r w:rsidRPr="005B248E">
        <w:rPr>
          <w:rFonts w:ascii="Times New Roman" w:hAnsi="Times New Roman" w:cs="Times New Roman"/>
          <w:sz w:val="24"/>
          <w:szCs w:val="24"/>
        </w:rPr>
        <w:t xml:space="preserve"> membuat</w:t>
      </w:r>
      <w:r>
        <w:rPr>
          <w:rFonts w:ascii="Times New Roman" w:hAnsi="Times New Roman" w:cs="Times New Roman"/>
          <w:sz w:val="24"/>
          <w:szCs w:val="24"/>
          <w:lang w:val="en-US"/>
        </w:rPr>
        <w:t xml:space="preserve"> nitizen dalam</w:t>
      </w:r>
      <w:r w:rsidRPr="005B248E">
        <w:rPr>
          <w:rFonts w:ascii="Times New Roman" w:hAnsi="Times New Roman" w:cs="Times New Roman"/>
          <w:sz w:val="24"/>
          <w:szCs w:val="24"/>
        </w:rPr>
        <w:t xml:space="preserve"> media sosial</w:t>
      </w:r>
      <w:r>
        <w:rPr>
          <w:rFonts w:ascii="Times New Roman" w:hAnsi="Times New Roman" w:cs="Times New Roman"/>
          <w:sz w:val="24"/>
          <w:szCs w:val="24"/>
          <w:lang w:val="en-US"/>
        </w:rPr>
        <w:t xml:space="preserve"> twitter</w:t>
      </w:r>
      <w:r w:rsidRPr="005B248E">
        <w:rPr>
          <w:rFonts w:ascii="Times New Roman" w:hAnsi="Times New Roman" w:cs="Times New Roman"/>
          <w:sz w:val="24"/>
          <w:szCs w:val="24"/>
        </w:rPr>
        <w:t xml:space="preserve"> </w:t>
      </w:r>
      <w:r>
        <w:rPr>
          <w:rFonts w:ascii="Times New Roman" w:hAnsi="Times New Roman" w:cs="Times New Roman"/>
          <w:sz w:val="24"/>
          <w:szCs w:val="24"/>
          <w:lang w:val="en-US"/>
        </w:rPr>
        <w:t>sebagai</w:t>
      </w:r>
      <w:r w:rsidRPr="005B248E">
        <w:rPr>
          <w:rFonts w:ascii="Times New Roman" w:hAnsi="Times New Roman" w:cs="Times New Roman"/>
          <w:sz w:val="24"/>
          <w:szCs w:val="24"/>
        </w:rPr>
        <w:t xml:space="preserve"> salah satu strategi bagi masyarakat untuk melakukan gerakan sosial. Dalam hal ini masyarakat  melalui media sosial twitter </w:t>
      </w:r>
      <w:r>
        <w:rPr>
          <w:rFonts w:ascii="Times New Roman" w:hAnsi="Times New Roman" w:cs="Times New Roman"/>
          <w:sz w:val="24"/>
          <w:szCs w:val="24"/>
        </w:rPr>
        <w:t>mencoba</w:t>
      </w:r>
      <w:r w:rsidRPr="005B248E">
        <w:rPr>
          <w:rFonts w:ascii="Times New Roman" w:hAnsi="Times New Roman" w:cs="Times New Roman"/>
          <w:sz w:val="24"/>
          <w:szCs w:val="24"/>
        </w:rPr>
        <w:t xml:space="preserve"> menyebar luaskan tentang isu kesehatan dan cara pencegahan virus corona yang ada di Indonesi</w:t>
      </w:r>
      <w:r>
        <w:rPr>
          <w:rFonts w:ascii="Times New Roman" w:hAnsi="Times New Roman" w:cs="Times New Roman"/>
          <w:sz w:val="24"/>
          <w:szCs w:val="24"/>
        </w:rPr>
        <w:t>a</w:t>
      </w:r>
      <w:r w:rsidRPr="005B248E">
        <w:rPr>
          <w:rFonts w:ascii="Times New Roman" w:hAnsi="Times New Roman" w:cs="Times New Roman"/>
          <w:sz w:val="24"/>
          <w:szCs w:val="24"/>
        </w:rPr>
        <w:t>.</w:t>
      </w:r>
    </w:p>
    <w:p w14:paraId="56E51E28" w14:textId="7D60B4A3" w:rsidR="00A90122" w:rsidRPr="000E0F06"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Hasil data dari kominfo Indonesia menduduki peringkat lima dalam jumlah pengguna twitter dunia, sehingga twitter mempunyai pengaruh sangat besar dalam media pemberitaan di Indonesia</w:t>
      </w:r>
      <w:r w:rsidR="00E575CE">
        <w:rPr>
          <w:rStyle w:val="FootnoteReference"/>
          <w:rFonts w:ascii="Times New Roman" w:hAnsi="Times New Roman" w:cs="Times New Roman"/>
          <w:sz w:val="24"/>
          <w:szCs w:val="24"/>
        </w:rPr>
        <w:footnoteReference w:id="7"/>
      </w:r>
      <w:r>
        <w:rPr>
          <w:rFonts w:ascii="Times New Roman" w:hAnsi="Times New Roman" w:cs="Times New Roman"/>
          <w:sz w:val="24"/>
          <w:szCs w:val="24"/>
        </w:rPr>
        <w:t>. Bahwasanya penggunaan tagar</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pada twitter merupakan upaya masyarakat Indonesia untuk  melakukan gerakan sosial, sistem tagar</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memudahkan seseorang untuk mencari informasi atau topik. Dalam hal ini semakin banyak yang menggunakan tagar</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pada topik tertentu membuat tagar</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tersebut menjadi trending, istilah trending atau popular inilah yang membuat gerakan tagar tentang </w:t>
      </w:r>
      <w:r>
        <w:rPr>
          <w:rFonts w:ascii="Times New Roman" w:hAnsi="Times New Roman" w:cs="Times New Roman"/>
          <w:sz w:val="24"/>
          <w:szCs w:val="24"/>
          <w:lang w:val="en-US"/>
        </w:rPr>
        <w:t>(</w:t>
      </w:r>
      <w:r>
        <w:rPr>
          <w:rFonts w:ascii="Times New Roman" w:hAnsi="Times New Roman" w:cs="Times New Roman"/>
          <w:sz w:val="24"/>
          <w:szCs w:val="24"/>
        </w:rPr>
        <w:t>#corona</w:t>
      </w:r>
      <w:r>
        <w:rPr>
          <w:rFonts w:ascii="Times New Roman" w:hAnsi="Times New Roman" w:cs="Times New Roman"/>
          <w:sz w:val="24"/>
          <w:szCs w:val="24"/>
          <w:lang w:val="en-US"/>
        </w:rPr>
        <w:t>)</w:t>
      </w:r>
      <w:r>
        <w:rPr>
          <w:rFonts w:ascii="Times New Roman" w:hAnsi="Times New Roman" w:cs="Times New Roman"/>
          <w:sz w:val="24"/>
          <w:szCs w:val="24"/>
        </w:rPr>
        <w:t xml:space="preserve"> menjadi suatu gerakan yang dapat mudah dilihat masyarakat Indonesia.</w:t>
      </w:r>
    </w:p>
    <w:p w14:paraId="4EF08DD2" w14:textId="25EDE6D8" w:rsidR="00A90122" w:rsidRP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Selaras dengan tulisan ini bahwa ada beberapa tulisan lain yang dapat menjadi pembanding untuk dapat memperkuat diskursus mengenai tulisan ini. Sebagai pembanding tulisan jurnal dari I Gusti Agung Ayu Kade Galuh yang berjudul </w:t>
      </w:r>
      <w:r>
        <w:rPr>
          <w:rFonts w:ascii="Times New Roman" w:hAnsi="Times New Roman" w:cs="Times New Roman"/>
          <w:sz w:val="24"/>
          <w:szCs w:val="24"/>
          <w:lang w:val="en-US"/>
        </w:rPr>
        <w:t>“</w:t>
      </w:r>
      <w:r>
        <w:rPr>
          <w:rFonts w:ascii="Times New Roman" w:hAnsi="Times New Roman" w:cs="Times New Roman"/>
          <w:sz w:val="24"/>
          <w:szCs w:val="24"/>
        </w:rPr>
        <w:t>Media Sosial Sebagai Strategi Gerakan Bali Tolak Reklamasi</w:t>
      </w:r>
      <w:r>
        <w:rPr>
          <w:rFonts w:ascii="Times New Roman" w:hAnsi="Times New Roman" w:cs="Times New Roman"/>
          <w:sz w:val="24"/>
          <w:szCs w:val="24"/>
          <w:lang w:val="en-US"/>
        </w:rPr>
        <w:t>”</w:t>
      </w:r>
      <w:r w:rsidR="00E575CE">
        <w:rPr>
          <w:rStyle w:val="FootnoteReference"/>
          <w:rFonts w:ascii="Times New Roman" w:hAnsi="Times New Roman" w:cs="Times New Roman"/>
          <w:sz w:val="24"/>
          <w:szCs w:val="24"/>
          <w:lang w:val="en-US"/>
        </w:rPr>
        <w:footnoteReference w:id="8"/>
      </w:r>
      <w:r>
        <w:rPr>
          <w:rFonts w:ascii="Times New Roman" w:hAnsi="Times New Roman" w:cs="Times New Roman"/>
          <w:sz w:val="24"/>
          <w:szCs w:val="24"/>
        </w:rPr>
        <w:t xml:space="preserve">. Walaupun berbeda dalam tujuan akhir dari </w:t>
      </w:r>
      <w:r>
        <w:rPr>
          <w:rFonts w:ascii="Times New Roman" w:hAnsi="Times New Roman" w:cs="Times New Roman"/>
          <w:sz w:val="24"/>
          <w:szCs w:val="24"/>
          <w:lang w:val="en-US"/>
        </w:rPr>
        <w:t xml:space="preserve">basis </w:t>
      </w:r>
      <w:r>
        <w:rPr>
          <w:rFonts w:ascii="Times New Roman" w:hAnsi="Times New Roman" w:cs="Times New Roman"/>
          <w:sz w:val="24"/>
          <w:szCs w:val="24"/>
        </w:rPr>
        <w:t>gerakan sosial</w:t>
      </w:r>
      <w:r>
        <w:rPr>
          <w:rFonts w:ascii="Times New Roman" w:hAnsi="Times New Roman" w:cs="Times New Roman"/>
          <w:sz w:val="24"/>
          <w:szCs w:val="24"/>
          <w:lang w:val="en-US"/>
        </w:rPr>
        <w:t xml:space="preserve"> dan media sosial yang digunakan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media sosial tersebut sama-sama mampu menjadi basis gerakan sosial. Dalam hal ini posisi dari media sosial sebagai gerakan sosial mampu menggerakkan masyarakat terhadap persoalan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yang terjadi dengan tenggang waktu yang singkat. </w:t>
      </w:r>
      <w:r>
        <w:rPr>
          <w:rFonts w:ascii="Times New Roman" w:hAnsi="Times New Roman" w:cs="Times New Roman"/>
          <w:sz w:val="24"/>
          <w:szCs w:val="24"/>
          <w:lang w:val="en-US"/>
        </w:rPr>
        <w:t xml:space="preserve"> </w:t>
      </w:r>
      <w:r>
        <w:rPr>
          <w:rFonts w:ascii="Times New Roman" w:hAnsi="Times New Roman" w:cs="Times New Roman"/>
          <w:sz w:val="24"/>
          <w:szCs w:val="24"/>
        </w:rPr>
        <w:t>Berdasarkan realitas diatas maka menarik untuk dikaji lagi  mengenai mengapa  media sosial twitter  digunakan sebagai salah strategi gerakan sosial untuk melawan virus corona yang saat ini tengah berlangsung di Indonesia serta bagaimana  bentuk gerakan sosial yang dihasilka</w:t>
      </w:r>
      <w:r>
        <w:rPr>
          <w:rFonts w:ascii="Times New Roman" w:hAnsi="Times New Roman" w:cs="Times New Roman"/>
          <w:sz w:val="24"/>
          <w:szCs w:val="24"/>
          <w:lang w:val="en-US"/>
        </w:rPr>
        <w:t>n.</w:t>
      </w:r>
    </w:p>
    <w:p w14:paraId="2D2C9D93" w14:textId="3E4219D4" w:rsidR="00EC17C2" w:rsidRPr="003C53C0" w:rsidRDefault="0001127C" w:rsidP="00FB6D04">
      <w:pPr>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PUSTAKA</w:t>
      </w:r>
    </w:p>
    <w:p w14:paraId="0872ECF7" w14:textId="5A250964" w:rsidR="00B05771" w:rsidRPr="00847F20" w:rsidRDefault="00A43DFE" w:rsidP="00FB6D04">
      <w:pPr>
        <w:snapToGrid w:val="0"/>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Dinamika sosial yang terjadi di masayrakat memunculkan berbagai kelompok-kelompok sosial sebagai repon atas perubahan sosial yang terjadi. Perubahan sosial adalah konsekwensi logis atas gerakan sosial </w:t>
      </w:r>
      <w:r>
        <w:rPr>
          <w:rFonts w:asciiTheme="majorBidi" w:eastAsia="Times New Roman" w:hAnsiTheme="majorBidi" w:cstheme="majorBidi"/>
        </w:rPr>
        <w:lastRenderedPageBreak/>
        <w:t>yang menjadi latar belakang sebuah perubahan</w:t>
      </w:r>
      <w:r w:rsidR="00306D25">
        <w:rPr>
          <w:rStyle w:val="FootnoteReference"/>
          <w:rFonts w:asciiTheme="majorBidi" w:eastAsia="Times New Roman" w:hAnsiTheme="majorBidi" w:cstheme="majorBidi"/>
        </w:rPr>
        <w:footnoteReference w:id="9"/>
      </w:r>
      <w:r>
        <w:rPr>
          <w:rFonts w:asciiTheme="majorBidi" w:eastAsia="Times New Roman" w:hAnsiTheme="majorBidi" w:cstheme="majorBidi"/>
        </w:rPr>
        <w:t>. Banyak sekali studi tentang gerakan sosial yang melahirkan berbagai paradigma dalam mengamati ralaitis sosial, beragam vaarian teoritik serta pendekatan sehingga memicu munculnya konsekwensi atas respon tersebut. Dinamika yang berbeda dengan paradigma menentukan model dari garakan sosial yang mencirikan identitas pada satu masayrakat.</w:t>
      </w:r>
    </w:p>
    <w:p w14:paraId="3756BC20" w14:textId="72EF96F2" w:rsidR="00A43DFE" w:rsidRDefault="00A43DFE" w:rsidP="00FB6D04">
      <w:pPr>
        <w:pStyle w:val="NormalWeb"/>
        <w:snapToGrid w:val="0"/>
        <w:spacing w:before="0" w:beforeAutospacing="0" w:after="0" w:afterAutospacing="0"/>
        <w:jc w:val="both"/>
        <w:rPr>
          <w:rFonts w:asciiTheme="majorBidi" w:hAnsiTheme="majorBidi" w:cstheme="majorBidi"/>
        </w:rPr>
      </w:pPr>
      <w:r>
        <w:rPr>
          <w:rFonts w:asciiTheme="majorBidi" w:hAnsiTheme="majorBidi" w:cstheme="majorBidi"/>
        </w:rPr>
        <w:t>Secara sosiologis gerakan sosial cukup rigit karena berbsifat fluktuatif pada arah perubahannya, terlepas dairi kondisi yang lain. Artinya gerakan sosial memiliki mult</w:t>
      </w:r>
      <w:r w:rsidR="00306D25">
        <w:rPr>
          <w:rFonts w:asciiTheme="majorBidi" w:hAnsiTheme="majorBidi" w:cstheme="majorBidi"/>
        </w:rPr>
        <w:t>i</w:t>
      </w:r>
      <w:r>
        <w:rPr>
          <w:rFonts w:asciiTheme="majorBidi" w:hAnsiTheme="majorBidi" w:cstheme="majorBidi"/>
        </w:rPr>
        <w:t xml:space="preserve"> warna dalam perubahannya, hal ini bisa dilihat dalam bentuk pada setiap tahapan </w:t>
      </w:r>
      <w:r w:rsidR="00306D25">
        <w:rPr>
          <w:rFonts w:asciiTheme="majorBidi" w:hAnsiTheme="majorBidi" w:cstheme="majorBidi"/>
        </w:rPr>
        <w:t>m</w:t>
      </w:r>
      <w:r>
        <w:rPr>
          <w:rFonts w:asciiTheme="majorBidi" w:hAnsiTheme="majorBidi" w:cstheme="majorBidi"/>
        </w:rPr>
        <w:t>emiliki tema yang khas sehingga menjadi kuci atas corak gerakan sosial, objek riset serta metodologi juga berpengaruh pada hasil yang ingin dicapai</w:t>
      </w:r>
      <w:r w:rsidR="00165295">
        <w:rPr>
          <w:rStyle w:val="FootnoteReference"/>
          <w:rFonts w:asciiTheme="majorBidi" w:hAnsiTheme="majorBidi" w:cstheme="majorBidi"/>
        </w:rPr>
        <w:footnoteReference w:id="10"/>
      </w:r>
      <w:r>
        <w:rPr>
          <w:rFonts w:asciiTheme="majorBidi" w:hAnsiTheme="majorBidi" w:cstheme="majorBidi"/>
        </w:rPr>
        <w:t xml:space="preserve">. Sehingga saat ini perubahan gerak gerakan sosial terbangun pada konsepsi yang disebut sebagai “gerakan sosial baru” atau </w:t>
      </w:r>
      <w:r>
        <w:rPr>
          <w:rFonts w:asciiTheme="majorBidi" w:hAnsiTheme="majorBidi" w:cstheme="majorBidi"/>
          <w:i/>
          <w:iCs/>
        </w:rPr>
        <w:t>new social movement.</w:t>
      </w:r>
      <w:r>
        <w:rPr>
          <w:rFonts w:asciiTheme="majorBidi" w:hAnsiTheme="majorBidi" w:cstheme="majorBidi"/>
        </w:rPr>
        <w:t xml:space="preserve"> Gerakan sosial baru tidak lepas dari fakta sejarah, pada kemunculannya </w:t>
      </w:r>
      <w:r w:rsidR="00165295">
        <w:rPr>
          <w:rFonts w:asciiTheme="majorBidi" w:hAnsiTheme="majorBidi" w:cstheme="majorBidi"/>
        </w:rPr>
        <w:t>g</w:t>
      </w:r>
      <w:r>
        <w:rPr>
          <w:rFonts w:asciiTheme="majorBidi" w:hAnsiTheme="majorBidi" w:cstheme="majorBidi"/>
        </w:rPr>
        <w:t>erakan sosial gencar terjadi di Eropa dan Amerika sejak tahuan 1960 samapai awal 1970-an</w:t>
      </w:r>
      <w:r w:rsidR="00165295">
        <w:rPr>
          <w:rStyle w:val="FootnoteReference"/>
          <w:rFonts w:asciiTheme="majorBidi" w:hAnsiTheme="majorBidi" w:cstheme="majorBidi"/>
        </w:rPr>
        <w:footnoteReference w:id="11"/>
      </w:r>
      <w:r>
        <w:rPr>
          <w:rFonts w:asciiTheme="majorBidi" w:hAnsiTheme="majorBidi" w:cstheme="majorBidi"/>
        </w:rPr>
        <w:t>.</w:t>
      </w:r>
    </w:p>
    <w:p w14:paraId="248FD445" w14:textId="638B22B4" w:rsidR="002225C2" w:rsidRDefault="00A43DFE" w:rsidP="002225C2">
      <w:pPr>
        <w:pStyle w:val="NormalWeb"/>
        <w:snapToGrid w:val="0"/>
        <w:spacing w:before="0" w:beforeAutospacing="0" w:after="0" w:afterAutospacing="0"/>
        <w:jc w:val="both"/>
        <w:rPr>
          <w:rFonts w:asciiTheme="majorBidi" w:hAnsiTheme="majorBidi" w:cstheme="majorBidi"/>
        </w:rPr>
      </w:pPr>
      <w:r>
        <w:rPr>
          <w:rFonts w:asciiTheme="majorBidi" w:hAnsiTheme="majorBidi" w:cstheme="majorBidi"/>
        </w:rPr>
        <w:t xml:space="preserve">Tipologi gerakan ini </w:t>
      </w:r>
      <w:r w:rsidR="00E1282E">
        <w:rPr>
          <w:rFonts w:asciiTheme="majorBidi" w:hAnsiTheme="majorBidi" w:cstheme="majorBidi"/>
        </w:rPr>
        <w:t xml:space="preserve">tidak terlepas dari gerakan sosial awal yang masih di domeinasi oleh psikologi klasik, hingga periode kedua lahirlah  kajian gerakan sosial yang bersifat integrative yang dikenal sebagai gerakan sosial baru. </w:t>
      </w:r>
      <w:r w:rsidR="009E2E00">
        <w:rPr>
          <w:rFonts w:asciiTheme="majorBidi" w:hAnsiTheme="majorBidi" w:cstheme="majorBidi"/>
        </w:rPr>
        <w:t>Ditengah masy</w:t>
      </w:r>
      <w:r w:rsidR="00165295">
        <w:rPr>
          <w:rFonts w:asciiTheme="majorBidi" w:hAnsiTheme="majorBidi" w:cstheme="majorBidi"/>
        </w:rPr>
        <w:t>a</w:t>
      </w:r>
      <w:r w:rsidR="009E2E00">
        <w:rPr>
          <w:rFonts w:asciiTheme="majorBidi" w:hAnsiTheme="majorBidi" w:cstheme="majorBidi"/>
        </w:rPr>
        <w:t>r</w:t>
      </w:r>
      <w:r w:rsidR="00165295">
        <w:rPr>
          <w:rFonts w:asciiTheme="majorBidi" w:hAnsiTheme="majorBidi" w:cstheme="majorBidi"/>
        </w:rPr>
        <w:t>a</w:t>
      </w:r>
      <w:r w:rsidR="009E2E00">
        <w:rPr>
          <w:rFonts w:asciiTheme="majorBidi" w:hAnsiTheme="majorBidi" w:cstheme="majorBidi"/>
        </w:rPr>
        <w:t>kat kontemporer yang anti kemapanan dan mudah berubah, gerakan sosial baru memiliki ciri khas dalam membentuk model gerakan sosial. Gerakan sosial baru memiliki para digma tindakan yang rasional dalam pelaksanaanya yang bersiat structural, dalam hal ini sifat gerakan sosial baru dipengaruhi oleh konteks struktu yang berkembang pada saat itu, sehingga model dan bentuk kerakannya bisa diidentifikasi kedalam gerakan sosial makro dan gerakan sosial mikro</w:t>
      </w:r>
      <w:r w:rsidR="00165295">
        <w:rPr>
          <w:rStyle w:val="FootnoteReference"/>
          <w:rFonts w:asciiTheme="majorBidi" w:hAnsiTheme="majorBidi" w:cstheme="majorBidi"/>
        </w:rPr>
        <w:footnoteReference w:id="12"/>
      </w:r>
      <w:r w:rsidR="009E2E00">
        <w:rPr>
          <w:rFonts w:asciiTheme="majorBidi" w:hAnsiTheme="majorBidi" w:cstheme="majorBidi"/>
        </w:rPr>
        <w:t>.</w:t>
      </w:r>
    </w:p>
    <w:p w14:paraId="4412AAC3" w14:textId="123C2CD0" w:rsidR="0034412E" w:rsidRDefault="00444765" w:rsidP="0034412E">
      <w:pPr>
        <w:pStyle w:val="NormalWeb"/>
        <w:snapToGrid w:val="0"/>
        <w:spacing w:before="0" w:beforeAutospacing="0" w:after="0" w:afterAutospacing="0"/>
        <w:jc w:val="both"/>
        <w:rPr>
          <w:rFonts w:asciiTheme="majorBidi" w:hAnsiTheme="majorBidi" w:cstheme="majorBidi"/>
        </w:rPr>
      </w:pPr>
      <w:r>
        <w:rPr>
          <w:rFonts w:asciiTheme="majorBidi" w:hAnsiTheme="majorBidi" w:cstheme="majorBidi"/>
        </w:rPr>
        <w:t>Robert Mirsel,</w:t>
      </w:r>
      <w:r w:rsidR="002225C2">
        <w:rPr>
          <w:rFonts w:asciiTheme="majorBidi" w:hAnsiTheme="majorBidi" w:cstheme="majorBidi"/>
        </w:rPr>
        <w:t xml:space="preserve"> gerakan sosial memiliki dua paradigma besar</w:t>
      </w:r>
      <w:r w:rsidR="00165295">
        <w:rPr>
          <w:rStyle w:val="FootnoteReference"/>
          <w:rFonts w:asciiTheme="majorBidi" w:hAnsiTheme="majorBidi" w:cstheme="majorBidi"/>
        </w:rPr>
        <w:footnoteReference w:id="13"/>
      </w:r>
      <w:r w:rsidR="002225C2">
        <w:rPr>
          <w:rFonts w:asciiTheme="majorBidi" w:hAnsiTheme="majorBidi" w:cstheme="majorBidi"/>
        </w:rPr>
        <w:t xml:space="preserve">. </w:t>
      </w:r>
      <w:r w:rsidR="002225C2">
        <w:rPr>
          <w:rFonts w:asciiTheme="majorBidi" w:hAnsiTheme="majorBidi" w:cstheme="majorBidi"/>
          <w:i/>
          <w:iCs/>
        </w:rPr>
        <w:t xml:space="preserve">Pertama, </w:t>
      </w:r>
      <w:r w:rsidR="002225C2">
        <w:rPr>
          <w:rFonts w:asciiTheme="majorBidi" w:hAnsiTheme="majorBidi" w:cstheme="majorBidi"/>
        </w:rPr>
        <w:t>paradigma ketengan structural (</w:t>
      </w:r>
      <w:r w:rsidR="002225C2">
        <w:rPr>
          <w:rFonts w:asciiTheme="majorBidi" w:hAnsiTheme="majorBidi" w:cstheme="majorBidi"/>
          <w:i/>
          <w:iCs/>
        </w:rPr>
        <w:t>structural strain paradigma</w:t>
      </w:r>
      <w:r w:rsidR="002225C2">
        <w:rPr>
          <w:rFonts w:asciiTheme="majorBidi" w:hAnsiTheme="majorBidi" w:cstheme="majorBidi"/>
        </w:rPr>
        <w:t xml:space="preserve">) dan </w:t>
      </w:r>
      <w:r w:rsidR="002225C2">
        <w:rPr>
          <w:rFonts w:asciiTheme="majorBidi" w:hAnsiTheme="majorBidi" w:cstheme="majorBidi"/>
          <w:i/>
          <w:iCs/>
        </w:rPr>
        <w:t xml:space="preserve">kedua </w:t>
      </w:r>
      <w:r w:rsidR="002225C2">
        <w:rPr>
          <w:rFonts w:asciiTheme="majorBidi" w:hAnsiTheme="majorBidi" w:cstheme="majorBidi"/>
        </w:rPr>
        <w:t>adalah paradigma pengalangan sumber daya (</w:t>
      </w:r>
      <w:r w:rsidR="002225C2">
        <w:rPr>
          <w:rFonts w:asciiTheme="majorBidi" w:hAnsiTheme="majorBidi" w:cstheme="majorBidi"/>
          <w:i/>
          <w:iCs/>
        </w:rPr>
        <w:t>resource mobilization paradigma</w:t>
      </w:r>
      <w:r w:rsidR="002225C2">
        <w:rPr>
          <w:rFonts w:asciiTheme="majorBidi" w:hAnsiTheme="majorBidi" w:cstheme="majorBidi"/>
        </w:rPr>
        <w:t>). Dua paradigama ini sebagai kiblat dari gerakan sosial, tetapi pada paradigma gerakan sosial baru lebih berorientasi pada identitas citra pemikiran sosiolog eropa. Selaian itu untuk melengkapi pemikiran Mirsel, Rajendra Singh</w:t>
      </w:r>
      <w:r w:rsidR="00165295">
        <w:rPr>
          <w:rStyle w:val="FootnoteReference"/>
          <w:rFonts w:asciiTheme="majorBidi" w:hAnsiTheme="majorBidi" w:cstheme="majorBidi"/>
        </w:rPr>
        <w:footnoteReference w:id="14"/>
      </w:r>
      <w:r w:rsidR="002225C2">
        <w:rPr>
          <w:rFonts w:asciiTheme="majorBidi" w:hAnsiTheme="majorBidi" w:cstheme="majorBidi"/>
        </w:rPr>
        <w:t xml:space="preserve"> menggaris bawahi bahwa gerakn sosial baru memiliki aliran utama yaitu mobilisasi sumber daya (</w:t>
      </w:r>
      <w:r w:rsidR="002225C2" w:rsidRPr="00847F20">
        <w:rPr>
          <w:rFonts w:asciiTheme="majorBidi" w:hAnsiTheme="majorBidi" w:cstheme="majorBidi"/>
          <w:i/>
          <w:iCs/>
        </w:rPr>
        <w:t>resources mobization theory</w:t>
      </w:r>
      <w:r w:rsidR="002225C2">
        <w:rPr>
          <w:rFonts w:asciiTheme="majorBidi" w:hAnsiTheme="majorBidi" w:cstheme="majorBidi"/>
        </w:rPr>
        <w:t xml:space="preserve">) yang muncul di amerika yang dipengaruhi oleh beberapa pemikir seperti </w:t>
      </w:r>
      <w:r w:rsidR="002225C2" w:rsidRPr="00847F20">
        <w:rPr>
          <w:rFonts w:asciiTheme="majorBidi" w:hAnsiTheme="majorBidi" w:cstheme="majorBidi"/>
        </w:rPr>
        <w:t>Mancur Olson (1965), Oberschall (1973), McCarthy dan Zald (1977), Gamson (1975), Charles Tilly (1975) dan Tarrow (1982).</w:t>
      </w:r>
    </w:p>
    <w:p w14:paraId="47898543" w14:textId="0DC05F39" w:rsidR="0034412E" w:rsidRDefault="0034412E" w:rsidP="0034412E">
      <w:pPr>
        <w:pStyle w:val="NormalWeb"/>
        <w:snapToGrid w:val="0"/>
        <w:spacing w:before="0" w:beforeAutospacing="0" w:after="0" w:afterAutospacing="0"/>
        <w:jc w:val="both"/>
        <w:rPr>
          <w:rFonts w:asciiTheme="majorBidi" w:hAnsiTheme="majorBidi" w:cstheme="majorBidi"/>
        </w:rPr>
      </w:pPr>
      <w:r>
        <w:rPr>
          <w:rFonts w:asciiTheme="majorBidi" w:hAnsiTheme="majorBidi" w:cstheme="majorBidi"/>
        </w:rPr>
        <w:t xml:space="preserve">Berbagai paradigma gerkan sosial memiliki konsekwensi terhadap pergeseran pada focus analisis disetiap objek penelitian, akan tetapai hal ini dianggap hal yang wajar karena laju sejarah dengan kondisi teoritik yang ada akan selalu berubah. Sebut saja pada para aktivis yang menentut adanya </w:t>
      </w:r>
      <w:r w:rsidR="00165295">
        <w:rPr>
          <w:rFonts w:asciiTheme="majorBidi" w:hAnsiTheme="majorBidi" w:cstheme="majorBidi"/>
        </w:rPr>
        <w:t>peranan</w:t>
      </w:r>
      <w:r>
        <w:rPr>
          <w:rFonts w:asciiTheme="majorBidi" w:hAnsiTheme="majorBidi" w:cstheme="majorBidi"/>
        </w:rPr>
        <w:t xml:space="preserve"> negara terhadap kepentingan masyarkat yang terjadi di eropa dan juga gerakan masayrakat raya (</w:t>
      </w:r>
      <w:r>
        <w:rPr>
          <w:rFonts w:asciiTheme="majorBidi" w:hAnsiTheme="majorBidi" w:cstheme="majorBidi"/>
          <w:i/>
          <w:iCs/>
        </w:rPr>
        <w:t>great society</w:t>
      </w:r>
      <w:r>
        <w:rPr>
          <w:rFonts w:asciiTheme="majorBidi" w:hAnsiTheme="majorBidi" w:cstheme="majorBidi"/>
        </w:rPr>
        <w:t xml:space="preserve">), dan </w:t>
      </w:r>
      <w:r>
        <w:rPr>
          <w:rFonts w:asciiTheme="majorBidi" w:hAnsiTheme="majorBidi" w:cstheme="majorBidi"/>
          <w:i/>
          <w:iCs/>
        </w:rPr>
        <w:t>war on poverty</w:t>
      </w:r>
      <w:r>
        <w:rPr>
          <w:rFonts w:asciiTheme="majorBidi" w:hAnsiTheme="majorBidi" w:cstheme="majorBidi"/>
        </w:rPr>
        <w:t xml:space="preserve"> turut menciptakan iklim perubahan gerakan sosial</w:t>
      </w:r>
      <w:r w:rsidR="00165295">
        <w:rPr>
          <w:rStyle w:val="FootnoteReference"/>
          <w:rFonts w:asciiTheme="majorBidi" w:hAnsiTheme="majorBidi" w:cstheme="majorBidi"/>
        </w:rPr>
        <w:footnoteReference w:id="15"/>
      </w:r>
      <w:r>
        <w:rPr>
          <w:rFonts w:asciiTheme="majorBidi" w:hAnsiTheme="majorBidi" w:cstheme="majorBidi"/>
        </w:rPr>
        <w:t xml:space="preserve">. pada agenda pembaharuan yang mulai dipraktikkan, berimpilikasi pada lahirnya gerakan sosial radikal dan munculnya aliran baru yang mempertanyakan struktur seperti para toeritikus Marxis dan juga golongan kiri baru. </w:t>
      </w:r>
    </w:p>
    <w:p w14:paraId="08D3EAA3" w14:textId="40723CA0" w:rsidR="0034412E" w:rsidRDefault="0034412E" w:rsidP="0034412E">
      <w:pPr>
        <w:pStyle w:val="NormalWeb"/>
        <w:snapToGrid w:val="0"/>
        <w:spacing w:before="0" w:beforeAutospacing="0" w:after="0" w:afterAutospacing="0"/>
        <w:jc w:val="both"/>
        <w:rPr>
          <w:rFonts w:asciiTheme="majorBidi" w:hAnsiTheme="majorBidi" w:cstheme="majorBidi"/>
        </w:rPr>
      </w:pPr>
      <w:r>
        <w:rPr>
          <w:rFonts w:asciiTheme="majorBidi" w:hAnsiTheme="majorBidi" w:cstheme="majorBidi"/>
        </w:rPr>
        <w:t xml:space="preserve">Imbasnya, garakan baru ini menggunakan islatalah “kapitaisme” dan struktur kekuasaan” guna mengguat definisi mengenai persoalan sosial yang terjadi. Respon inilah yang melahirkan </w:t>
      </w:r>
      <w:r>
        <w:rPr>
          <w:rFonts w:asciiTheme="majorBidi" w:hAnsiTheme="majorBidi" w:cstheme="majorBidi"/>
        </w:rPr>
        <w:lastRenderedPageBreak/>
        <w:t xml:space="preserve">pemikir muda barat sangat cenderung pada pemikiran Maxisme, disamping itu, aliran seperti sosialme juga ikut serta memberi warna baru pada gerakan sosial. pemikir sosialis menggunakan media sosial seperti jurnal popular seperti </w:t>
      </w:r>
      <w:r w:rsidRPr="00847F20">
        <w:rPr>
          <w:rFonts w:asciiTheme="majorBidi" w:hAnsiTheme="majorBidi" w:cstheme="majorBidi"/>
          <w:i/>
          <w:iCs/>
        </w:rPr>
        <w:t xml:space="preserve">New Left Review </w:t>
      </w:r>
      <w:r w:rsidRPr="00847F20">
        <w:rPr>
          <w:rFonts w:asciiTheme="majorBidi" w:hAnsiTheme="majorBidi" w:cstheme="majorBidi"/>
        </w:rPr>
        <w:t xml:space="preserve">(Media Massa Kiri Baru) dan </w:t>
      </w:r>
      <w:r w:rsidRPr="00847F20">
        <w:rPr>
          <w:rFonts w:asciiTheme="majorBidi" w:hAnsiTheme="majorBidi" w:cstheme="majorBidi"/>
          <w:i/>
          <w:iCs/>
        </w:rPr>
        <w:t xml:space="preserve">Monthly Review </w:t>
      </w:r>
      <w:r w:rsidRPr="00847F20">
        <w:rPr>
          <w:rFonts w:asciiTheme="majorBidi" w:hAnsiTheme="majorBidi" w:cstheme="majorBidi"/>
        </w:rPr>
        <w:t>(Jurnal Bulanan)</w:t>
      </w:r>
      <w:r>
        <w:rPr>
          <w:rFonts w:asciiTheme="majorBidi" w:hAnsiTheme="majorBidi" w:cstheme="majorBidi"/>
        </w:rPr>
        <w:t xml:space="preserve"> sebagai alat dialektik idoelogis garakan sosial baru.</w:t>
      </w:r>
    </w:p>
    <w:p w14:paraId="22C5DF45" w14:textId="7AC2B3ED" w:rsidR="00524FC4" w:rsidRPr="003C53C0" w:rsidRDefault="009F1DF2" w:rsidP="00CB78D8">
      <w:pPr>
        <w:pStyle w:val="NormalWeb"/>
        <w:snapToGrid w:val="0"/>
        <w:spacing w:before="0" w:beforeAutospacing="0" w:after="0" w:afterAutospacing="0"/>
        <w:jc w:val="both"/>
        <w:rPr>
          <w:rFonts w:asciiTheme="majorBidi" w:hAnsiTheme="majorBidi" w:cstheme="majorBidi"/>
        </w:rPr>
      </w:pPr>
      <w:r>
        <w:rPr>
          <w:rFonts w:asciiTheme="majorBidi" w:hAnsiTheme="majorBidi" w:cstheme="majorBidi"/>
        </w:rPr>
        <w:t>Demikian juga, perubahan merambat cukup besar dalam prespektif sosiologis sehigga tema-tema yang dianggat</w:t>
      </w:r>
      <w:r w:rsidR="007E29C7">
        <w:rPr>
          <w:rFonts w:asciiTheme="majorBidi" w:hAnsiTheme="majorBidi" w:cstheme="majorBidi"/>
        </w:rPr>
        <w:t xml:space="preserve"> tetnang struktur sosial </w:t>
      </w:r>
      <w:r w:rsidR="006E204F">
        <w:rPr>
          <w:rFonts w:asciiTheme="majorBidi" w:hAnsiTheme="majorBidi" w:cstheme="majorBidi"/>
          <w:i/>
          <w:iCs/>
        </w:rPr>
        <w:t xml:space="preserve">social structure. </w:t>
      </w:r>
      <w:r w:rsidR="006E204F">
        <w:rPr>
          <w:rFonts w:asciiTheme="majorBidi" w:hAnsiTheme="majorBidi" w:cstheme="majorBidi"/>
        </w:rPr>
        <w:t xml:space="preserve">Kajian ini menjadi proses sosial yang diangkat pada level makro, sehingga mulai menggunakan </w:t>
      </w:r>
      <w:r w:rsidR="006E204F">
        <w:rPr>
          <w:rFonts w:asciiTheme="majorBidi" w:hAnsiTheme="majorBidi" w:cstheme="majorBidi"/>
          <w:i/>
          <w:iCs/>
        </w:rPr>
        <w:t xml:space="preserve">grand theory </w:t>
      </w:r>
      <w:r w:rsidR="006E204F">
        <w:rPr>
          <w:rFonts w:asciiTheme="majorBidi" w:hAnsiTheme="majorBidi" w:cstheme="majorBidi"/>
        </w:rPr>
        <w:t xml:space="preserve">yang berkenaan dengan pemikiran Marx, Weber dan Dukrheim. </w:t>
      </w:r>
      <w:r w:rsidR="00CB78D8">
        <w:rPr>
          <w:rFonts w:asciiTheme="majorBidi" w:hAnsiTheme="majorBidi" w:cstheme="majorBidi"/>
        </w:rPr>
        <w:t xml:space="preserve">Tiga teoritis inilah yang menginspirasi gerakan sosial baru yang memfokuskan pada perhatian masalah struktur menjadi konsep kuci dalam pradigma gerakan sosial baru. Struktur yang dimaksutkan adalah permulaan pada polarisasi tindakan dan hubungannya, diabstraksikan secara independent. </w:t>
      </w:r>
      <w:r w:rsidR="003C53C0" w:rsidRPr="00847F20">
        <w:rPr>
          <w:rFonts w:asciiTheme="majorBidi" w:hAnsiTheme="majorBidi" w:cstheme="majorBidi"/>
        </w:rPr>
        <w:t>Struktur dapat dipikirkan sebagai seperangkat kondisi pada tindakan individu yang sifatnya terbatas. Dengan demikian, bagi gelombang baru para teoritisi struktural, bahwa struktur dipandang sebagai sebuah fenomena yang ada secara obyektif dan dapat pula dipelajari secara obyektif</w:t>
      </w:r>
      <w:r w:rsidR="00CB78D8">
        <w:rPr>
          <w:rFonts w:asciiTheme="majorBidi" w:hAnsiTheme="majorBidi" w:cstheme="majorBidi"/>
        </w:rPr>
        <w:t>, seperti yang terjadi pada kajian gerakan sosial baru di media sosial.</w:t>
      </w:r>
    </w:p>
    <w:p w14:paraId="13456495" w14:textId="18882BB1" w:rsidR="00C53C8F" w:rsidRDefault="0001127C" w:rsidP="00FB6D0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14:paraId="5FE9DA1D" w14:textId="5E8E8A92" w:rsidR="00A90122" w:rsidRPr="00205CBD" w:rsidRDefault="00A90122" w:rsidP="00FB6D04">
      <w:pPr>
        <w:snapToGri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Penelitian ini menggunakan penelian kualitatif yang bersifat deskriptif, yaitu dengan cara analisis penelitian yang menghasilkan data analisis deskriptif analisis, </w:t>
      </w:r>
      <w:r>
        <w:rPr>
          <w:rFonts w:ascii="Times New Roman" w:hAnsi="Times New Roman" w:cs="Times New Roman"/>
          <w:sz w:val="24"/>
          <w:szCs w:val="24"/>
          <w:lang w:val="en-US"/>
        </w:rPr>
        <w:t>d</w:t>
      </w:r>
      <w:r>
        <w:rPr>
          <w:rFonts w:ascii="Times New Roman" w:hAnsi="Times New Roman" w:cs="Times New Roman"/>
          <w:sz w:val="24"/>
          <w:szCs w:val="24"/>
        </w:rPr>
        <w:t>ilanjutkan dengan mencoba menafsirkan data berupa data tertulis maupun sejenisnya dengan realitas yang terjadi, kemudian dianalisis dan dipelajari sebagai kesatuan yang utuh</w:t>
      </w:r>
      <w:r w:rsidR="00340C91">
        <w:rPr>
          <w:rStyle w:val="FootnoteReference"/>
          <w:rFonts w:ascii="Times New Roman" w:hAnsi="Times New Roman" w:cs="Times New Roman"/>
          <w:sz w:val="24"/>
          <w:szCs w:val="24"/>
        </w:rPr>
        <w:footnoteReference w:id="16"/>
      </w:r>
      <w:r>
        <w:rPr>
          <w:rFonts w:ascii="Times New Roman" w:hAnsi="Times New Roman" w:cs="Times New Roman"/>
          <w:sz w:val="24"/>
          <w:szCs w:val="24"/>
        </w:rPr>
        <w:t>. Data primer dalam penelitian didapatkan dari beberapa literatur yang berbicara mengenai gerakan sosial serta beberapa topik mengenai tagar tentang virus corona yang ada pada media sosial twitter. Data sekunder didapatkan dari beberapa sumber yaitu jurnal dan buku-buku yang selaras dengan penelitian ini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Dari beberapa alasan mengapa diperlukan penelitian ini adalah tranformasi dunia digital yang saat ini sedang berlangsung. Seperti pada media sosial twitter, media sosial twitter dipandang sebagai salah satu </w:t>
      </w:r>
      <w:r>
        <w:rPr>
          <w:rFonts w:ascii="Times New Roman" w:hAnsi="Times New Roman" w:cs="Times New Roman"/>
          <w:sz w:val="24"/>
          <w:szCs w:val="24"/>
          <w:lang w:val="en-US"/>
        </w:rPr>
        <w:t>upaya</w:t>
      </w:r>
      <w:r>
        <w:rPr>
          <w:rFonts w:ascii="Times New Roman" w:hAnsi="Times New Roman" w:cs="Times New Roman"/>
          <w:sz w:val="24"/>
          <w:szCs w:val="24"/>
        </w:rPr>
        <w:t xml:space="preserve"> menggerakkan gerakan sosial</w:t>
      </w:r>
      <w:r>
        <w:rPr>
          <w:rFonts w:ascii="Times New Roman" w:hAnsi="Times New Roman" w:cs="Times New Roman"/>
          <w:sz w:val="24"/>
          <w:szCs w:val="24"/>
          <w:lang w:val="en-US"/>
        </w:rPr>
        <w:t>, seperti yang dipaparkan diatas twitter digunakan untuk menghimpun atau mencari informasi</w:t>
      </w:r>
      <w:r>
        <w:rPr>
          <w:rFonts w:ascii="Times New Roman" w:hAnsi="Times New Roman" w:cs="Times New Roman"/>
          <w:sz w:val="24"/>
          <w:szCs w:val="24"/>
        </w:rPr>
        <w:t xml:space="preserve"> mengenai isu-isu wabah virus corona, masyarakat menggunakan simbol-simbol tagar yang ada pada media twitter untuk menyuarakan pendapat mengenai virus corona. Tagar yang menjadi trending topik  akan me</w:t>
      </w:r>
      <w:r>
        <w:rPr>
          <w:rFonts w:ascii="Times New Roman" w:hAnsi="Times New Roman" w:cs="Times New Roman"/>
          <w:sz w:val="24"/>
          <w:szCs w:val="24"/>
          <w:lang w:val="en-US"/>
        </w:rPr>
        <w:t>nghasilkan pembentukan</w:t>
      </w:r>
      <w:r>
        <w:rPr>
          <w:rFonts w:ascii="Times New Roman" w:hAnsi="Times New Roman" w:cs="Times New Roman"/>
          <w:sz w:val="24"/>
          <w:szCs w:val="24"/>
        </w:rPr>
        <w:t xml:space="preserve"> masa untuk mengikuti gerakan sosial melawan virus corona.</w:t>
      </w:r>
    </w:p>
    <w:p w14:paraId="244DC2EE" w14:textId="77777777" w:rsidR="00C53C8F" w:rsidRDefault="0001127C" w:rsidP="00FB6D0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r>
        <w:rPr>
          <w:rFonts w:ascii="Times New Roman" w:eastAsia="Times New Roman" w:hAnsi="Times New Roman" w:cs="Times New Roman"/>
          <w:sz w:val="24"/>
          <w:szCs w:val="24"/>
        </w:rPr>
        <w:t xml:space="preserve"> </w:t>
      </w:r>
    </w:p>
    <w:p w14:paraId="69EE8DD5" w14:textId="676164D3" w:rsidR="000F5547" w:rsidRDefault="00BB59D1"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Saat pertama kali Covid-19 adalah virus yang mematikan media informasi begitu banyak memuat info tentang Covid-19, salah satunya di media Twitter menjadi </w:t>
      </w:r>
      <w:r w:rsidR="00A90122">
        <w:rPr>
          <w:rFonts w:ascii="Times New Roman" w:hAnsi="Times New Roman" w:cs="Times New Roman"/>
          <w:sz w:val="24"/>
          <w:szCs w:val="24"/>
          <w:lang w:val="en-US"/>
        </w:rPr>
        <w:t xml:space="preserve">trending topik </w:t>
      </w:r>
      <w:r>
        <w:rPr>
          <w:rFonts w:ascii="Times New Roman" w:hAnsi="Times New Roman" w:cs="Times New Roman"/>
          <w:sz w:val="24"/>
          <w:szCs w:val="24"/>
          <w:lang w:val="en-US"/>
        </w:rPr>
        <w:t>dengan tagar</w:t>
      </w:r>
      <w:r w:rsidR="00561BD1">
        <w:rPr>
          <w:rFonts w:ascii="Times New Roman" w:hAnsi="Times New Roman" w:cs="Times New Roman"/>
          <w:sz w:val="24"/>
          <w:szCs w:val="24"/>
          <w:lang w:val="en-US"/>
        </w:rPr>
        <w:t xml:space="preserve"> </w:t>
      </w:r>
      <w:r w:rsidR="00A90122">
        <w:rPr>
          <w:rFonts w:ascii="Times New Roman" w:hAnsi="Times New Roman" w:cs="Times New Roman"/>
          <w:sz w:val="24"/>
          <w:szCs w:val="24"/>
          <w:lang w:val="en-US"/>
        </w:rPr>
        <w:t>#CoronaVirusUpdate, #MelawanVirusCorona,</w:t>
      </w:r>
      <w:r w:rsidR="00D70371">
        <w:rPr>
          <w:rFonts w:ascii="Times New Roman" w:hAnsi="Times New Roman" w:cs="Times New Roman"/>
          <w:sz w:val="24"/>
          <w:szCs w:val="24"/>
          <w:lang w:val="en-US"/>
        </w:rPr>
        <w:t xml:space="preserve"> </w:t>
      </w:r>
      <w:r w:rsidR="00A90122">
        <w:rPr>
          <w:rFonts w:ascii="Times New Roman" w:hAnsi="Times New Roman" w:cs="Times New Roman"/>
          <w:sz w:val="24"/>
          <w:szCs w:val="24"/>
          <w:lang w:val="en-US"/>
        </w:rPr>
        <w:t>#IndonesiaLawanCorona yang saat ini masih berlajut, dimana masyarakat melakukan berbagai macam cara untuk menyebarkan informasi seputar kesehatan terkait wabah corona saat ini yang dimana sangat meresahkan banyak kalangan.</w:t>
      </w:r>
      <w:r>
        <w:rPr>
          <w:rFonts w:ascii="Times New Roman" w:hAnsi="Times New Roman" w:cs="Times New Roman"/>
          <w:sz w:val="24"/>
          <w:szCs w:val="24"/>
          <w:lang w:val="en-US"/>
        </w:rPr>
        <w:t xml:space="preserve"> </w:t>
      </w:r>
      <w:r w:rsidR="00E213CA">
        <w:rPr>
          <w:rFonts w:ascii="Times New Roman" w:hAnsi="Times New Roman" w:cs="Times New Roman"/>
          <w:sz w:val="24"/>
          <w:szCs w:val="24"/>
          <w:lang w:val="en-US"/>
        </w:rPr>
        <w:t>H</w:t>
      </w:r>
      <w:r w:rsidR="00A90122">
        <w:rPr>
          <w:rFonts w:ascii="Times New Roman" w:hAnsi="Times New Roman" w:cs="Times New Roman"/>
          <w:sz w:val="24"/>
          <w:szCs w:val="24"/>
          <w:lang w:val="en-US"/>
        </w:rPr>
        <w:t>asil dari tagar twitter #AksiNyataLawanCorona yang membuahkan aksi nyata yaitu penggalangan dana yang bertujuan untuk didonasikan kepada pasien corona dan para tim medis</w:t>
      </w:r>
      <w:r w:rsidR="000F5547">
        <w:rPr>
          <w:rFonts w:ascii="Times New Roman" w:hAnsi="Times New Roman" w:cs="Times New Roman"/>
          <w:sz w:val="24"/>
          <w:szCs w:val="24"/>
          <w:lang w:val="en-US"/>
        </w:rPr>
        <w:t>, solidaritan yang dimulai dari media sosial mampu memberi dampak yang signifikan secara nyata, hal ini terjadi saat pertama kali Indonesia digebuk oleh Covid-19.</w:t>
      </w:r>
    </w:p>
    <w:p w14:paraId="48819E58" w14:textId="67772977" w:rsidR="000F5547" w:rsidRDefault="000F5547"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A90122">
        <w:rPr>
          <w:rFonts w:ascii="Times New Roman" w:hAnsi="Times New Roman" w:cs="Times New Roman"/>
          <w:sz w:val="24"/>
          <w:szCs w:val="24"/>
          <w:lang w:val="en-US"/>
        </w:rPr>
        <w:t>irus corona atau covid-19 adalah virus yang berasal dari kota Wuhan di China, virus ini dengan cepat menyebar ke wilayah lain di Cina dan berbagai Negara lain, termasuk Indonesia</w:t>
      </w:r>
      <w:r w:rsidR="003D3BA9">
        <w:rPr>
          <w:rStyle w:val="FootnoteReference"/>
          <w:rFonts w:ascii="Times New Roman" w:hAnsi="Times New Roman" w:cs="Times New Roman"/>
          <w:sz w:val="24"/>
          <w:szCs w:val="24"/>
          <w:lang w:val="en-US"/>
        </w:rPr>
        <w:footnoteReference w:id="17"/>
      </w:r>
      <w:r w:rsidR="00A90122">
        <w:rPr>
          <w:rFonts w:ascii="Times New Roman" w:hAnsi="Times New Roman" w:cs="Times New Roman"/>
          <w:sz w:val="24"/>
          <w:szCs w:val="24"/>
          <w:lang w:val="en-US"/>
        </w:rPr>
        <w:t xml:space="preserve">. Penyebab virus tersebut adalah karena pola konsumsi daging yang tak wajar. Pola hidup yang diyakini dengan memakan daging tersebut berimplikasi pada munculnya virus corona. Perubahan pola hidup sehat dengan pola pemilihan konsumsi jenis daging hewan yang tak wajar. Kelalawar diyakini sebagai penyebab utama virus ini tersebar, banyaknya konsumsi </w:t>
      </w:r>
      <w:r w:rsidR="00A90122">
        <w:rPr>
          <w:rFonts w:ascii="Times New Roman" w:hAnsi="Times New Roman" w:cs="Times New Roman"/>
          <w:sz w:val="24"/>
          <w:szCs w:val="24"/>
          <w:lang w:val="en-US"/>
        </w:rPr>
        <w:lastRenderedPageBreak/>
        <w:t>terhadap daging kelelawar di kota Wuhan menyebabkan virus ini dapat menyebar dengan cepat</w:t>
      </w:r>
      <w:r w:rsidR="003D3BA9">
        <w:rPr>
          <w:rStyle w:val="FootnoteReference"/>
          <w:rFonts w:ascii="Times New Roman" w:hAnsi="Times New Roman" w:cs="Times New Roman"/>
          <w:sz w:val="24"/>
          <w:szCs w:val="24"/>
          <w:lang w:val="en-US"/>
        </w:rPr>
        <w:footnoteReference w:id="18"/>
      </w:r>
      <w:r w:rsidR="00A90122">
        <w:rPr>
          <w:rFonts w:ascii="Times New Roman" w:hAnsi="Times New Roman" w:cs="Times New Roman"/>
          <w:sz w:val="24"/>
          <w:szCs w:val="24"/>
          <w:lang w:val="en-US"/>
        </w:rPr>
        <w:t>. Penyebaran yang cepat inilah juga berdampak kepada Negara Indonesia, munculnya korban virus yang terus bertambah di Indonesia membuat masyarakat merasa khawatir dan resah</w:t>
      </w:r>
      <w:r>
        <w:rPr>
          <w:rFonts w:ascii="Times New Roman" w:hAnsi="Times New Roman" w:cs="Times New Roman"/>
          <w:sz w:val="24"/>
          <w:szCs w:val="24"/>
          <w:lang w:val="en-US"/>
        </w:rPr>
        <w:t>, salah satunya adalah media sosial yang santer memberi informasi tentang perkembangan Covid-19.</w:t>
      </w:r>
    </w:p>
    <w:p w14:paraId="77865A12" w14:textId="77777777" w:rsidR="00CA579B"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Sebagaimana dijelaskan Van Dijk menyatakan media sosial merupakan platform media yang memfokuskan pada eksistensi pengguna yang memfasilitasi mereka dalam beraktifitas maupun berkolaborasi.</w:t>
      </w:r>
      <w:r>
        <w:rPr>
          <w:rStyle w:val="FootnoteReference"/>
          <w:rFonts w:ascii="Times New Roman" w:hAnsi="Times New Roman" w:cs="Times New Roman"/>
          <w:sz w:val="24"/>
          <w:szCs w:val="24"/>
          <w:lang w:val="en-US"/>
        </w:rPr>
        <w:footnoteReference w:id="19"/>
      </w:r>
      <w:r>
        <w:rPr>
          <w:rFonts w:ascii="Times New Roman" w:hAnsi="Times New Roman" w:cs="Times New Roman"/>
          <w:sz w:val="24"/>
          <w:szCs w:val="24"/>
          <w:lang w:val="en-US"/>
        </w:rPr>
        <w:t xml:space="preserve"> Media sosial dikatakan sebagai fasilitator online yang dapat menguatkan hubungan antar pengguna sekaligus membentuk sebuah ikatan sosial. Twitter dalam hal ini sebagai bentuk pendukung media sosial yang digunakan sebagai</w:t>
      </w:r>
      <w:r w:rsidR="00D501F6">
        <w:rPr>
          <w:rFonts w:ascii="Times New Roman" w:hAnsi="Times New Roman" w:cs="Times New Roman"/>
          <w:sz w:val="24"/>
          <w:szCs w:val="24"/>
          <w:lang w:val="en-US"/>
        </w:rPr>
        <w:t xml:space="preserve"> </w:t>
      </w:r>
      <w:r>
        <w:rPr>
          <w:rFonts w:ascii="Times New Roman" w:hAnsi="Times New Roman" w:cs="Times New Roman"/>
          <w:sz w:val="24"/>
          <w:szCs w:val="24"/>
          <w:lang w:val="en-US"/>
        </w:rPr>
        <w:t>upaya masyarakat dalam membentuk gerakan sosial untuk melawan penyebaran virus corona yang ada di Indonesia</w:t>
      </w:r>
      <w:r w:rsidR="00D501F6">
        <w:rPr>
          <w:rFonts w:ascii="Times New Roman" w:hAnsi="Times New Roman" w:cs="Times New Roman"/>
          <w:sz w:val="24"/>
          <w:szCs w:val="24"/>
          <w:lang w:val="en-US"/>
        </w:rPr>
        <w:t>. Gerakan sosial ini- seperti yang dijelakan Giddens-</w:t>
      </w:r>
      <w:r>
        <w:rPr>
          <w:rFonts w:ascii="Times New Roman" w:hAnsi="Times New Roman" w:cs="Times New Roman"/>
          <w:sz w:val="24"/>
          <w:szCs w:val="24"/>
          <w:lang w:val="en-US"/>
        </w:rPr>
        <w:t>menegaskan bahwa gerakan sosial adalah upaya atau usaha kolektif dari pihak-pihak yang memiliki kepentingan yang sama untuk mencapai tujuan bersama melalui tindakan kolektif diluar lingkup lembaga yang mapan.</w:t>
      </w:r>
      <w:r>
        <w:rPr>
          <w:rStyle w:val="FootnoteReference"/>
          <w:rFonts w:ascii="Times New Roman" w:hAnsi="Times New Roman" w:cs="Times New Roman"/>
          <w:sz w:val="24"/>
          <w:szCs w:val="24"/>
          <w:lang w:val="en-US"/>
        </w:rPr>
        <w:footnoteReference w:id="20"/>
      </w:r>
      <w:r>
        <w:rPr>
          <w:rFonts w:ascii="Times New Roman" w:hAnsi="Times New Roman" w:cs="Times New Roman"/>
          <w:sz w:val="24"/>
          <w:szCs w:val="24"/>
          <w:lang w:val="en-US"/>
        </w:rPr>
        <w:t xml:space="preserve"> </w:t>
      </w:r>
    </w:p>
    <w:p w14:paraId="25ABF933" w14:textId="77777777" w:rsidR="00CA579B"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Aksi masyarakat dalam upaya melawan virus corona menunjukkan tindakan kolektif dimana aksi melawan virus corona dilakukan melalui media sosial untuk upaya kepentingan keselamatan kesehatan bersama, kepentingan yang dimaksud adalah harapan mengenai masyarakat dalam upaya penanganan kesehatan pencegahan wabah virus corona yang saat ini marak di Indonesia. Transformasi dari tagar twitter yang mampu membuahkan aksi nyata yaitu berupa penggalangan dana untuk meringankan beban dari efek menyebarnya virus corona serta menunjukkan bahwa penggalangan dana tersebut mengukuhkan gerakan sosial bersama serta membuahkan aksi yang mengarah pada kepentingan kesehatan secara bersama.</w:t>
      </w:r>
    </w:p>
    <w:p w14:paraId="387C73E4" w14:textId="734A528E" w:rsidR="00CA579B"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Media sosial dijadikan agen kepentingan atau interest yang akan membuat seseorang selektif dalam menanggapi atau menghayati pesan</w:t>
      </w:r>
      <w:r w:rsidR="003D3BA9">
        <w:rPr>
          <w:rStyle w:val="FootnoteReference"/>
          <w:rFonts w:ascii="Times New Roman" w:hAnsi="Times New Roman" w:cs="Times New Roman"/>
          <w:sz w:val="24"/>
          <w:szCs w:val="24"/>
          <w:lang w:val="en-US"/>
        </w:rPr>
        <w:footnoteReference w:id="21"/>
      </w:r>
      <w:r>
        <w:rPr>
          <w:rFonts w:ascii="Times New Roman" w:hAnsi="Times New Roman" w:cs="Times New Roman"/>
          <w:sz w:val="24"/>
          <w:szCs w:val="24"/>
          <w:lang w:val="en-US"/>
        </w:rPr>
        <w:t>. Seseorang hanya akan memperhatikan perangsang yang ada hubungannya dengan kepentingannya. Sesuai dengan situasi yang tengah berlangsung yaitu mewabahnya virus corona maka masyarakat secara langsung akan mencari topik dan informasi pada media sosial twitter yang ada hubungannya dengan wabah virus corona.</w:t>
      </w:r>
      <w:r w:rsidR="00CA579B">
        <w:rPr>
          <w:rFonts w:ascii="Times New Roman" w:hAnsi="Times New Roman" w:cs="Times New Roman"/>
          <w:sz w:val="24"/>
          <w:szCs w:val="24"/>
          <w:lang w:val="en-US"/>
        </w:rPr>
        <w:t xml:space="preserve"> </w:t>
      </w:r>
      <w:r>
        <w:rPr>
          <w:rFonts w:ascii="Times New Roman" w:hAnsi="Times New Roman" w:cs="Times New Roman"/>
          <w:sz w:val="24"/>
          <w:szCs w:val="24"/>
          <w:lang w:val="en-US"/>
        </w:rPr>
        <w:t>Twitter merupakan salah satu media ruang publik dimana di</w:t>
      </w:r>
      <w:r w:rsidR="00CA57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dalamnya pengguna bisa menyampaikan opini dan aspirasinya. Kegelisahan terkait wabah corona yang semakin banyak memakan korban lantas menjadikan twitter sebagai sarana perantara penyampaian opini serta aspirasi. </w:t>
      </w:r>
    </w:p>
    <w:p w14:paraId="42526F62" w14:textId="77777777" w:rsidR="00CA579B"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Opini serta aspirasi yang semakin menguat sangat memungkinkan untuk berubah menjadi sebuah aksi pergerakan sosial. Masyarakat menggunakan twitter karena twitter dapat memberikan fasilitas seperti tersedianya informasi terkini</w:t>
      </w:r>
      <w:r w:rsidR="00CA57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sedang terjadi atau menjadi trending, selain itu penggunaan twitter dilakukan oleh masyarakat karena twitter mempunyai kelebihan pada bidang fitur yang berbeda dari media sosial lainnya, seperti facebook, </w:t>
      </w:r>
      <w:r w:rsidR="00CA579B">
        <w:rPr>
          <w:rFonts w:ascii="Times New Roman" w:hAnsi="Times New Roman" w:cs="Times New Roman"/>
          <w:sz w:val="24"/>
          <w:szCs w:val="24"/>
          <w:lang w:val="en-US"/>
        </w:rPr>
        <w:t xml:space="preserve">Instagram, </w:t>
      </w:r>
      <w:r>
        <w:rPr>
          <w:rFonts w:ascii="Times New Roman" w:hAnsi="Times New Roman" w:cs="Times New Roman"/>
          <w:sz w:val="24"/>
          <w:szCs w:val="24"/>
          <w:lang w:val="en-US"/>
        </w:rPr>
        <w:t>youtube dan lain-lain. Kelebihan yang berbeda inilah membuat twitter banyak dipakai dalam upaya-upaya menghimpun gerakan sosial secara online.</w:t>
      </w:r>
      <w:r w:rsidRPr="000C6A0A">
        <w:rPr>
          <w:rFonts w:ascii="Times New Roman" w:hAnsi="Times New Roman" w:cs="Times New Roman"/>
          <w:sz w:val="24"/>
          <w:szCs w:val="24"/>
          <w:lang w:val="en-US"/>
        </w:rPr>
        <w:t xml:space="preserve"> </w:t>
      </w:r>
      <w:r>
        <w:rPr>
          <w:rFonts w:ascii="Times New Roman" w:hAnsi="Times New Roman" w:cs="Times New Roman"/>
          <w:sz w:val="24"/>
          <w:szCs w:val="24"/>
          <w:lang w:val="en-US"/>
        </w:rPr>
        <w:t>Kelebihan yang pertama adalah twitter selalu memperlihatkan trending topik, yang kedua adalah mendapatkan informasi secara real time</w:t>
      </w:r>
      <w:r w:rsidR="00CA579B">
        <w:rPr>
          <w:rFonts w:ascii="Times New Roman" w:hAnsi="Times New Roman" w:cs="Times New Roman"/>
          <w:sz w:val="24"/>
          <w:szCs w:val="24"/>
          <w:lang w:val="en-US"/>
        </w:rPr>
        <w:t xml:space="preserve"> </w:t>
      </w:r>
      <w:r>
        <w:rPr>
          <w:rFonts w:ascii="Times New Roman" w:hAnsi="Times New Roman" w:cs="Times New Roman"/>
          <w:sz w:val="24"/>
          <w:szCs w:val="24"/>
          <w:lang w:val="en-US"/>
        </w:rPr>
        <w:t>yang ketiga adalah efektivitas pada sistem tagar.</w:t>
      </w:r>
    </w:p>
    <w:p w14:paraId="04024806" w14:textId="667EBCCC"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Kelebihan yang pertama adalah twitter selalu memperlihatkan trending topik, dalam hal ini pengguna akan</w:t>
      </w:r>
      <w:r w:rsidR="00CA57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selalu update untuk mengetahui segala sesuatu yang sedang hangat diperbincangkan. Kelebihan ini dimanfaatkan sebagai aksi gerakan sosial masyarakat dalam </w:t>
      </w:r>
      <w:r>
        <w:rPr>
          <w:rFonts w:ascii="Times New Roman" w:hAnsi="Times New Roman" w:cs="Times New Roman"/>
          <w:sz w:val="24"/>
          <w:szCs w:val="24"/>
          <w:lang w:val="en-US"/>
        </w:rPr>
        <w:lastRenderedPageBreak/>
        <w:t>upaya pencegahan penularan virus corona. Masyarakat pengguna twitter menuliskan informasi tentang cara pencegahan penularan virus corona, banyaknya pengguna twitter yang menginformasikan informasi tersebut membuat topik menjadi trending sehingga bermanfaat sebagai aksi gerakan sosial untuk menimalisir penularan virus corona di Indonesia.</w:t>
      </w:r>
    </w:p>
    <w:p w14:paraId="6691C9D2" w14:textId="5742FFEA"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Kelebihan yang kedua adalah mendapatkan informasi secara real time, informasi penyebaran di twitter sangat cepat. Sistem retweet atau memposting kembali memberikan kemudahan tersendiri bagi pengguna. Hal inilah yang membuat masyarakat menggunakan twitter sebagai strategi dalam gerakan sosial melawan virus corona. Masyarakat memanfaatkan sistem kemudahan retweet untuk menyebarkan informasi mengenai kondisi terkini secara cepat dan real time mengenai apa saja yang sedang terjadi di Indonesia terkait wabah corona yang saat ini berlangsung. Seperti halnya gerakan penggalangan dana yang akan digunakan untuk kebutuhan tim medis, maka masyarakat memanfaatkan twitter</w:t>
      </w:r>
      <w:r w:rsidR="001F29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dengan pemanfaatan kemudahan sistem retweet ini agar pengguna twitter yang lain dapat mengetahui dan menambah proses percepatan penggalangan dana. </w:t>
      </w:r>
    </w:p>
    <w:p w14:paraId="3291B7DD" w14:textId="345DEFAC" w:rsidR="00A90122" w:rsidRDefault="00A90122" w:rsidP="001F296C">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Kelebihan yang ketiga adalah sistem tagar (#), sistem tagar pada twitter ini merupakan kelebihan yang paling berpengaruh dalam hal aksi gerakan sosial masyarakat untuk melawan virus corona yang ada di Indonesia. Simbol digital yang disebut tagar ini mempunyai kelebihan yaitu memudahkan pengguna twitter dalam mencari atau mengikuti suatu perbincangan topik tertentu. Dengan melibatkan symbol digital tagar maka akan memenculkan topik atau informasi secara cepat, masyarakat menggunakan simbol-simbol pada tagar seperti #CoronaVirusUpdate, #MelawanVirusCorona, #IndonesiaLawanCorona #AksiNyataLawanCorona. Sistem trending topik juga sangat berpengaruh pada tagar ini, semakin banyak yang memakai hastag maka semakin cepat juga topik tersebut menjadi trending topik.  </w:t>
      </w:r>
    </w:p>
    <w:p w14:paraId="1B4769FD" w14:textId="77777777" w:rsidR="00A90122" w:rsidRDefault="00A90122" w:rsidP="00FB6D04">
      <w:pPr>
        <w:snapToGri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Gerakan Marina</w:t>
      </w:r>
    </w:p>
    <w:p w14:paraId="1DB9CB14" w14:textId="3270448E"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Berdasarkan realitas yang saat ini terjadi yaitu semakin banyak jumlah korban terinveksi virus corona serta atas dasar rasa kemanusiaan maka himpunan mahasiswa Jogja membentuk komunitas yang peduli dengan virus corona, Komunitas tersebut bernama Marina (mari lawan corona), rasa kemanusiaan tersebut timbul ketika banyak para relawan, dokter, serta perawat yang ikut serta terjun langsung membantu penangananan pasien yang positif terjangkit virus corona ikut tertular. Menurut World Health Organization (WHO) virus corona atau Covid-19 bisa menular melalui tetesan air kecil yang keluar melalui mulut atau hidung ketika seseorang yang terinveksi virus tersebut bersin atau batuk</w:t>
      </w:r>
      <w:r w:rsidR="00182112">
        <w:rPr>
          <w:rStyle w:val="FootnoteReference"/>
          <w:rFonts w:ascii="Times New Roman" w:hAnsi="Times New Roman" w:cs="Times New Roman"/>
          <w:sz w:val="24"/>
          <w:szCs w:val="24"/>
          <w:lang w:val="en-US"/>
        </w:rPr>
        <w:footnoteReference w:id="22"/>
      </w:r>
      <w:r>
        <w:rPr>
          <w:rFonts w:ascii="Times New Roman" w:hAnsi="Times New Roman" w:cs="Times New Roman"/>
          <w:sz w:val="24"/>
          <w:szCs w:val="24"/>
          <w:lang w:val="en-US"/>
        </w:rPr>
        <w:t>. Cara penularan melalui tetesan air tersebut membuat pemerintah mewajibkan bagi setiap masyarakat dianjurkan untuk memakai masker wajah sebagai upaya penekanan terhadap penularan virus Covid-19 atau corona.</w:t>
      </w:r>
    </w:p>
    <w:p w14:paraId="3FF63EEC" w14:textId="2DBCCDB7" w:rsidR="00A90122" w:rsidRDefault="00A90122" w:rsidP="000E040D">
      <w:pPr>
        <w:snapToGri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Kewajiban untuk memakai masker penutup wajah menimbulkan persoalan baru, yaitu kelangkaan masker terjadi dimana-mana. Bukan hanya kelangkaan namun lonjakan harga masker yang semakin lama semakin tinggi. Persoalan ini timbul sebab </w:t>
      </w:r>
      <w:r w:rsidRPr="00FE17FD">
        <w:rPr>
          <w:rFonts w:ascii="Times New Roman" w:hAnsi="Times New Roman" w:cs="Times New Roman"/>
          <w:sz w:val="24"/>
          <w:szCs w:val="24"/>
          <w:lang w:val="en-US"/>
        </w:rPr>
        <w:t>tidak seimbangnya antara produksi dengan konsumsi masker tersebut, lonjakan permintaan masker yang terjadi namun tidak diimbangi dengan pertambahan produksi</w:t>
      </w:r>
      <w:r>
        <w:rPr>
          <w:rFonts w:ascii="Times New Roman" w:hAnsi="Times New Roman" w:cs="Times New Roman"/>
          <w:sz w:val="24"/>
          <w:szCs w:val="24"/>
          <w:lang w:val="en-US"/>
        </w:rPr>
        <w:t>. Tatkala persoalan kelangkaan ini terjadi muncul para oknum tidak bertanggung jawab yang menimbun masker, mereka menimbul lantas menjualnya kembali dengan harga yang tinggi.</w:t>
      </w:r>
      <w:r w:rsidR="000E040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Persoalan tersebut jelas sangat berimbas kepada para relawan, tim medis, serta dokter. Mereka yang seharusnya diprioritaskan untuk mendapatkan alat pelindung diri namun mereka malah menggunakan alat seadanya seperti jas hujan dan masker yang seharusnya sekali pakai terpaksa dipakai dua bahkan tiga kali. </w:t>
      </w:r>
    </w:p>
    <w:p w14:paraId="64D8B721" w14:textId="77777777" w:rsidR="00A90122" w:rsidRDefault="00A90122" w:rsidP="00FB6D04">
      <w:pPr>
        <w:snapToGri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Dengan memanfaatkan twitter relawan marina menggunakan tagar #MARINA (Mari Lawan Corona) maksud dari tagar tersebut adalah mengajak masyarakat secara luas untuk melawan corona. Seiring bertambahnya korban yang terkena virus corona membuat pihak dari tenaga medis semakin kewalahan, belum lagi masalah terkait APD (Alat Pelindung Diri) yang semakin mahal dan terbatas ketersediaannya maka persoalan ini jelas akan berimbas bagi tenaga medis yang merupakan garda terdepat sebagai pahlawan kesehatan bagi para korban virus corona. Dalam aksi #MARINA bertujuan untuk membuat jumpsuit APD sekali pakai lalu akan dibagikan secara gratis di rumah sakit yang ada di daerah istimewa Yogyakarta dan sekitarnya.</w:t>
      </w:r>
    </w:p>
    <w:p w14:paraId="68F64D32" w14:textId="77777777" w:rsidR="00A90122" w:rsidRDefault="00A90122" w:rsidP="00FB6D04">
      <w:pPr>
        <w:snapToGri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Mekanisme dari gerakan #MARINA ini adalah dengan melakukan open donasi yang akan diperuntukkan untuk membuat APD sekali pakai, mereka menggunakan twitter sebagai sarana informasi penggalangan dana. Hasil dari open donasi akan dibelanjakan juga untuk hand sanitizer, masker, dan perlengkapan APD lainnya untuk keperluan produksi. Produksi baju APD dijalankan </w:t>
      </w:r>
      <w:proofErr w:type="gramStart"/>
      <w:r>
        <w:rPr>
          <w:rFonts w:ascii="Times New Roman" w:hAnsi="Times New Roman" w:cs="Times New Roman"/>
          <w:sz w:val="24"/>
          <w:szCs w:val="24"/>
          <w:lang w:val="en-US"/>
        </w:rPr>
        <w:t>setelah  hasilnya</w:t>
      </w:r>
      <w:proofErr w:type="gramEnd"/>
      <w:r>
        <w:rPr>
          <w:rFonts w:ascii="Times New Roman" w:hAnsi="Times New Roman" w:cs="Times New Roman"/>
          <w:sz w:val="24"/>
          <w:szCs w:val="24"/>
          <w:lang w:val="en-US"/>
        </w:rPr>
        <w:t xml:space="preserve"> jadi kemudian akan didistribusikan ke setiap RS di DIY yang membutuhkan jumpsuit APD ini.</w:t>
      </w:r>
    </w:p>
    <w:p w14:paraId="4BFC59B2" w14:textId="77777777" w:rsidR="00A90122" w:rsidRPr="00BE537E" w:rsidRDefault="00A90122" w:rsidP="00FB6D04">
      <w:pPr>
        <w:snapToGri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Gerakan ini merupakan gerakan kolektif untuk siapapun bagi yang ingin bergabung. Serta keterbukaan dalam hal update data donasi serta alokasi anggaran. Keterbukaan serta pemanfaatan media twitter diharapkan mampu mempercepat proses gerakan ini. Twitter dimanfaatkan oleh relawan Marina</w:t>
      </w:r>
      <w:r>
        <w:rPr>
          <w:rFonts w:ascii="Times New Roman" w:hAnsi="Times New Roman" w:cs="Times New Roman"/>
          <w:sz w:val="24"/>
          <w:szCs w:val="24"/>
        </w:rPr>
        <w:t xml:space="preserve"> sebagai strategi dalam aksi gerakan </w:t>
      </w:r>
      <w:r>
        <w:rPr>
          <w:rFonts w:ascii="Times New Roman" w:hAnsi="Times New Roman" w:cs="Times New Roman"/>
          <w:sz w:val="24"/>
          <w:szCs w:val="24"/>
          <w:lang w:val="en-US"/>
        </w:rPr>
        <w:t>Indonesia melawan virus corona</w:t>
      </w:r>
      <w:r>
        <w:rPr>
          <w:rFonts w:ascii="Times New Roman" w:hAnsi="Times New Roman" w:cs="Times New Roman"/>
          <w:sz w:val="24"/>
          <w:szCs w:val="24"/>
        </w:rPr>
        <w:t>, dimana media sosial</w:t>
      </w:r>
      <w:r>
        <w:rPr>
          <w:rFonts w:ascii="Times New Roman" w:hAnsi="Times New Roman" w:cs="Times New Roman"/>
          <w:sz w:val="24"/>
          <w:szCs w:val="24"/>
          <w:lang w:val="en-US"/>
        </w:rPr>
        <w:t xml:space="preserve"> twitter dianggap</w:t>
      </w:r>
      <w:r>
        <w:rPr>
          <w:rFonts w:ascii="Times New Roman" w:hAnsi="Times New Roman" w:cs="Times New Roman"/>
          <w:sz w:val="24"/>
          <w:szCs w:val="24"/>
        </w:rPr>
        <w:t xml:space="preserve"> sebagai</w:t>
      </w:r>
      <w:r>
        <w:rPr>
          <w:rFonts w:ascii="Times New Roman" w:hAnsi="Times New Roman" w:cs="Times New Roman"/>
          <w:sz w:val="24"/>
          <w:szCs w:val="24"/>
          <w:lang w:val="en-US"/>
        </w:rPr>
        <w:t xml:space="preserve"> penghantar</w:t>
      </w:r>
      <w:r>
        <w:rPr>
          <w:rFonts w:ascii="Times New Roman" w:hAnsi="Times New Roman" w:cs="Times New Roman"/>
          <w:sz w:val="24"/>
          <w:szCs w:val="24"/>
        </w:rPr>
        <w:t xml:space="preserve"> aspirasi </w:t>
      </w:r>
      <w:r>
        <w:rPr>
          <w:rFonts w:ascii="Times New Roman" w:hAnsi="Times New Roman" w:cs="Times New Roman"/>
          <w:sz w:val="24"/>
          <w:szCs w:val="24"/>
          <w:lang w:val="en-US"/>
        </w:rPr>
        <w:t>serta ekspresi keadaan yg sedang terjadi pada saat ini. Lewat tagar #MARINA diharapkan pengguna twitter melihat realitas yang sedang terjadi saat ini, serta tergugah hati mereka untuk sedikit membantu para relawan Marina dengan cara menyumbangkan sedikit uang yang mereka miliki.</w:t>
      </w:r>
    </w:p>
    <w:p w14:paraId="2B09D609" w14:textId="77777777"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Ada rasa solidaritas dan empati yang terbangun dari relawan Marina ini ketika melihat situasi yang sedang terjadi saat ini, situasi yang menuntun kita semua untuk saling peduli dengan sesama, bukan saatnya menyalahkan pemerintah sebagai penanggungjawab setiap warganya namun saatnya kita gotong royong menekan angka penularan virus corona ini secara bersama sama. Gerakan kolektif yang didasari atas rasa kemanusiaan, semakin banyak yang tergerak dalam aksi ini semakin banyak juga nyawa yang dapat diselamatkan. Hadirnya bencana ini tidak dapat dihindari namun bagaimana kita semua bisa memilih cara berespon saat ada bencana, hal inilah yang membjuat relawan Marina memfokuskan aksi gerakan mereka dengan membantu para tim medis yang merupakan garda terdepan pahlawan kesehatan. Tenaga medis juga manusia, bisa lelah. Namun dukungan dari publik baik dengan ucapan maupun aksi kolektif seperti yang dilakukan relawan Marina mampu menjadikan tenaga medis mampu terus berjuang melawan Covid-19 atau corona. </w:t>
      </w:r>
    </w:p>
    <w:p w14:paraId="3364DEFA" w14:textId="77777777" w:rsidR="00A90122" w:rsidRDefault="00A90122" w:rsidP="00FB6D04">
      <w:pPr>
        <w:snapToGrid w:val="0"/>
        <w:spacing w:after="0" w:line="240" w:lineRule="auto"/>
        <w:jc w:val="both"/>
        <w:rPr>
          <w:rFonts w:ascii="Times New Roman" w:hAnsi="Times New Roman" w:cs="Times New Roman"/>
          <w:sz w:val="24"/>
          <w:szCs w:val="24"/>
          <w:lang w:val="en-US"/>
        </w:rPr>
      </w:pPr>
    </w:p>
    <w:p w14:paraId="3FCAF024" w14:textId="77777777" w:rsidR="00A90122" w:rsidRDefault="00A90122" w:rsidP="00FB6D04">
      <w:pPr>
        <w:snapToGri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1F949798" wp14:editId="228859E5">
            <wp:extent cx="2419350" cy="3362325"/>
            <wp:effectExtent l="0" t="0" r="0" b="9525"/>
            <wp:docPr id="1" name="Picture 1" descr="C:\Users\user\Pictures\Saved Pictures\ma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aved Pictures\marin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005" cy="3367405"/>
                    </a:xfrm>
                    <a:prstGeom prst="rect">
                      <a:avLst/>
                    </a:prstGeom>
                    <a:noFill/>
                    <a:ln>
                      <a:noFill/>
                    </a:ln>
                  </pic:spPr>
                </pic:pic>
              </a:graphicData>
            </a:graphic>
          </wp:inline>
        </w:drawing>
      </w:r>
      <w:r>
        <w:rPr>
          <w:rFonts w:ascii="Times New Roman" w:hAnsi="Times New Roman" w:cs="Times New Roman"/>
          <w:noProof/>
          <w:sz w:val="24"/>
          <w:szCs w:val="24"/>
          <w:lang w:val="en-US"/>
        </w:rPr>
        <w:drawing>
          <wp:inline distT="0" distB="0" distL="0" distR="0" wp14:anchorId="63ED5817" wp14:editId="23596983">
            <wp:extent cx="2466975" cy="3276600"/>
            <wp:effectExtent l="0" t="0" r="9525" b="0"/>
            <wp:docPr id="4" name="Picture 4" descr="C:\Users\user\Pictures\Saved Pictures\marin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aved Pictures\marinaa.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5756" cy="3288263"/>
                    </a:xfrm>
                    <a:prstGeom prst="rect">
                      <a:avLst/>
                    </a:prstGeom>
                    <a:noFill/>
                    <a:ln>
                      <a:noFill/>
                    </a:ln>
                  </pic:spPr>
                </pic:pic>
              </a:graphicData>
            </a:graphic>
          </wp:inline>
        </w:drawing>
      </w:r>
    </w:p>
    <w:p w14:paraId="676B6E51" w14:textId="77777777"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Twitter.com</w:t>
      </w:r>
    </w:p>
    <w:p w14:paraId="1F740014" w14:textId="77777777" w:rsidR="00A90122" w:rsidRPr="007E2015" w:rsidRDefault="00A90122" w:rsidP="00FB6D04">
      <w:pPr>
        <w:snapToGrid w:val="0"/>
        <w:spacing w:after="0" w:line="240" w:lineRule="auto"/>
        <w:jc w:val="both"/>
        <w:rPr>
          <w:rFonts w:ascii="Times New Roman" w:hAnsi="Times New Roman" w:cs="Times New Roman"/>
          <w:b/>
          <w:sz w:val="24"/>
          <w:szCs w:val="24"/>
          <w:lang w:val="en-US"/>
        </w:rPr>
      </w:pPr>
      <w:r w:rsidRPr="007E2015">
        <w:rPr>
          <w:rFonts w:ascii="Times New Roman" w:hAnsi="Times New Roman" w:cs="Times New Roman"/>
          <w:b/>
          <w:sz w:val="24"/>
          <w:szCs w:val="24"/>
          <w:lang w:val="en-US"/>
        </w:rPr>
        <w:t>Gerakan Solidaritas Pangan Jogja</w:t>
      </w:r>
    </w:p>
    <w:p w14:paraId="4033D343" w14:textId="311970F5"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Sama halnya seperti gerakan Marina muncul gerakan Solidaritas Pangan Jogja yaitu suatu gerakan kolektif yang timbul ketika wabah virus corona yang saat ini tengah berlangsung mempengaruhi pendapatan ekonomi, banyak para pekerja harian yang sangat terdampak. Mereka kehilangan penghasilan, penghasilan sehari-hari mereka yang akan diperuntukkan untuk kebutuhan sandang pangan tidak bisa lagi mereka dapatkan dengan mudah. Pemerintah yang saat ini sedang menerapkan aturan physical distancing yang artinya menjaga jarak fisik antar manusia. Peraturan ini jelas akan mempengaruhi para pekerja informal seperti tukang becak, pedagang kecil, supir angkot dan lain-lain, peraturan untuk menjaga fisik antar manusia berpengaruh pada pekerjaan mereka sehari-hari yang memang dalam praktek pekerjaannya harus berdekatan dengan pengguna jasa mereka atau konsumen mereka. </w:t>
      </w:r>
    </w:p>
    <w:p w14:paraId="1F3C7C92" w14:textId="77777777"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Belum lagi sebagian wilayah menerapkan peraturan karantina wilayah, karantina yang mewajibkan untuk menutup akses jalan. Hal ini juga sangat berpengaruh pada pekerja informal harian, upah harian yang biasanya mereka dapatkan untuk sementara waktu ini tidak akan mereka dapatkan kembali karena peraturan-peraturan tersebut. Dengan realitas yang sedang terjadi tersebut maka komunitas solidaritas pangan jogja tergerak untuk melakukan gerakan kolektif, gerakan atas dasar kemanusiaan untuk membantu mereka </w:t>
      </w:r>
      <w:proofErr w:type="gramStart"/>
      <w:r>
        <w:rPr>
          <w:rFonts w:ascii="Times New Roman" w:hAnsi="Times New Roman" w:cs="Times New Roman"/>
          <w:sz w:val="24"/>
          <w:szCs w:val="24"/>
          <w:lang w:val="en-US"/>
        </w:rPr>
        <w:t>yang  sementara</w:t>
      </w:r>
      <w:proofErr w:type="gramEnd"/>
      <w:r>
        <w:rPr>
          <w:rFonts w:ascii="Times New Roman" w:hAnsi="Times New Roman" w:cs="Times New Roman"/>
          <w:sz w:val="24"/>
          <w:szCs w:val="24"/>
          <w:lang w:val="en-US"/>
        </w:rPr>
        <w:t xml:space="preserve"> ini kehilangan pekerjaan dan tidak bisa mendapatkan uang untuk memenuhi kebutuhan sehari-hari. Kepedulian mereka bukan tanpa sebab karena saat ini yang sangat terdampak wabah virus corona adalah mereka yang bekerja sebagai pekerja informal.</w:t>
      </w:r>
    </w:p>
    <w:p w14:paraId="6E83AE99" w14:textId="77777777"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Solidaritas pangan Jogja membuat dapur umum yang didirikan dibeberapa tempat wilayah Jogjakarta, tujuan dari pembuatan dapur umum tersebut adalah untuk membantu mereka para pekerja informal yang terdampak virus corona dengan bantuan makanan, bantuan makanan diprioritaskan karena makanan merupakan kebutuhan wajib, bagaimana mereka para pekerja yang terdampak virus corona mendapatkan uang untuk makan jika pekerjaan mereka untuk sementara waktu ini tidak bisa mereka lakukan. Gerakan kolektif ini juga memnfaatkan twitter sebagai sarana untuk penggalangan dana, mereka menggunakan tagar #DapurUmumLawanCorona, #SolidaritasPanganJogja. Mekanisme gerakan kolektif ini adalah pengumpulan dana terlebih dahulu selanjutnya dana yang sudah terkumpul akan dibelanjakan </w:t>
      </w:r>
      <w:r>
        <w:rPr>
          <w:rFonts w:ascii="Times New Roman" w:hAnsi="Times New Roman" w:cs="Times New Roman"/>
          <w:sz w:val="24"/>
          <w:szCs w:val="24"/>
          <w:lang w:val="en-US"/>
        </w:rPr>
        <w:lastRenderedPageBreak/>
        <w:t>bahan-bahan makanan, masakan yang mereka buat akan dibagikan kepada mereka para pekerja informal yang terdampak virus corona.</w:t>
      </w:r>
    </w:p>
    <w:p w14:paraId="4CCE2150" w14:textId="77777777"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831836F" wp14:editId="5E8BFFAE">
            <wp:extent cx="2105025" cy="3647962"/>
            <wp:effectExtent l="0" t="0" r="0" b="0"/>
            <wp:docPr id="6" name="Picture 6" descr="C:\Users\user\Pictures\Saved Pictures\solidar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Saved Pictures\solidarita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8869" cy="3654623"/>
                    </a:xfrm>
                    <a:prstGeom prst="rect">
                      <a:avLst/>
                    </a:prstGeom>
                    <a:noFill/>
                    <a:ln>
                      <a:noFill/>
                    </a:ln>
                  </pic:spPr>
                </pic:pic>
              </a:graphicData>
            </a:graphic>
          </wp:inline>
        </w:drawing>
      </w:r>
      <w:r>
        <w:rPr>
          <w:rFonts w:ascii="Times New Roman" w:hAnsi="Times New Roman" w:cs="Times New Roman"/>
          <w:noProof/>
          <w:sz w:val="24"/>
          <w:szCs w:val="24"/>
          <w:lang w:val="en-US"/>
        </w:rPr>
        <w:drawing>
          <wp:inline distT="0" distB="0" distL="0" distR="0" wp14:anchorId="3BDCA58E" wp14:editId="1AC80F48">
            <wp:extent cx="2505075" cy="3390900"/>
            <wp:effectExtent l="0" t="0" r="9525" b="0"/>
            <wp:docPr id="7" name="Picture 7" descr="C:\Users\user\Pictures\Saved Pictures\solidarit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Saved Pictures\solidaritas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6971" cy="3393466"/>
                    </a:xfrm>
                    <a:prstGeom prst="rect">
                      <a:avLst/>
                    </a:prstGeom>
                    <a:noFill/>
                    <a:ln>
                      <a:noFill/>
                    </a:ln>
                  </pic:spPr>
                </pic:pic>
              </a:graphicData>
            </a:graphic>
          </wp:inline>
        </w:drawing>
      </w:r>
    </w:p>
    <w:p w14:paraId="1AE0CC1D" w14:textId="77777777"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7FEF6B4" wp14:editId="5B4B1E0C">
            <wp:extent cx="2104784" cy="3219450"/>
            <wp:effectExtent l="0" t="0" r="0" b="0"/>
            <wp:docPr id="8" name="Picture 8" descr="C:\Users\user\Pictures\Saved Pictures\IMG_1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aved Pictures\IMG_12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7348" cy="3223372"/>
                    </a:xfrm>
                    <a:prstGeom prst="rect">
                      <a:avLst/>
                    </a:prstGeom>
                    <a:noFill/>
                    <a:ln>
                      <a:noFill/>
                    </a:ln>
                  </pic:spPr>
                </pic:pic>
              </a:graphicData>
            </a:graphic>
          </wp:inline>
        </w:drawing>
      </w:r>
    </w:p>
    <w:p w14:paraId="3D03240A" w14:textId="77777777"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Twitter.com</w:t>
      </w:r>
    </w:p>
    <w:p w14:paraId="3C8A739E" w14:textId="77777777" w:rsidR="00A90122" w:rsidRDefault="00A90122" w:rsidP="00FB6D04">
      <w:pPr>
        <w:snapToGrid w:val="0"/>
        <w:spacing w:after="0" w:line="240" w:lineRule="auto"/>
        <w:jc w:val="both"/>
        <w:rPr>
          <w:rFonts w:ascii="Times New Roman" w:hAnsi="Times New Roman" w:cs="Times New Roman"/>
          <w:sz w:val="24"/>
          <w:szCs w:val="24"/>
          <w:lang w:val="en-US"/>
        </w:rPr>
      </w:pPr>
    </w:p>
    <w:p w14:paraId="26824207" w14:textId="77777777"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Dari gerakan solidaritas pangan jogja yang sudah dilakukan mereka mendokumentasikan kegiatan serta mereka bagikan lewat sosil media twitter, dimana twitter dijadikan sebagai wadah untuk penggalangan dana, Melalui proses dokumentasi dan postingan pada twitter serta penggunaan tagar(#) disetiap postingan maka semakin banyak para pengguna twitter yang mengetahui bahwa mereka para pekerja informal pada saat ini  menjadi salah satu  prioritas yang harus dibantu lantas ikut tergerak dan menyisihkan sebagian uang mereka untuk membantu gerakan solidaritas pangan Jogja. Penggalangan dana melalui twitter tersebut dinilai </w:t>
      </w:r>
      <w:r>
        <w:rPr>
          <w:rFonts w:ascii="Times New Roman" w:hAnsi="Times New Roman" w:cs="Times New Roman"/>
          <w:sz w:val="24"/>
          <w:szCs w:val="24"/>
          <w:lang w:val="en-US"/>
        </w:rPr>
        <w:lastRenderedPageBreak/>
        <w:t>berhasil, semakin hari semakin bertambah orang baik yang menyumbangkan sebagian hartanya. Gerakan ini mempengaruhi banyak orang untuk saling membantu, bukan hanya uang namun mereka para pedagang sayur, sembako turut membantu menyumbang sebagian dari dagangannya.</w:t>
      </w:r>
    </w:p>
    <w:p w14:paraId="48CC7A01" w14:textId="380F27E5" w:rsidR="00C53C8F" w:rsidRPr="00186E26" w:rsidRDefault="00A90122" w:rsidP="00186E26">
      <w:pPr>
        <w:snapToGri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Gerakan Marina dan Solidaritas pangan Jogja keduanya merupakan gerakan kolektif yang mempunyai tujuan sama, yaitu gerakan atas dasar kemanusiaan dan kesehatan. Keduanya memanfaatkan hastag pada media twitter sebagai wadah pengahantar aspirasi mereka. Dengan simbol media </w:t>
      </w:r>
      <w:proofErr w:type="gramStart"/>
      <w:r>
        <w:rPr>
          <w:rFonts w:ascii="Times New Roman" w:hAnsi="Times New Roman" w:cs="Times New Roman"/>
          <w:sz w:val="24"/>
          <w:szCs w:val="24"/>
          <w:lang w:val="en-US"/>
        </w:rPr>
        <w:t>tagar(</w:t>
      </w:r>
      <w:proofErr w:type="gramEnd"/>
      <w:r>
        <w:rPr>
          <w:rFonts w:ascii="Times New Roman" w:hAnsi="Times New Roman" w:cs="Times New Roman"/>
          <w:sz w:val="24"/>
          <w:szCs w:val="24"/>
          <w:lang w:val="en-US"/>
        </w:rPr>
        <w:t>#) mereka mencoba untuk mengajak semua masyarakat peduli akan masalah pandemik virus corona yang saat ini sedang berlangsung</w:t>
      </w:r>
      <w:r w:rsidRPr="0059172A">
        <w:rPr>
          <w:rFonts w:ascii="Times New Roman" w:hAnsi="Times New Roman" w:cs="Times New Roman"/>
          <w:sz w:val="24"/>
          <w:szCs w:val="24"/>
          <w:lang w:val="en-US"/>
        </w:rPr>
        <w:t xml:space="preserve"> </w:t>
      </w:r>
      <w:r>
        <w:rPr>
          <w:rFonts w:ascii="Times New Roman" w:hAnsi="Times New Roman" w:cs="Times New Roman"/>
          <w:sz w:val="24"/>
          <w:szCs w:val="24"/>
          <w:lang w:val="en-US"/>
        </w:rPr>
        <w:t>. Fungsi penggunaan tagar dalam hal ini sangat membantu dalam hal percepatan penyampaian informasi, efektifitas kekuatan tagar mampu menghasilkan gerakan yang cepat. Muncul rasa solidaritas serta empati yang terbangun ketika melihat tetangga,</w:t>
      </w:r>
      <w:r w:rsidR="000E040D">
        <w:rPr>
          <w:rFonts w:ascii="Times New Roman" w:hAnsi="Times New Roman" w:cs="Times New Roman"/>
          <w:sz w:val="24"/>
          <w:szCs w:val="24"/>
          <w:lang w:val="en-US"/>
        </w:rPr>
        <w:t xml:space="preserve"> </w:t>
      </w:r>
      <w:r>
        <w:rPr>
          <w:rFonts w:ascii="Times New Roman" w:hAnsi="Times New Roman" w:cs="Times New Roman"/>
          <w:sz w:val="24"/>
          <w:szCs w:val="24"/>
          <w:lang w:val="en-US"/>
        </w:rPr>
        <w:t>saudara serta masyarakat lain yang mengalami musibah ini, serta muncul identitas bersama yang berhasil dibangun melalui terpaan konten pada tagar twitter seperti gerakan Marina dan Solidaritas Pangan Jogja. Banyak masyarakat menjadi terpengaruh dan ikut membantu orang lain yang saat ini sedang membutuhkan bantuan serta diwujudkan dalam bentuk berupa uang, alat APD, sembako dan lain-lain. Banyaknya masyarakat yang terpengaruh untuk membantu sesama membuktikan akan keberhasilan gerakan tersebut serta akan semakin mudah pula untuk mencapai tujuan bersama yaitu tujuan aksi kesehatan serta kemanusiaan melawan virus Covid-19 atau corona.</w:t>
      </w:r>
    </w:p>
    <w:p w14:paraId="6771642F" w14:textId="77777777" w:rsidR="00C53C8F" w:rsidRDefault="0001127C" w:rsidP="00FB6D0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SIMPULAN</w:t>
      </w:r>
    </w:p>
    <w:p w14:paraId="0F5E0595" w14:textId="3D2CB0CD" w:rsidR="00A90122"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Dapat disimpulkan bahwa</w:t>
      </w:r>
      <w:r w:rsidRPr="00B16D06">
        <w:rPr>
          <w:rFonts w:ascii="Times New Roman" w:hAnsi="Times New Roman" w:cs="Times New Roman"/>
          <w:sz w:val="24"/>
          <w:szCs w:val="24"/>
          <w:lang w:val="en-US"/>
        </w:rPr>
        <w:t xml:space="preserve"> </w:t>
      </w:r>
      <w:r>
        <w:rPr>
          <w:rFonts w:ascii="Times New Roman" w:hAnsi="Times New Roman" w:cs="Times New Roman"/>
          <w:sz w:val="24"/>
          <w:szCs w:val="24"/>
          <w:lang w:val="en-US"/>
        </w:rPr>
        <w:t>media sosial twitter mampu</w:t>
      </w:r>
      <w:r>
        <w:rPr>
          <w:rFonts w:ascii="Times New Roman" w:hAnsi="Times New Roman" w:cs="Times New Roman"/>
          <w:sz w:val="24"/>
          <w:szCs w:val="24"/>
        </w:rPr>
        <w:t xml:space="preserve"> menyebarkan informasi tentang gerakan </w:t>
      </w:r>
      <w:r>
        <w:rPr>
          <w:rFonts w:ascii="Times New Roman" w:hAnsi="Times New Roman" w:cs="Times New Roman"/>
          <w:sz w:val="24"/>
          <w:szCs w:val="24"/>
          <w:lang w:val="en-US"/>
        </w:rPr>
        <w:t xml:space="preserve">yang mengandung unsur aksi kesehatan </w:t>
      </w:r>
      <w:r>
        <w:rPr>
          <w:rFonts w:ascii="Times New Roman" w:hAnsi="Times New Roman" w:cs="Times New Roman"/>
          <w:sz w:val="24"/>
          <w:szCs w:val="24"/>
        </w:rPr>
        <w:t xml:space="preserve">dan menyatukan suara </w:t>
      </w:r>
      <w:r>
        <w:rPr>
          <w:rFonts w:ascii="Times New Roman" w:hAnsi="Times New Roman" w:cs="Times New Roman"/>
          <w:sz w:val="24"/>
          <w:szCs w:val="24"/>
          <w:lang w:val="en-US"/>
        </w:rPr>
        <w:t>serta</w:t>
      </w:r>
      <w:r>
        <w:rPr>
          <w:rFonts w:ascii="Times New Roman" w:hAnsi="Times New Roman" w:cs="Times New Roman"/>
          <w:sz w:val="24"/>
          <w:szCs w:val="24"/>
        </w:rPr>
        <w:t xml:space="preserve"> aspirasi </w:t>
      </w:r>
      <w:r>
        <w:rPr>
          <w:rFonts w:ascii="Times New Roman" w:hAnsi="Times New Roman" w:cs="Times New Roman"/>
          <w:sz w:val="24"/>
          <w:szCs w:val="24"/>
          <w:lang w:val="en-US"/>
        </w:rPr>
        <w:t>masyarakat</w:t>
      </w:r>
      <w:r>
        <w:rPr>
          <w:rFonts w:ascii="Times New Roman" w:hAnsi="Times New Roman" w:cs="Times New Roman"/>
          <w:sz w:val="24"/>
          <w:szCs w:val="24"/>
        </w:rPr>
        <w:t>. Skema ini dianggap berdampak dan efektif karena mampu menyampaikan informasi</w:t>
      </w:r>
      <w:r>
        <w:rPr>
          <w:rFonts w:ascii="Times New Roman" w:hAnsi="Times New Roman" w:cs="Times New Roman"/>
          <w:sz w:val="24"/>
          <w:szCs w:val="24"/>
          <w:lang w:val="en-US"/>
        </w:rPr>
        <w:t xml:space="preserve"> serta</w:t>
      </w:r>
      <w:r>
        <w:rPr>
          <w:rFonts w:ascii="Times New Roman" w:hAnsi="Times New Roman" w:cs="Times New Roman"/>
          <w:sz w:val="24"/>
          <w:szCs w:val="24"/>
        </w:rPr>
        <w:t xml:space="preserve"> mengkonsolidasikan </w:t>
      </w:r>
      <w:r>
        <w:rPr>
          <w:rFonts w:ascii="Times New Roman" w:hAnsi="Times New Roman" w:cs="Times New Roman"/>
          <w:sz w:val="24"/>
          <w:szCs w:val="24"/>
          <w:lang w:val="en-US"/>
        </w:rPr>
        <w:t>masyarakat untuk melakukan</w:t>
      </w:r>
      <w:r>
        <w:rPr>
          <w:rFonts w:ascii="Times New Roman" w:hAnsi="Times New Roman" w:cs="Times New Roman"/>
          <w:sz w:val="24"/>
          <w:szCs w:val="24"/>
        </w:rPr>
        <w:t xml:space="preserve"> gerakan.</w:t>
      </w:r>
      <w:r>
        <w:rPr>
          <w:rFonts w:ascii="Times New Roman" w:hAnsi="Times New Roman" w:cs="Times New Roman"/>
          <w:sz w:val="24"/>
          <w:szCs w:val="24"/>
          <w:lang w:val="en-US"/>
        </w:rPr>
        <w:t xml:space="preserve"> Penggunaan media sosial twitter merupakan bentuk upaya masyarakat untuk menangani wabah virus corona yang saat ini sedang berlangsung di Indonesia. Melalui pemanfaatan tagar (#) pada twitter berhasil menggerakkan masyarakat terhadap upaya persoalan pencegahan wabah virus corona dengan waktu yang singkat.</w:t>
      </w:r>
    </w:p>
    <w:p w14:paraId="1F6C51CA" w14:textId="0CB2D9D9" w:rsidR="00A90122" w:rsidRPr="003219B9" w:rsidRDefault="00A90122" w:rsidP="00FB6D04">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Aksi masyarakat dalam upaya melawan virus corona sangatlah serius.  dimana aksi melawan corona melalui media sosial untuk kepentingan bersama, kepentingan yang dimaksud adalah harapan mengenai cara masyarakat dalam upaya penanganan kesehatan pencegahan wabah virus corona yang saat ini marak di Indonesia. Transformasi dari simbol-simbol tagar twitter yang mampu membuahkan aksi nyata yaitu berupa penggalangan dana untuk meringankan beban korban efek dari menyebarnya virus corona. Dalam hal ini menunjukkan bahwa penggalangan dana tersebut mengukuhkan gerakan sosial bersama yang membuahkan aksi serta mengarah pada kepentingan kesehatan secara bersama. Twitter dianggap</w:t>
      </w:r>
      <w:r>
        <w:rPr>
          <w:rFonts w:ascii="Times New Roman" w:hAnsi="Times New Roman" w:cs="Times New Roman"/>
          <w:sz w:val="24"/>
          <w:szCs w:val="24"/>
        </w:rPr>
        <w:t xml:space="preserve"> sebagai strategi dalam aksi gerakan </w:t>
      </w:r>
      <w:r>
        <w:rPr>
          <w:rFonts w:ascii="Times New Roman" w:hAnsi="Times New Roman" w:cs="Times New Roman"/>
          <w:sz w:val="24"/>
          <w:szCs w:val="24"/>
          <w:lang w:val="en-US"/>
        </w:rPr>
        <w:t>Indonesia melawan virus corona</w:t>
      </w:r>
      <w:r>
        <w:rPr>
          <w:rFonts w:ascii="Times New Roman" w:hAnsi="Times New Roman" w:cs="Times New Roman"/>
          <w:sz w:val="24"/>
          <w:szCs w:val="24"/>
        </w:rPr>
        <w:t>, dimana media sosial</w:t>
      </w:r>
      <w:r>
        <w:rPr>
          <w:rFonts w:ascii="Times New Roman" w:hAnsi="Times New Roman" w:cs="Times New Roman"/>
          <w:sz w:val="24"/>
          <w:szCs w:val="24"/>
          <w:lang w:val="en-US"/>
        </w:rPr>
        <w:t xml:space="preserve"> twitter dianggap</w:t>
      </w:r>
      <w:r>
        <w:rPr>
          <w:rFonts w:ascii="Times New Roman" w:hAnsi="Times New Roman" w:cs="Times New Roman"/>
          <w:sz w:val="24"/>
          <w:szCs w:val="24"/>
        </w:rPr>
        <w:t xml:space="preserve"> sebagai</w:t>
      </w:r>
      <w:r>
        <w:rPr>
          <w:rFonts w:ascii="Times New Roman" w:hAnsi="Times New Roman" w:cs="Times New Roman"/>
          <w:sz w:val="24"/>
          <w:szCs w:val="24"/>
          <w:lang w:val="en-US"/>
        </w:rPr>
        <w:t xml:space="preserve"> penghantar</w:t>
      </w:r>
      <w:r>
        <w:rPr>
          <w:rFonts w:ascii="Times New Roman" w:hAnsi="Times New Roman" w:cs="Times New Roman"/>
          <w:sz w:val="24"/>
          <w:szCs w:val="24"/>
        </w:rPr>
        <w:t xml:space="preserve"> aspirasi me</w:t>
      </w:r>
      <w:r>
        <w:rPr>
          <w:rFonts w:ascii="Times New Roman" w:hAnsi="Times New Roman" w:cs="Times New Roman"/>
          <w:sz w:val="24"/>
          <w:szCs w:val="24"/>
          <w:lang w:val="en-US"/>
        </w:rPr>
        <w:t>reka</w:t>
      </w:r>
      <w:r>
        <w:rPr>
          <w:rFonts w:ascii="Times New Roman" w:hAnsi="Times New Roman" w:cs="Times New Roman"/>
          <w:sz w:val="24"/>
          <w:szCs w:val="24"/>
        </w:rPr>
        <w:t>.</w:t>
      </w:r>
    </w:p>
    <w:p w14:paraId="6B48DD5F" w14:textId="77777777" w:rsidR="0004232C" w:rsidRDefault="0004232C" w:rsidP="0004232C">
      <w:pPr>
        <w:snapToGrid w:val="0"/>
        <w:spacing w:after="0" w:line="240" w:lineRule="auto"/>
        <w:jc w:val="both"/>
        <w:rPr>
          <w:rFonts w:ascii="Times New Roman" w:eastAsia="Times New Roman" w:hAnsi="Times New Roman" w:cs="Times New Roman"/>
          <w:b/>
          <w:sz w:val="24"/>
          <w:szCs w:val="24"/>
        </w:rPr>
      </w:pPr>
    </w:p>
    <w:p w14:paraId="688D3839" w14:textId="77777777" w:rsidR="0004232C" w:rsidRDefault="0004232C" w:rsidP="0004232C">
      <w:pPr>
        <w:snapToGrid w:val="0"/>
        <w:spacing w:after="0" w:line="240" w:lineRule="auto"/>
        <w:jc w:val="both"/>
        <w:rPr>
          <w:rFonts w:ascii="Times New Roman" w:eastAsia="Times New Roman" w:hAnsi="Times New Roman" w:cs="Times New Roman"/>
          <w:b/>
          <w:sz w:val="24"/>
          <w:szCs w:val="24"/>
        </w:rPr>
      </w:pPr>
    </w:p>
    <w:p w14:paraId="7CBFED23" w14:textId="6561808B" w:rsidR="000E040D" w:rsidRPr="0004232C" w:rsidRDefault="0001127C" w:rsidP="0004232C">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14:paraId="69F95584"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Ballantine, J. H., &amp; Roberts, K. A. (Eds.). (2008). </w:t>
      </w:r>
      <w:r w:rsidRPr="000E040D">
        <w:rPr>
          <w:rFonts w:asciiTheme="majorBidi" w:eastAsia="Times New Roman" w:hAnsiTheme="majorBidi" w:cstheme="majorBidi"/>
          <w:i/>
          <w:iCs/>
          <w:color w:val="222222"/>
          <w:sz w:val="24"/>
          <w:szCs w:val="24"/>
        </w:rPr>
        <w:t>Our social world: Introduction to sociology</w:t>
      </w:r>
      <w:r w:rsidRPr="000E040D">
        <w:rPr>
          <w:rFonts w:asciiTheme="majorBidi" w:eastAsia="Times New Roman" w:hAnsiTheme="majorBidi" w:cstheme="majorBidi"/>
          <w:color w:val="222222"/>
          <w:sz w:val="24"/>
          <w:szCs w:val="24"/>
          <w:shd w:val="clear" w:color="auto" w:fill="FFFFFF"/>
        </w:rPr>
        <w:t>. Pine forge press.</w:t>
      </w:r>
    </w:p>
    <w:p w14:paraId="1D52A842"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Buechler, S. M. (1995). New social movement theories. </w:t>
      </w:r>
      <w:r w:rsidRPr="000E040D">
        <w:rPr>
          <w:rFonts w:asciiTheme="majorBidi" w:eastAsia="Times New Roman" w:hAnsiTheme="majorBidi" w:cstheme="majorBidi"/>
          <w:i/>
          <w:iCs/>
          <w:color w:val="222222"/>
          <w:sz w:val="24"/>
          <w:szCs w:val="24"/>
        </w:rPr>
        <w:t>Sociological Quarterly</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36</w:t>
      </w:r>
      <w:r w:rsidRPr="000E040D">
        <w:rPr>
          <w:rFonts w:asciiTheme="majorBidi" w:eastAsia="Times New Roman" w:hAnsiTheme="majorBidi" w:cstheme="majorBidi"/>
          <w:color w:val="222222"/>
          <w:sz w:val="24"/>
          <w:szCs w:val="24"/>
          <w:shd w:val="clear" w:color="auto" w:fill="FFFFFF"/>
        </w:rPr>
        <w:t>(3), 441-464.Weber, K., &amp; King, B. (2014). Social movement theory and organization studies. </w:t>
      </w:r>
      <w:r w:rsidRPr="000E040D">
        <w:rPr>
          <w:rFonts w:asciiTheme="majorBidi" w:eastAsia="Times New Roman" w:hAnsiTheme="majorBidi" w:cstheme="majorBidi"/>
          <w:i/>
          <w:iCs/>
          <w:color w:val="222222"/>
          <w:sz w:val="24"/>
          <w:szCs w:val="24"/>
        </w:rPr>
        <w:t>Oxford handbook of sociology, social theory and organization studies</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487</w:t>
      </w:r>
      <w:r w:rsidRPr="000E040D">
        <w:rPr>
          <w:rFonts w:asciiTheme="majorBidi" w:eastAsia="Times New Roman" w:hAnsiTheme="majorBidi" w:cstheme="majorBidi"/>
          <w:color w:val="222222"/>
          <w:sz w:val="24"/>
          <w:szCs w:val="24"/>
          <w:shd w:val="clear" w:color="auto" w:fill="FFFFFF"/>
        </w:rPr>
        <w:t>, 509.</w:t>
      </w:r>
    </w:p>
    <w:p w14:paraId="070DB6C2"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Burch Jr, J. R. (2017). </w:t>
      </w:r>
      <w:r w:rsidRPr="000E040D">
        <w:rPr>
          <w:rFonts w:asciiTheme="majorBidi" w:eastAsia="Times New Roman" w:hAnsiTheme="majorBidi" w:cstheme="majorBidi"/>
          <w:i/>
          <w:iCs/>
          <w:color w:val="222222"/>
          <w:sz w:val="24"/>
          <w:szCs w:val="24"/>
        </w:rPr>
        <w:t>The Great Society and the War on Poverty: An economic legacy in essays and documents</w:t>
      </w:r>
      <w:r w:rsidRPr="000E040D">
        <w:rPr>
          <w:rFonts w:asciiTheme="majorBidi" w:eastAsia="Times New Roman" w:hAnsiTheme="majorBidi" w:cstheme="majorBidi"/>
          <w:color w:val="222222"/>
          <w:sz w:val="24"/>
          <w:szCs w:val="24"/>
          <w:shd w:val="clear" w:color="auto" w:fill="FFFFFF"/>
        </w:rPr>
        <w:t>. ABC-CLIO.</w:t>
      </w:r>
    </w:p>
    <w:p w14:paraId="3428EE98"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Carr, C. T., &amp; Hayes, R. A. (2015). Social media: Defining, developing, and divining. </w:t>
      </w:r>
      <w:r w:rsidRPr="000E040D">
        <w:rPr>
          <w:rFonts w:asciiTheme="majorBidi" w:eastAsia="Times New Roman" w:hAnsiTheme="majorBidi" w:cstheme="majorBidi"/>
          <w:i/>
          <w:iCs/>
          <w:color w:val="222222"/>
          <w:sz w:val="24"/>
          <w:szCs w:val="24"/>
        </w:rPr>
        <w:t>Atlantic journal of communication</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23</w:t>
      </w:r>
      <w:r w:rsidRPr="000E040D">
        <w:rPr>
          <w:rFonts w:asciiTheme="majorBidi" w:eastAsia="Times New Roman" w:hAnsiTheme="majorBidi" w:cstheme="majorBidi"/>
          <w:color w:val="222222"/>
          <w:sz w:val="24"/>
          <w:szCs w:val="24"/>
          <w:shd w:val="clear" w:color="auto" w:fill="FFFFFF"/>
        </w:rPr>
        <w:t>(1), 46-65.</w:t>
      </w:r>
    </w:p>
    <w:p w14:paraId="215606F3"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lastRenderedPageBreak/>
        <w:t>COVID, C. (19). global cases by Johns Hopkins CSSE.</w:t>
      </w:r>
    </w:p>
    <w:p w14:paraId="7C5567EC"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Fuchs, C. (2021). </w:t>
      </w:r>
      <w:r w:rsidRPr="000E040D">
        <w:rPr>
          <w:rFonts w:asciiTheme="majorBidi" w:eastAsia="Times New Roman" w:hAnsiTheme="majorBidi" w:cstheme="majorBidi"/>
          <w:i/>
          <w:iCs/>
          <w:color w:val="222222"/>
          <w:sz w:val="24"/>
          <w:szCs w:val="24"/>
        </w:rPr>
        <w:t>Social media: A critical introduction</w:t>
      </w:r>
      <w:r w:rsidRPr="000E040D">
        <w:rPr>
          <w:rFonts w:asciiTheme="majorBidi" w:eastAsia="Times New Roman" w:hAnsiTheme="majorBidi" w:cstheme="majorBidi"/>
          <w:color w:val="222222"/>
          <w:sz w:val="24"/>
          <w:szCs w:val="24"/>
          <w:shd w:val="clear" w:color="auto" w:fill="FFFFFF"/>
        </w:rPr>
        <w:t>. Sage.</w:t>
      </w:r>
    </w:p>
    <w:p w14:paraId="7380CC28"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Galuh, I. G. A. A. K. (2016). Media sosial sebagai strategi gerakan Bali tolak reklamasi.</w:t>
      </w:r>
    </w:p>
    <w:p w14:paraId="2F250B73"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Garcia-Gavilanes, R., Quercia, D., &amp; Jaimes, A. (2013, June). Cultural dimensions in twitter: Time, individualism and power. In </w:t>
      </w:r>
      <w:r w:rsidRPr="000E040D">
        <w:rPr>
          <w:rFonts w:asciiTheme="majorBidi" w:eastAsia="Times New Roman" w:hAnsiTheme="majorBidi" w:cstheme="majorBidi"/>
          <w:i/>
          <w:iCs/>
          <w:color w:val="222222"/>
          <w:sz w:val="24"/>
          <w:szCs w:val="24"/>
        </w:rPr>
        <w:t>Proceedings of the International AAAI Conference on Web and Social Media</w:t>
      </w:r>
      <w:r w:rsidRPr="000E040D">
        <w:rPr>
          <w:rFonts w:asciiTheme="majorBidi" w:eastAsia="Times New Roman" w:hAnsiTheme="majorBidi" w:cstheme="majorBidi"/>
          <w:color w:val="222222"/>
          <w:sz w:val="24"/>
          <w:szCs w:val="24"/>
          <w:shd w:val="clear" w:color="auto" w:fill="FFFFFF"/>
        </w:rPr>
        <w:t> (Vol. 7, No. 1).</w:t>
      </w:r>
    </w:p>
    <w:p w14:paraId="7CDDD4A8"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Giddens, A. (1987). </w:t>
      </w:r>
      <w:r w:rsidRPr="000E040D">
        <w:rPr>
          <w:rFonts w:asciiTheme="majorBidi" w:eastAsia="Times New Roman" w:hAnsiTheme="majorBidi" w:cstheme="majorBidi"/>
          <w:i/>
          <w:iCs/>
          <w:color w:val="222222"/>
          <w:sz w:val="24"/>
          <w:szCs w:val="24"/>
        </w:rPr>
        <w:t>Social theory and modern sociology</w:t>
      </w:r>
      <w:r w:rsidRPr="000E040D">
        <w:rPr>
          <w:rFonts w:asciiTheme="majorBidi" w:eastAsia="Times New Roman" w:hAnsiTheme="majorBidi" w:cstheme="majorBidi"/>
          <w:color w:val="222222"/>
          <w:sz w:val="24"/>
          <w:szCs w:val="24"/>
          <w:shd w:val="clear" w:color="auto" w:fill="FFFFFF"/>
        </w:rPr>
        <w:t>. Stanford University Press.</w:t>
      </w:r>
    </w:p>
    <w:p w14:paraId="7F462B60"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Kizgin, H., Dey, B. L., Dwivedi, Y. K., Hughes, L., Jamal, A., Jones, P., ... &amp; Williams, M. D. (2020). The impact of social media on consumer acculturation: Current challenges, opportunities, and an agenda for research and practice. </w:t>
      </w:r>
      <w:r w:rsidRPr="000E040D">
        <w:rPr>
          <w:rFonts w:asciiTheme="majorBidi" w:eastAsia="Times New Roman" w:hAnsiTheme="majorBidi" w:cstheme="majorBidi"/>
          <w:i/>
          <w:iCs/>
          <w:color w:val="222222"/>
          <w:sz w:val="24"/>
          <w:szCs w:val="24"/>
        </w:rPr>
        <w:t>International Journal of Information Management</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51</w:t>
      </w:r>
      <w:r w:rsidRPr="000E040D">
        <w:rPr>
          <w:rFonts w:asciiTheme="majorBidi" w:eastAsia="Times New Roman" w:hAnsiTheme="majorBidi" w:cstheme="majorBidi"/>
          <w:color w:val="222222"/>
          <w:sz w:val="24"/>
          <w:szCs w:val="24"/>
          <w:shd w:val="clear" w:color="auto" w:fill="FFFFFF"/>
        </w:rPr>
        <w:t>, 102026.</w:t>
      </w:r>
    </w:p>
    <w:p w14:paraId="41FAF1E5"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Mian, A., &amp; Khan, S. (2020). Coronavirus: the spread of misinformation. </w:t>
      </w:r>
      <w:r w:rsidRPr="000E040D">
        <w:rPr>
          <w:rFonts w:asciiTheme="majorBidi" w:eastAsia="Times New Roman" w:hAnsiTheme="majorBidi" w:cstheme="majorBidi"/>
          <w:i/>
          <w:iCs/>
          <w:color w:val="222222"/>
          <w:sz w:val="24"/>
          <w:szCs w:val="24"/>
        </w:rPr>
        <w:t>BMC medicine</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18</w:t>
      </w:r>
      <w:r w:rsidRPr="000E040D">
        <w:rPr>
          <w:rFonts w:asciiTheme="majorBidi" w:eastAsia="Times New Roman" w:hAnsiTheme="majorBidi" w:cstheme="majorBidi"/>
          <w:color w:val="222222"/>
          <w:sz w:val="24"/>
          <w:szCs w:val="24"/>
          <w:shd w:val="clear" w:color="auto" w:fill="FFFFFF"/>
        </w:rPr>
        <w:t>(1), 1-2.</w:t>
      </w:r>
    </w:p>
    <w:p w14:paraId="531EA6F2"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Phelan, A. L., Katz, R., &amp; Gostin, L. O. (2020). The novel coronavirus originating in Wuhan, China: challenges for global health governance. </w:t>
      </w:r>
      <w:r w:rsidRPr="000E040D">
        <w:rPr>
          <w:rFonts w:asciiTheme="majorBidi" w:eastAsia="Times New Roman" w:hAnsiTheme="majorBidi" w:cstheme="majorBidi"/>
          <w:i/>
          <w:iCs/>
          <w:color w:val="222222"/>
          <w:sz w:val="24"/>
          <w:szCs w:val="24"/>
        </w:rPr>
        <w:t>Jama</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323</w:t>
      </w:r>
      <w:r w:rsidRPr="000E040D">
        <w:rPr>
          <w:rFonts w:asciiTheme="majorBidi" w:eastAsia="Times New Roman" w:hAnsiTheme="majorBidi" w:cstheme="majorBidi"/>
          <w:color w:val="222222"/>
          <w:sz w:val="24"/>
          <w:szCs w:val="24"/>
          <w:shd w:val="clear" w:color="auto" w:fill="FFFFFF"/>
        </w:rPr>
        <w:t>(8), 709-710.</w:t>
      </w:r>
    </w:p>
    <w:p w14:paraId="59F77A10"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Platto, S., Zhou, J., Wang, Y., Wang, H., &amp; Carafoli, E. (2021). Biodiversity loss and COVID-19 pandemic: The role of bats in the origin and the spreading of the disease. </w:t>
      </w:r>
      <w:r w:rsidRPr="000E040D">
        <w:rPr>
          <w:rFonts w:asciiTheme="majorBidi" w:eastAsia="Times New Roman" w:hAnsiTheme="majorBidi" w:cstheme="majorBidi"/>
          <w:i/>
          <w:iCs/>
          <w:color w:val="222222"/>
          <w:sz w:val="24"/>
          <w:szCs w:val="24"/>
        </w:rPr>
        <w:t>Biochemical and Biophysical Research Communications</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538</w:t>
      </w:r>
      <w:r w:rsidRPr="000E040D">
        <w:rPr>
          <w:rFonts w:asciiTheme="majorBidi" w:eastAsia="Times New Roman" w:hAnsiTheme="majorBidi" w:cstheme="majorBidi"/>
          <w:color w:val="222222"/>
          <w:sz w:val="24"/>
          <w:szCs w:val="24"/>
          <w:shd w:val="clear" w:color="auto" w:fill="FFFFFF"/>
        </w:rPr>
        <w:t>, 2-13.</w:t>
      </w:r>
    </w:p>
    <w:p w14:paraId="0612A416"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Silverman, D. (Ed.). (2020). </w:t>
      </w:r>
      <w:r w:rsidRPr="000E040D">
        <w:rPr>
          <w:rFonts w:asciiTheme="majorBidi" w:eastAsia="Times New Roman" w:hAnsiTheme="majorBidi" w:cstheme="majorBidi"/>
          <w:i/>
          <w:iCs/>
          <w:color w:val="222222"/>
          <w:sz w:val="24"/>
          <w:szCs w:val="24"/>
        </w:rPr>
        <w:t>Qualitative research</w:t>
      </w:r>
      <w:r w:rsidRPr="000E040D">
        <w:rPr>
          <w:rFonts w:asciiTheme="majorBidi" w:eastAsia="Times New Roman" w:hAnsiTheme="majorBidi" w:cstheme="majorBidi"/>
          <w:color w:val="222222"/>
          <w:sz w:val="24"/>
          <w:szCs w:val="24"/>
          <w:shd w:val="clear" w:color="auto" w:fill="FFFFFF"/>
        </w:rPr>
        <w:t>. sage.</w:t>
      </w:r>
    </w:p>
    <w:p w14:paraId="142DA587"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Thakur, M. (2011). Sociology of Social Movements. </w:t>
      </w:r>
      <w:r w:rsidRPr="000E040D">
        <w:rPr>
          <w:rFonts w:asciiTheme="majorBidi" w:eastAsia="Times New Roman" w:hAnsiTheme="majorBidi" w:cstheme="majorBidi"/>
          <w:i/>
          <w:iCs/>
          <w:color w:val="222222"/>
          <w:sz w:val="24"/>
          <w:szCs w:val="24"/>
        </w:rPr>
        <w:t>Sociological bulletin</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60</w:t>
      </w:r>
      <w:r w:rsidRPr="000E040D">
        <w:rPr>
          <w:rFonts w:asciiTheme="majorBidi" w:eastAsia="Times New Roman" w:hAnsiTheme="majorBidi" w:cstheme="majorBidi"/>
          <w:color w:val="222222"/>
          <w:sz w:val="24"/>
          <w:szCs w:val="24"/>
          <w:shd w:val="clear" w:color="auto" w:fill="FFFFFF"/>
        </w:rPr>
        <w:t>(2), 346-355.</w:t>
      </w:r>
    </w:p>
    <w:p w14:paraId="3633F519"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Thomas, P. N. (2018). </w:t>
      </w:r>
      <w:r w:rsidRPr="000E040D">
        <w:rPr>
          <w:rFonts w:asciiTheme="majorBidi" w:eastAsia="Times New Roman" w:hAnsiTheme="majorBidi" w:cstheme="majorBidi"/>
          <w:i/>
          <w:iCs/>
          <w:color w:val="222222"/>
          <w:sz w:val="24"/>
          <w:szCs w:val="24"/>
        </w:rPr>
        <w:t>Communication for social change: context, social movements and the digital</w:t>
      </w:r>
      <w:r w:rsidRPr="000E040D">
        <w:rPr>
          <w:rFonts w:asciiTheme="majorBidi" w:eastAsia="Times New Roman" w:hAnsiTheme="majorBidi" w:cstheme="majorBidi"/>
          <w:color w:val="222222"/>
          <w:sz w:val="24"/>
          <w:szCs w:val="24"/>
          <w:shd w:val="clear" w:color="auto" w:fill="FFFFFF"/>
        </w:rPr>
        <w:t>. SAGE Publications India.</w:t>
      </w:r>
    </w:p>
    <w:p w14:paraId="024E9DBF"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Travaglino, G. A. (2014). Social sciences and social movements: the theoretical context. </w:t>
      </w:r>
      <w:r w:rsidRPr="000E040D">
        <w:rPr>
          <w:rFonts w:asciiTheme="majorBidi" w:eastAsia="Times New Roman" w:hAnsiTheme="majorBidi" w:cstheme="majorBidi"/>
          <w:i/>
          <w:iCs/>
          <w:color w:val="222222"/>
          <w:sz w:val="24"/>
          <w:szCs w:val="24"/>
        </w:rPr>
        <w:t>Contemporary Social Science</w:t>
      </w:r>
      <w:r w:rsidRPr="000E040D">
        <w:rPr>
          <w:rFonts w:asciiTheme="majorBidi" w:eastAsia="Times New Roman" w:hAnsiTheme="majorBidi" w:cstheme="majorBidi"/>
          <w:color w:val="222222"/>
          <w:sz w:val="24"/>
          <w:szCs w:val="24"/>
          <w:shd w:val="clear" w:color="auto" w:fill="FFFFFF"/>
        </w:rPr>
        <w:t>, </w:t>
      </w:r>
      <w:r w:rsidRPr="000E040D">
        <w:rPr>
          <w:rFonts w:asciiTheme="majorBidi" w:eastAsia="Times New Roman" w:hAnsiTheme="majorBidi" w:cstheme="majorBidi"/>
          <w:i/>
          <w:iCs/>
          <w:color w:val="222222"/>
          <w:sz w:val="24"/>
          <w:szCs w:val="24"/>
        </w:rPr>
        <w:t>9</w:t>
      </w:r>
      <w:r w:rsidRPr="000E040D">
        <w:rPr>
          <w:rFonts w:asciiTheme="majorBidi" w:eastAsia="Times New Roman" w:hAnsiTheme="majorBidi" w:cstheme="majorBidi"/>
          <w:color w:val="222222"/>
          <w:sz w:val="24"/>
          <w:szCs w:val="24"/>
          <w:shd w:val="clear" w:color="auto" w:fill="FFFFFF"/>
        </w:rPr>
        <w:t>(1), 1-14.</w:t>
      </w:r>
    </w:p>
    <w:p w14:paraId="1D065DD0" w14:textId="77777777" w:rsidR="000E040D" w:rsidRPr="000E040D" w:rsidRDefault="000E040D" w:rsidP="000E040D">
      <w:pPr>
        <w:snapToGrid w:val="0"/>
        <w:spacing w:after="0" w:line="240" w:lineRule="auto"/>
        <w:ind w:left="567" w:hanging="567"/>
        <w:jc w:val="both"/>
        <w:rPr>
          <w:rFonts w:asciiTheme="majorBidi" w:eastAsia="Times New Roman" w:hAnsiTheme="majorBidi" w:cstheme="majorBidi"/>
          <w:sz w:val="24"/>
          <w:szCs w:val="24"/>
        </w:rPr>
      </w:pPr>
      <w:r w:rsidRPr="000E040D">
        <w:rPr>
          <w:rFonts w:asciiTheme="majorBidi" w:eastAsia="Times New Roman" w:hAnsiTheme="majorBidi" w:cstheme="majorBidi"/>
          <w:color w:val="222222"/>
          <w:sz w:val="24"/>
          <w:szCs w:val="24"/>
          <w:shd w:val="clear" w:color="auto" w:fill="FFFFFF"/>
        </w:rPr>
        <w:t>Van Deursen, A. J., &amp; Van Dijk, J. A. (2014). </w:t>
      </w:r>
      <w:r w:rsidRPr="000E040D">
        <w:rPr>
          <w:rFonts w:asciiTheme="majorBidi" w:eastAsia="Times New Roman" w:hAnsiTheme="majorBidi" w:cstheme="majorBidi"/>
          <w:i/>
          <w:iCs/>
          <w:color w:val="222222"/>
          <w:sz w:val="24"/>
          <w:szCs w:val="24"/>
        </w:rPr>
        <w:t>Digital skills: Unlocking the information society</w:t>
      </w:r>
      <w:r w:rsidRPr="000E040D">
        <w:rPr>
          <w:rFonts w:asciiTheme="majorBidi" w:eastAsia="Times New Roman" w:hAnsiTheme="majorBidi" w:cstheme="majorBidi"/>
          <w:color w:val="222222"/>
          <w:sz w:val="24"/>
          <w:szCs w:val="24"/>
          <w:shd w:val="clear" w:color="auto" w:fill="FFFFFF"/>
        </w:rPr>
        <w:t>. Springer.</w:t>
      </w:r>
    </w:p>
    <w:p w14:paraId="0AA0E8B3" w14:textId="6E621526" w:rsidR="000E040D" w:rsidRDefault="000E040D" w:rsidP="000E040D">
      <w:pPr>
        <w:pStyle w:val="FootnoteText"/>
      </w:pPr>
    </w:p>
    <w:p w14:paraId="43D2466B" w14:textId="6978E898" w:rsidR="000E040D" w:rsidRPr="000E040D" w:rsidRDefault="000E040D" w:rsidP="000E040D">
      <w:pPr>
        <w:pStyle w:val="FootnoteText"/>
        <w:rPr>
          <w:rFonts w:asciiTheme="majorBidi" w:hAnsiTheme="majorBidi" w:cstheme="majorBidi"/>
          <w:b/>
          <w:bCs/>
        </w:rPr>
      </w:pPr>
      <w:r w:rsidRPr="000E040D">
        <w:rPr>
          <w:rFonts w:asciiTheme="majorBidi" w:hAnsiTheme="majorBidi" w:cstheme="majorBidi"/>
          <w:b/>
          <w:bCs/>
        </w:rPr>
        <w:t>WEB:</w:t>
      </w:r>
    </w:p>
    <w:p w14:paraId="6E27DE95" w14:textId="77777777" w:rsidR="000E040D" w:rsidRPr="000E040D" w:rsidRDefault="000E040D" w:rsidP="000E040D">
      <w:pPr>
        <w:pStyle w:val="FootnoteText"/>
        <w:snapToGrid w:val="0"/>
        <w:ind w:left="567" w:hanging="567"/>
        <w:jc w:val="both"/>
        <w:rPr>
          <w:rFonts w:asciiTheme="majorBidi" w:hAnsiTheme="majorBidi" w:cstheme="majorBidi"/>
          <w:sz w:val="24"/>
          <w:szCs w:val="24"/>
        </w:rPr>
      </w:pPr>
      <w:r w:rsidRPr="000E040D">
        <w:rPr>
          <w:rFonts w:asciiTheme="majorBidi" w:hAnsiTheme="majorBidi" w:cstheme="majorBidi"/>
          <w:sz w:val="24"/>
          <w:szCs w:val="24"/>
        </w:rPr>
        <w:fldChar w:fldCharType="begin"/>
      </w:r>
      <w:r w:rsidRPr="000E040D">
        <w:rPr>
          <w:rFonts w:asciiTheme="majorBidi" w:hAnsiTheme="majorBidi" w:cstheme="majorBidi"/>
          <w:sz w:val="24"/>
          <w:szCs w:val="24"/>
        </w:rPr>
        <w:instrText xml:space="preserve"> HYPERLINK "https://kolom.tempo.co/read/1314927/wabah-virus-corona-dan-masalah-sosiologis" </w:instrText>
      </w:r>
      <w:r w:rsidRPr="000E040D">
        <w:rPr>
          <w:rFonts w:asciiTheme="majorBidi" w:hAnsiTheme="majorBidi" w:cstheme="majorBidi"/>
          <w:sz w:val="24"/>
          <w:szCs w:val="24"/>
        </w:rPr>
        <w:fldChar w:fldCharType="separate"/>
      </w:r>
      <w:r w:rsidRPr="000E040D">
        <w:rPr>
          <w:rStyle w:val="Hyperlink"/>
          <w:rFonts w:asciiTheme="majorBidi" w:hAnsiTheme="majorBidi" w:cstheme="majorBidi"/>
          <w:sz w:val="24"/>
          <w:szCs w:val="24"/>
        </w:rPr>
        <w:t>https://kolom.tempo.co/read/1314927/wabah-virus-corona-dan-masalah-sosiologis</w:t>
      </w:r>
      <w:r w:rsidRPr="000E040D">
        <w:rPr>
          <w:rFonts w:asciiTheme="majorBidi" w:hAnsiTheme="majorBidi" w:cstheme="majorBidi"/>
          <w:sz w:val="24"/>
          <w:szCs w:val="24"/>
        </w:rPr>
        <w:fldChar w:fldCharType="end"/>
      </w:r>
      <w:r w:rsidRPr="000E040D">
        <w:rPr>
          <w:rFonts w:asciiTheme="majorBidi" w:hAnsiTheme="majorBidi" w:cstheme="majorBidi"/>
          <w:sz w:val="24"/>
          <w:szCs w:val="24"/>
        </w:rPr>
        <w:t xml:space="preserve"> </w:t>
      </w:r>
    </w:p>
    <w:p w14:paraId="0A92E4C1" w14:textId="77777777" w:rsidR="000E040D" w:rsidRPr="000E040D" w:rsidRDefault="000E040D" w:rsidP="000E040D">
      <w:pPr>
        <w:pStyle w:val="FootnoteText"/>
        <w:snapToGrid w:val="0"/>
        <w:ind w:left="567" w:hanging="567"/>
        <w:jc w:val="both"/>
        <w:rPr>
          <w:rFonts w:asciiTheme="majorBidi" w:hAnsiTheme="majorBidi" w:cstheme="majorBidi"/>
          <w:sz w:val="24"/>
          <w:szCs w:val="24"/>
        </w:rPr>
      </w:pPr>
      <w:hyperlink r:id="rId12" w:history="1">
        <w:r w:rsidRPr="000E040D">
          <w:rPr>
            <w:rStyle w:val="Hyperlink"/>
            <w:rFonts w:asciiTheme="majorBidi" w:hAnsiTheme="majorBidi" w:cstheme="majorBidi"/>
            <w:sz w:val="24"/>
            <w:szCs w:val="24"/>
          </w:rPr>
          <w:t>https://kominfo.go.id/content/detail/2366/%20indonesia-peringkat-lima-penggunatwitter/0/sorotan_media</w:t>
        </w:r>
      </w:hyperlink>
      <w:r w:rsidRPr="000E040D">
        <w:rPr>
          <w:rFonts w:asciiTheme="majorBidi" w:hAnsiTheme="majorBidi" w:cstheme="majorBidi"/>
          <w:sz w:val="24"/>
          <w:szCs w:val="24"/>
        </w:rPr>
        <w:t xml:space="preserve"> </w:t>
      </w:r>
    </w:p>
    <w:p w14:paraId="5E7FF6B1" w14:textId="77777777" w:rsidR="000E040D" w:rsidRPr="000E040D" w:rsidRDefault="000E040D" w:rsidP="000E040D">
      <w:pPr>
        <w:pStyle w:val="FootnoteText"/>
        <w:rPr>
          <w:b/>
          <w:bCs/>
        </w:rPr>
      </w:pPr>
    </w:p>
    <w:p w14:paraId="3CE02E3A" w14:textId="77777777" w:rsidR="00C53C8F" w:rsidRDefault="00C53C8F" w:rsidP="00FB6D04">
      <w:pPr>
        <w:snapToGrid w:val="0"/>
        <w:spacing w:after="0" w:line="240" w:lineRule="auto"/>
        <w:jc w:val="both"/>
        <w:rPr>
          <w:rFonts w:ascii="Times New Roman" w:eastAsia="Times New Roman" w:hAnsi="Times New Roman" w:cs="Times New Roman"/>
          <w:sz w:val="24"/>
          <w:szCs w:val="24"/>
        </w:rPr>
      </w:pPr>
    </w:p>
    <w:p w14:paraId="7F5A2F13" w14:textId="77777777" w:rsidR="00C53C8F" w:rsidRDefault="00C53C8F" w:rsidP="00FB6D04">
      <w:pPr>
        <w:snapToGrid w:val="0"/>
        <w:spacing w:after="0" w:line="240" w:lineRule="auto"/>
        <w:jc w:val="both"/>
        <w:rPr>
          <w:rFonts w:ascii="Times New Roman" w:eastAsia="Times New Roman" w:hAnsi="Times New Roman" w:cs="Times New Roman"/>
          <w:sz w:val="24"/>
          <w:szCs w:val="24"/>
        </w:rPr>
      </w:pPr>
    </w:p>
    <w:p w14:paraId="41CCDB19" w14:textId="77777777" w:rsidR="00C53C8F" w:rsidRDefault="00C53C8F" w:rsidP="00FB6D04">
      <w:pPr>
        <w:snapToGrid w:val="0"/>
        <w:spacing w:after="0" w:line="240" w:lineRule="auto"/>
        <w:jc w:val="both"/>
        <w:rPr>
          <w:rFonts w:ascii="Times New Roman" w:eastAsia="Times New Roman" w:hAnsi="Times New Roman" w:cs="Times New Roman"/>
          <w:b/>
          <w:sz w:val="24"/>
          <w:szCs w:val="24"/>
          <w:vertAlign w:val="superscript"/>
        </w:rPr>
      </w:pPr>
    </w:p>
    <w:p w14:paraId="6AFE16D6" w14:textId="77777777" w:rsidR="00C53C8F" w:rsidRDefault="00C53C8F" w:rsidP="00FB6D04">
      <w:pPr>
        <w:snapToGrid w:val="0"/>
        <w:spacing w:after="0" w:line="240" w:lineRule="auto"/>
        <w:jc w:val="center"/>
        <w:rPr>
          <w:rFonts w:ascii="Times New Roman" w:eastAsia="Times New Roman" w:hAnsi="Times New Roman" w:cs="Times New Roman"/>
          <w:b/>
          <w:sz w:val="24"/>
          <w:szCs w:val="24"/>
        </w:rPr>
      </w:pPr>
    </w:p>
    <w:p w14:paraId="30BEF7E5" w14:textId="77777777" w:rsidR="00C53C8F" w:rsidRDefault="00C53C8F" w:rsidP="00FB6D04">
      <w:pPr>
        <w:snapToGrid w:val="0"/>
        <w:spacing w:after="0" w:line="240" w:lineRule="auto"/>
        <w:rPr>
          <w:sz w:val="24"/>
          <w:szCs w:val="24"/>
        </w:rPr>
      </w:pPr>
    </w:p>
    <w:sectPr w:rsidR="00C53C8F">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E6B6" w14:textId="77777777" w:rsidR="00EC7797" w:rsidRDefault="00EC7797">
      <w:pPr>
        <w:spacing w:after="0" w:line="240" w:lineRule="auto"/>
      </w:pPr>
      <w:r>
        <w:separator/>
      </w:r>
    </w:p>
  </w:endnote>
  <w:endnote w:type="continuationSeparator" w:id="0">
    <w:p w14:paraId="78A6A6FE" w14:textId="77777777" w:rsidR="00EC7797" w:rsidRDefault="00EC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E2B5" w14:textId="77777777" w:rsidR="00C53C8F" w:rsidRDefault="0001127C">
    <w:pPr>
      <w:pBdr>
        <w:top w:val="nil"/>
        <w:left w:val="nil"/>
        <w:bottom w:val="nil"/>
        <w:right w:val="nil"/>
        <w:between w:val="nil"/>
      </w:pBdr>
      <w:tabs>
        <w:tab w:val="center" w:pos="4513"/>
        <w:tab w:val="right" w:pos="9026"/>
      </w:tabs>
      <w:spacing w:after="0" w:line="240" w:lineRule="auto"/>
      <w:jc w:val="right"/>
      <w:rPr>
        <w:color w:val="000000"/>
      </w:rPr>
    </w:pPr>
    <w:r>
      <w:rPr>
        <w:color w:val="000000"/>
      </w:rPr>
      <w:t>SOSIOLOGI: Jurnal Ilmiah Kajian Ilmu Sosial dan Budaya, Vol. xx, No. x: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3456A" w14:textId="77777777" w:rsidR="00EC7797" w:rsidRDefault="00EC7797">
      <w:pPr>
        <w:spacing w:after="0" w:line="240" w:lineRule="auto"/>
      </w:pPr>
      <w:r>
        <w:separator/>
      </w:r>
    </w:p>
  </w:footnote>
  <w:footnote w:type="continuationSeparator" w:id="0">
    <w:p w14:paraId="1C04352E" w14:textId="77777777" w:rsidR="00EC7797" w:rsidRDefault="00EC7797">
      <w:pPr>
        <w:spacing w:after="0" w:line="240" w:lineRule="auto"/>
      </w:pPr>
      <w:r>
        <w:continuationSeparator/>
      </w:r>
    </w:p>
  </w:footnote>
  <w:footnote w:id="1">
    <w:p w14:paraId="012CDAA4" w14:textId="33354265" w:rsidR="00DA4FB1" w:rsidRPr="002B6508" w:rsidRDefault="00DA4FB1" w:rsidP="002B6508">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Garcia-Gavilanes, R., Quercia, D., &amp; Jaimes, A. (2013, June). Cultural dimensions in twitter: Time, individualism and power. In </w:t>
      </w:r>
      <w:r w:rsidRPr="000E040D">
        <w:rPr>
          <w:rFonts w:asciiTheme="majorBidi" w:eastAsia="Times New Roman" w:hAnsiTheme="majorBidi" w:cstheme="majorBidi"/>
          <w:i/>
          <w:iCs/>
          <w:color w:val="222222"/>
          <w:sz w:val="20"/>
          <w:szCs w:val="20"/>
        </w:rPr>
        <w:t>Proceedings of the International AAAI Conference on Web and Social Media</w:t>
      </w:r>
      <w:r w:rsidRPr="000E040D">
        <w:rPr>
          <w:rFonts w:asciiTheme="majorBidi" w:eastAsia="Times New Roman" w:hAnsiTheme="majorBidi" w:cstheme="majorBidi"/>
          <w:color w:val="222222"/>
          <w:sz w:val="20"/>
          <w:szCs w:val="20"/>
          <w:shd w:val="clear" w:color="auto" w:fill="FFFFFF"/>
        </w:rPr>
        <w:t> (Vol. 7, No. 1).</w:t>
      </w:r>
      <w:bookmarkStart w:id="1" w:name="_GoBack"/>
      <w:bookmarkEnd w:id="1"/>
    </w:p>
  </w:footnote>
  <w:footnote w:id="2">
    <w:p w14:paraId="02023DAF" w14:textId="05F28E3D" w:rsidR="00A90122" w:rsidRPr="000E040D" w:rsidRDefault="00A90122"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00DA4FB1" w:rsidRPr="000E040D">
        <w:rPr>
          <w:rFonts w:asciiTheme="majorBidi" w:eastAsia="Times New Roman" w:hAnsiTheme="majorBidi" w:cstheme="majorBidi"/>
          <w:color w:val="222222"/>
          <w:sz w:val="20"/>
          <w:szCs w:val="20"/>
          <w:shd w:val="clear" w:color="auto" w:fill="FFFFFF"/>
        </w:rPr>
        <w:t>Fuchs, C. (2021). </w:t>
      </w:r>
      <w:r w:rsidR="00DA4FB1" w:rsidRPr="000E040D">
        <w:rPr>
          <w:rFonts w:asciiTheme="majorBidi" w:eastAsia="Times New Roman" w:hAnsiTheme="majorBidi" w:cstheme="majorBidi"/>
          <w:i/>
          <w:iCs/>
          <w:color w:val="222222"/>
          <w:sz w:val="20"/>
          <w:szCs w:val="20"/>
        </w:rPr>
        <w:t>Social media: A critical introduction</w:t>
      </w:r>
      <w:r w:rsidR="00DA4FB1" w:rsidRPr="000E040D">
        <w:rPr>
          <w:rFonts w:asciiTheme="majorBidi" w:eastAsia="Times New Roman" w:hAnsiTheme="majorBidi" w:cstheme="majorBidi"/>
          <w:color w:val="222222"/>
          <w:sz w:val="20"/>
          <w:szCs w:val="20"/>
          <w:shd w:val="clear" w:color="auto" w:fill="FFFFFF"/>
        </w:rPr>
        <w:t>. Sage.</w:t>
      </w:r>
    </w:p>
  </w:footnote>
  <w:footnote w:id="3">
    <w:p w14:paraId="3A2B15DE" w14:textId="421E8D4B" w:rsidR="00DA4FB1" w:rsidRPr="000E040D" w:rsidRDefault="00DA4FB1"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Kizgin, H., Dey, B. L., Dwivedi, Y. K., Hughes, L., Jamal, A., Jones, P., ... &amp; Williams, M. D. (2020). The impact of social media on consumer acculturation: Current challenges, opportunities, and an agenda for research and practice. </w:t>
      </w:r>
      <w:r w:rsidRPr="000E040D">
        <w:rPr>
          <w:rFonts w:asciiTheme="majorBidi" w:eastAsia="Times New Roman" w:hAnsiTheme="majorBidi" w:cstheme="majorBidi"/>
          <w:i/>
          <w:iCs/>
          <w:color w:val="222222"/>
          <w:sz w:val="20"/>
          <w:szCs w:val="20"/>
        </w:rPr>
        <w:t>International Journal of Information Management</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51</w:t>
      </w:r>
      <w:r w:rsidRPr="000E040D">
        <w:rPr>
          <w:rFonts w:asciiTheme="majorBidi" w:eastAsia="Times New Roman" w:hAnsiTheme="majorBidi" w:cstheme="majorBidi"/>
          <w:color w:val="222222"/>
          <w:sz w:val="20"/>
          <w:szCs w:val="20"/>
          <w:shd w:val="clear" w:color="auto" w:fill="FFFFFF"/>
        </w:rPr>
        <w:t>, 102026.</w:t>
      </w:r>
    </w:p>
  </w:footnote>
  <w:footnote w:id="4">
    <w:p w14:paraId="7EE0AEBC" w14:textId="2F1CFEBB" w:rsidR="00A90122" w:rsidRPr="000E040D" w:rsidRDefault="00A90122"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00DA4FB1" w:rsidRPr="000E040D">
        <w:rPr>
          <w:rFonts w:asciiTheme="majorBidi" w:eastAsia="Times New Roman" w:hAnsiTheme="majorBidi" w:cstheme="majorBidi"/>
          <w:color w:val="222222"/>
          <w:sz w:val="20"/>
          <w:szCs w:val="20"/>
          <w:shd w:val="clear" w:color="auto" w:fill="FFFFFF"/>
        </w:rPr>
        <w:t>Giddens, A. (1987). </w:t>
      </w:r>
      <w:r w:rsidR="00DA4FB1" w:rsidRPr="000E040D">
        <w:rPr>
          <w:rFonts w:asciiTheme="majorBidi" w:eastAsia="Times New Roman" w:hAnsiTheme="majorBidi" w:cstheme="majorBidi"/>
          <w:i/>
          <w:iCs/>
          <w:color w:val="222222"/>
          <w:sz w:val="20"/>
          <w:szCs w:val="20"/>
        </w:rPr>
        <w:t>Social theory and modern sociology</w:t>
      </w:r>
      <w:r w:rsidR="00DA4FB1" w:rsidRPr="000E040D">
        <w:rPr>
          <w:rFonts w:asciiTheme="majorBidi" w:eastAsia="Times New Roman" w:hAnsiTheme="majorBidi" w:cstheme="majorBidi"/>
          <w:color w:val="222222"/>
          <w:sz w:val="20"/>
          <w:szCs w:val="20"/>
          <w:shd w:val="clear" w:color="auto" w:fill="FFFFFF"/>
        </w:rPr>
        <w:t>. Stanford University Press.</w:t>
      </w:r>
    </w:p>
  </w:footnote>
  <w:footnote w:id="5">
    <w:p w14:paraId="1DD0A438" w14:textId="77777777" w:rsidR="00E575CE" w:rsidRPr="000E040D" w:rsidRDefault="00E575CE"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COVID, C. (19). global cases by Johns Hopkins CSSE.</w:t>
      </w:r>
    </w:p>
    <w:p w14:paraId="19F0BA22" w14:textId="734FD1B8" w:rsidR="00E575CE" w:rsidRPr="000E040D" w:rsidRDefault="00E575CE" w:rsidP="000E040D">
      <w:pPr>
        <w:pStyle w:val="FootnoteText"/>
        <w:snapToGrid w:val="0"/>
        <w:jc w:val="both"/>
        <w:rPr>
          <w:rFonts w:asciiTheme="majorBidi" w:hAnsiTheme="majorBidi" w:cstheme="majorBidi"/>
        </w:rPr>
      </w:pPr>
    </w:p>
  </w:footnote>
  <w:footnote w:id="6">
    <w:p w14:paraId="44E78F9A" w14:textId="7594C8A9" w:rsidR="00E575CE" w:rsidRPr="000E040D" w:rsidRDefault="00E575CE" w:rsidP="000E040D">
      <w:pPr>
        <w:pStyle w:val="FootnoteText"/>
        <w:snapToGrid w:val="0"/>
        <w:jc w:val="both"/>
        <w:rPr>
          <w:rFonts w:asciiTheme="majorBidi" w:hAnsiTheme="majorBidi" w:cstheme="majorBidi"/>
        </w:rPr>
      </w:pPr>
      <w:r w:rsidRPr="000E040D">
        <w:rPr>
          <w:rStyle w:val="FootnoteReference"/>
          <w:rFonts w:asciiTheme="majorBidi" w:hAnsiTheme="majorBidi" w:cstheme="majorBidi"/>
        </w:rPr>
        <w:footnoteRef/>
      </w:r>
      <w:r w:rsidRPr="000E040D">
        <w:rPr>
          <w:rFonts w:asciiTheme="majorBidi" w:hAnsiTheme="majorBidi" w:cstheme="majorBidi"/>
        </w:rPr>
        <w:t xml:space="preserve"> </w:t>
      </w:r>
      <w:hyperlink r:id="rId1" w:history="1">
        <w:r w:rsidRPr="000E040D">
          <w:rPr>
            <w:rStyle w:val="Hyperlink"/>
            <w:rFonts w:asciiTheme="majorBidi" w:hAnsiTheme="majorBidi" w:cstheme="majorBidi"/>
          </w:rPr>
          <w:t>https://kolom.tempo.co/read/1314927/wabah-virus-corona-dan-masalah-sosiologis</w:t>
        </w:r>
      </w:hyperlink>
      <w:r w:rsidRPr="000E040D">
        <w:rPr>
          <w:rFonts w:asciiTheme="majorBidi" w:hAnsiTheme="majorBidi" w:cstheme="majorBidi"/>
        </w:rPr>
        <w:t xml:space="preserve"> </w:t>
      </w:r>
    </w:p>
  </w:footnote>
  <w:footnote w:id="7">
    <w:p w14:paraId="01FECEA6" w14:textId="7D250E27" w:rsidR="00E575CE" w:rsidRPr="000E040D" w:rsidRDefault="00E575CE" w:rsidP="000E040D">
      <w:pPr>
        <w:pStyle w:val="FootnoteText"/>
        <w:snapToGrid w:val="0"/>
        <w:jc w:val="both"/>
        <w:rPr>
          <w:rFonts w:asciiTheme="majorBidi" w:hAnsiTheme="majorBidi" w:cstheme="majorBidi"/>
        </w:rPr>
      </w:pPr>
      <w:r w:rsidRPr="000E040D">
        <w:rPr>
          <w:rStyle w:val="FootnoteReference"/>
          <w:rFonts w:asciiTheme="majorBidi" w:hAnsiTheme="majorBidi" w:cstheme="majorBidi"/>
        </w:rPr>
        <w:footnoteRef/>
      </w:r>
      <w:r w:rsidRPr="000E040D">
        <w:rPr>
          <w:rFonts w:asciiTheme="majorBidi" w:hAnsiTheme="majorBidi" w:cstheme="majorBidi"/>
        </w:rPr>
        <w:t xml:space="preserve"> </w:t>
      </w:r>
      <w:hyperlink r:id="rId2" w:history="1">
        <w:r w:rsidRPr="000E040D">
          <w:rPr>
            <w:rStyle w:val="Hyperlink"/>
            <w:rFonts w:asciiTheme="majorBidi" w:hAnsiTheme="majorBidi" w:cstheme="majorBidi"/>
          </w:rPr>
          <w:t>https://kominfo.go.id/content/detail/2366/%20indonesia-peringkat-lima-penggunatwitter/0/sorotan_media</w:t>
        </w:r>
      </w:hyperlink>
      <w:r w:rsidRPr="000E040D">
        <w:rPr>
          <w:rFonts w:asciiTheme="majorBidi" w:hAnsiTheme="majorBidi" w:cstheme="majorBidi"/>
        </w:rPr>
        <w:t xml:space="preserve"> </w:t>
      </w:r>
    </w:p>
  </w:footnote>
  <w:footnote w:id="8">
    <w:p w14:paraId="1291B994" w14:textId="77777777" w:rsidR="00E575CE" w:rsidRPr="000E040D" w:rsidRDefault="00E575CE"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Galuh, I. G. A. A. K. (2016). Media sosial sebagai strategi gerakan Bali tolak reklamasi.</w:t>
      </w:r>
    </w:p>
    <w:p w14:paraId="32BDA5CA" w14:textId="54CF0F5A" w:rsidR="00E575CE" w:rsidRPr="000E040D" w:rsidRDefault="00E575CE" w:rsidP="000E040D">
      <w:pPr>
        <w:pStyle w:val="FootnoteText"/>
        <w:snapToGrid w:val="0"/>
        <w:jc w:val="both"/>
        <w:rPr>
          <w:rFonts w:asciiTheme="majorBidi" w:hAnsiTheme="majorBidi" w:cstheme="majorBidi"/>
        </w:rPr>
      </w:pPr>
    </w:p>
  </w:footnote>
  <w:footnote w:id="9">
    <w:p w14:paraId="0DE6C472" w14:textId="1EEAD740" w:rsidR="00306D25" w:rsidRPr="002B6508" w:rsidRDefault="00306D25" w:rsidP="002B6508">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Thomas, P. N. (2018). </w:t>
      </w:r>
      <w:r w:rsidRPr="000E040D">
        <w:rPr>
          <w:rFonts w:asciiTheme="majorBidi" w:eastAsia="Times New Roman" w:hAnsiTheme="majorBidi" w:cstheme="majorBidi"/>
          <w:i/>
          <w:iCs/>
          <w:color w:val="222222"/>
          <w:sz w:val="20"/>
          <w:szCs w:val="20"/>
        </w:rPr>
        <w:t>Communication for social change: context, social movements and the digital</w:t>
      </w:r>
      <w:r w:rsidRPr="000E040D">
        <w:rPr>
          <w:rFonts w:asciiTheme="majorBidi" w:eastAsia="Times New Roman" w:hAnsiTheme="majorBidi" w:cstheme="majorBidi"/>
          <w:color w:val="222222"/>
          <w:sz w:val="20"/>
          <w:szCs w:val="20"/>
          <w:shd w:val="clear" w:color="auto" w:fill="FFFFFF"/>
        </w:rPr>
        <w:t>. SAGE Publications India.</w:t>
      </w:r>
    </w:p>
  </w:footnote>
  <w:footnote w:id="10">
    <w:p w14:paraId="5EFD916B" w14:textId="5C680DEB" w:rsidR="00165295" w:rsidRPr="002B6508" w:rsidRDefault="00165295" w:rsidP="002B6508">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Travaglino, G. A. (2014). Social sciences and social movements: the theoretical context. </w:t>
      </w:r>
      <w:r w:rsidRPr="000E040D">
        <w:rPr>
          <w:rFonts w:asciiTheme="majorBidi" w:eastAsia="Times New Roman" w:hAnsiTheme="majorBidi" w:cstheme="majorBidi"/>
          <w:i/>
          <w:iCs/>
          <w:color w:val="222222"/>
          <w:sz w:val="20"/>
          <w:szCs w:val="20"/>
        </w:rPr>
        <w:t>Contemporary Social Science</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9</w:t>
      </w:r>
      <w:r w:rsidRPr="000E040D">
        <w:rPr>
          <w:rFonts w:asciiTheme="majorBidi" w:eastAsia="Times New Roman" w:hAnsiTheme="majorBidi" w:cstheme="majorBidi"/>
          <w:color w:val="222222"/>
          <w:sz w:val="20"/>
          <w:szCs w:val="20"/>
          <w:shd w:val="clear" w:color="auto" w:fill="FFFFFF"/>
        </w:rPr>
        <w:t>(1), 1-14.</w:t>
      </w:r>
    </w:p>
  </w:footnote>
  <w:footnote w:id="11">
    <w:p w14:paraId="6C7EA57E" w14:textId="692F7352" w:rsidR="00165295" w:rsidRPr="002B6508" w:rsidRDefault="00165295" w:rsidP="002B6508">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Buechler, S. M. (1995). New social movement theories. </w:t>
      </w:r>
      <w:r w:rsidRPr="000E040D">
        <w:rPr>
          <w:rFonts w:asciiTheme="majorBidi" w:eastAsia="Times New Roman" w:hAnsiTheme="majorBidi" w:cstheme="majorBidi"/>
          <w:i/>
          <w:iCs/>
          <w:color w:val="222222"/>
          <w:sz w:val="20"/>
          <w:szCs w:val="20"/>
        </w:rPr>
        <w:t>Sociological Quarterly</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36</w:t>
      </w:r>
      <w:r w:rsidRPr="000E040D">
        <w:rPr>
          <w:rFonts w:asciiTheme="majorBidi" w:eastAsia="Times New Roman" w:hAnsiTheme="majorBidi" w:cstheme="majorBidi"/>
          <w:color w:val="222222"/>
          <w:sz w:val="20"/>
          <w:szCs w:val="20"/>
          <w:shd w:val="clear" w:color="auto" w:fill="FFFFFF"/>
        </w:rPr>
        <w:t>(3), 441-464.</w:t>
      </w:r>
    </w:p>
  </w:footnote>
  <w:footnote w:id="12">
    <w:p w14:paraId="6BBF3A91" w14:textId="325074CA" w:rsidR="00165295" w:rsidRPr="002B6508" w:rsidRDefault="00165295" w:rsidP="002B6508">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Weber, K., &amp; King, B. (2014). Social movement theory and organization studies. </w:t>
      </w:r>
      <w:r w:rsidRPr="000E040D">
        <w:rPr>
          <w:rFonts w:asciiTheme="majorBidi" w:eastAsia="Times New Roman" w:hAnsiTheme="majorBidi" w:cstheme="majorBidi"/>
          <w:i/>
          <w:iCs/>
          <w:color w:val="222222"/>
          <w:sz w:val="20"/>
          <w:szCs w:val="20"/>
        </w:rPr>
        <w:t>Oxford handbook of sociology, social theory and organization studies</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487</w:t>
      </w:r>
      <w:r w:rsidRPr="000E040D">
        <w:rPr>
          <w:rFonts w:asciiTheme="majorBidi" w:eastAsia="Times New Roman" w:hAnsiTheme="majorBidi" w:cstheme="majorBidi"/>
          <w:color w:val="222222"/>
          <w:sz w:val="20"/>
          <w:szCs w:val="20"/>
          <w:shd w:val="clear" w:color="auto" w:fill="FFFFFF"/>
        </w:rPr>
        <w:t>, 509.</w:t>
      </w:r>
    </w:p>
  </w:footnote>
  <w:footnote w:id="13">
    <w:p w14:paraId="3D7E1CDE" w14:textId="487180FD" w:rsidR="00165295" w:rsidRPr="002B6508" w:rsidRDefault="00165295" w:rsidP="002B6508">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Ballantine, J. H., &amp; Roberts, K. A. (Eds.). (2008). </w:t>
      </w:r>
      <w:r w:rsidRPr="000E040D">
        <w:rPr>
          <w:rFonts w:asciiTheme="majorBidi" w:eastAsia="Times New Roman" w:hAnsiTheme="majorBidi" w:cstheme="majorBidi"/>
          <w:i/>
          <w:iCs/>
          <w:color w:val="222222"/>
          <w:sz w:val="20"/>
          <w:szCs w:val="20"/>
        </w:rPr>
        <w:t>Our social world: Introduction to sociology</w:t>
      </w:r>
      <w:r w:rsidRPr="000E040D">
        <w:rPr>
          <w:rFonts w:asciiTheme="majorBidi" w:eastAsia="Times New Roman" w:hAnsiTheme="majorBidi" w:cstheme="majorBidi"/>
          <w:color w:val="222222"/>
          <w:sz w:val="20"/>
          <w:szCs w:val="20"/>
          <w:shd w:val="clear" w:color="auto" w:fill="FFFFFF"/>
        </w:rPr>
        <w:t>. Pine forge press.</w:t>
      </w:r>
    </w:p>
  </w:footnote>
  <w:footnote w:id="14">
    <w:p w14:paraId="298FD439" w14:textId="07E7D3AF" w:rsidR="00165295" w:rsidRPr="000E040D" w:rsidRDefault="00165295"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Thakur, M. (2011). Sociology of Social Movements. </w:t>
      </w:r>
      <w:r w:rsidRPr="000E040D">
        <w:rPr>
          <w:rFonts w:asciiTheme="majorBidi" w:eastAsia="Times New Roman" w:hAnsiTheme="majorBidi" w:cstheme="majorBidi"/>
          <w:i/>
          <w:iCs/>
          <w:color w:val="222222"/>
          <w:sz w:val="20"/>
          <w:szCs w:val="20"/>
        </w:rPr>
        <w:t>Sociological bulletin</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60</w:t>
      </w:r>
      <w:r w:rsidRPr="000E040D">
        <w:rPr>
          <w:rFonts w:asciiTheme="majorBidi" w:eastAsia="Times New Roman" w:hAnsiTheme="majorBidi" w:cstheme="majorBidi"/>
          <w:color w:val="222222"/>
          <w:sz w:val="20"/>
          <w:szCs w:val="20"/>
          <w:shd w:val="clear" w:color="auto" w:fill="FFFFFF"/>
        </w:rPr>
        <w:t>(2), 346-355.</w:t>
      </w:r>
    </w:p>
  </w:footnote>
  <w:footnote w:id="15">
    <w:p w14:paraId="2811D0B2" w14:textId="029BAEE2" w:rsidR="00165295" w:rsidRPr="000E040D" w:rsidRDefault="00165295"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Burch Jr, J. R. (2017). </w:t>
      </w:r>
      <w:r w:rsidRPr="000E040D">
        <w:rPr>
          <w:rFonts w:asciiTheme="majorBidi" w:eastAsia="Times New Roman" w:hAnsiTheme="majorBidi" w:cstheme="majorBidi"/>
          <w:i/>
          <w:iCs/>
          <w:color w:val="222222"/>
          <w:sz w:val="20"/>
          <w:szCs w:val="20"/>
        </w:rPr>
        <w:t>The Great Society and the War on Poverty: An economic legacy in essays and documents</w:t>
      </w:r>
      <w:r w:rsidRPr="000E040D">
        <w:rPr>
          <w:rFonts w:asciiTheme="majorBidi" w:eastAsia="Times New Roman" w:hAnsiTheme="majorBidi" w:cstheme="majorBidi"/>
          <w:color w:val="222222"/>
          <w:sz w:val="20"/>
          <w:szCs w:val="20"/>
          <w:shd w:val="clear" w:color="auto" w:fill="FFFFFF"/>
        </w:rPr>
        <w:t>. ABC-CLIO.</w:t>
      </w:r>
    </w:p>
  </w:footnote>
  <w:footnote w:id="16">
    <w:p w14:paraId="1D66EFD6" w14:textId="456E4AB8" w:rsidR="00340C91" w:rsidRPr="002B6508" w:rsidRDefault="00340C91" w:rsidP="002B6508">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Silverman, D. (Ed.). (2020). </w:t>
      </w:r>
      <w:r w:rsidRPr="000E040D">
        <w:rPr>
          <w:rFonts w:asciiTheme="majorBidi" w:eastAsia="Times New Roman" w:hAnsiTheme="majorBidi" w:cstheme="majorBidi"/>
          <w:i/>
          <w:iCs/>
          <w:color w:val="222222"/>
          <w:sz w:val="20"/>
          <w:szCs w:val="20"/>
        </w:rPr>
        <w:t>Qualitative research</w:t>
      </w:r>
      <w:r w:rsidRPr="000E040D">
        <w:rPr>
          <w:rFonts w:asciiTheme="majorBidi" w:eastAsia="Times New Roman" w:hAnsiTheme="majorBidi" w:cstheme="majorBidi"/>
          <w:color w:val="222222"/>
          <w:sz w:val="20"/>
          <w:szCs w:val="20"/>
          <w:shd w:val="clear" w:color="auto" w:fill="FFFFFF"/>
        </w:rPr>
        <w:t>. sage.</w:t>
      </w:r>
    </w:p>
  </w:footnote>
  <w:footnote w:id="17">
    <w:p w14:paraId="354027BE" w14:textId="544BF597" w:rsidR="003D3BA9" w:rsidRPr="000E040D" w:rsidRDefault="003D3BA9"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Phelan, A. L., Katz, R., &amp; Gostin, L. O. (2020). The novel coronavirus originating in Wuhan, China: challenges for global health governance. </w:t>
      </w:r>
      <w:r w:rsidRPr="000E040D">
        <w:rPr>
          <w:rFonts w:asciiTheme="majorBidi" w:eastAsia="Times New Roman" w:hAnsiTheme="majorBidi" w:cstheme="majorBidi"/>
          <w:i/>
          <w:iCs/>
          <w:color w:val="222222"/>
          <w:sz w:val="20"/>
          <w:szCs w:val="20"/>
        </w:rPr>
        <w:t>Jama</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323</w:t>
      </w:r>
      <w:r w:rsidRPr="000E040D">
        <w:rPr>
          <w:rFonts w:asciiTheme="majorBidi" w:eastAsia="Times New Roman" w:hAnsiTheme="majorBidi" w:cstheme="majorBidi"/>
          <w:color w:val="222222"/>
          <w:sz w:val="20"/>
          <w:szCs w:val="20"/>
          <w:shd w:val="clear" w:color="auto" w:fill="FFFFFF"/>
        </w:rPr>
        <w:t>(8), 709-710.</w:t>
      </w:r>
    </w:p>
  </w:footnote>
  <w:footnote w:id="18">
    <w:p w14:paraId="617EB184" w14:textId="034843B7" w:rsidR="003D3BA9" w:rsidRPr="000E040D" w:rsidRDefault="003D3BA9"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Platto, S., Zhou, J., Wang, Y., Wang, H., &amp; Carafoli, E. (2021). Biodiversity loss and COVID-19 pandemic: The role of bats in the origin and the spreading of the disease. </w:t>
      </w:r>
      <w:r w:rsidRPr="000E040D">
        <w:rPr>
          <w:rFonts w:asciiTheme="majorBidi" w:eastAsia="Times New Roman" w:hAnsiTheme="majorBidi" w:cstheme="majorBidi"/>
          <w:i/>
          <w:iCs/>
          <w:color w:val="222222"/>
          <w:sz w:val="20"/>
          <w:szCs w:val="20"/>
        </w:rPr>
        <w:t>Biochemical and Biophysical Research Communications</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538</w:t>
      </w:r>
      <w:r w:rsidRPr="000E040D">
        <w:rPr>
          <w:rFonts w:asciiTheme="majorBidi" w:eastAsia="Times New Roman" w:hAnsiTheme="majorBidi" w:cstheme="majorBidi"/>
          <w:color w:val="222222"/>
          <w:sz w:val="20"/>
          <w:szCs w:val="20"/>
          <w:shd w:val="clear" w:color="auto" w:fill="FFFFFF"/>
        </w:rPr>
        <w:t>, 2-13.</w:t>
      </w:r>
    </w:p>
  </w:footnote>
  <w:footnote w:id="19">
    <w:p w14:paraId="686C15EB" w14:textId="2B707B13" w:rsidR="00A90122" w:rsidRPr="000E040D" w:rsidRDefault="00A90122"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003D3BA9" w:rsidRPr="000E040D">
        <w:rPr>
          <w:rFonts w:asciiTheme="majorBidi" w:eastAsia="Times New Roman" w:hAnsiTheme="majorBidi" w:cstheme="majorBidi"/>
          <w:color w:val="222222"/>
          <w:sz w:val="20"/>
          <w:szCs w:val="20"/>
          <w:shd w:val="clear" w:color="auto" w:fill="FFFFFF"/>
        </w:rPr>
        <w:t>Van Deursen, A. J., &amp; Van Dijk, J. A. (2014). </w:t>
      </w:r>
      <w:r w:rsidR="003D3BA9" w:rsidRPr="000E040D">
        <w:rPr>
          <w:rFonts w:asciiTheme="majorBidi" w:eastAsia="Times New Roman" w:hAnsiTheme="majorBidi" w:cstheme="majorBidi"/>
          <w:i/>
          <w:iCs/>
          <w:color w:val="222222"/>
          <w:sz w:val="20"/>
          <w:szCs w:val="20"/>
        </w:rPr>
        <w:t>Digital skills: Unlocking the information society</w:t>
      </w:r>
      <w:r w:rsidR="003D3BA9" w:rsidRPr="000E040D">
        <w:rPr>
          <w:rFonts w:asciiTheme="majorBidi" w:eastAsia="Times New Roman" w:hAnsiTheme="majorBidi" w:cstheme="majorBidi"/>
          <w:color w:val="222222"/>
          <w:sz w:val="20"/>
          <w:szCs w:val="20"/>
          <w:shd w:val="clear" w:color="auto" w:fill="FFFFFF"/>
        </w:rPr>
        <w:t>. Springer.</w:t>
      </w:r>
    </w:p>
  </w:footnote>
  <w:footnote w:id="20">
    <w:p w14:paraId="1591BE47" w14:textId="10C9DEAE" w:rsidR="00A90122" w:rsidRPr="000E040D" w:rsidRDefault="00A90122"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003D3BA9" w:rsidRPr="000E040D">
        <w:rPr>
          <w:rFonts w:asciiTheme="majorBidi" w:eastAsia="Times New Roman" w:hAnsiTheme="majorBidi" w:cstheme="majorBidi"/>
          <w:color w:val="222222"/>
          <w:sz w:val="20"/>
          <w:szCs w:val="20"/>
          <w:shd w:val="clear" w:color="auto" w:fill="FFFFFF"/>
        </w:rPr>
        <w:t>Giddens, A. (1987). </w:t>
      </w:r>
      <w:r w:rsidR="003D3BA9" w:rsidRPr="000E040D">
        <w:rPr>
          <w:rFonts w:asciiTheme="majorBidi" w:eastAsia="Times New Roman" w:hAnsiTheme="majorBidi" w:cstheme="majorBidi"/>
          <w:i/>
          <w:iCs/>
          <w:color w:val="222222"/>
          <w:sz w:val="20"/>
          <w:szCs w:val="20"/>
        </w:rPr>
        <w:t>Social theory and modern sociology</w:t>
      </w:r>
      <w:r w:rsidR="003D3BA9" w:rsidRPr="000E040D">
        <w:rPr>
          <w:rFonts w:asciiTheme="majorBidi" w:eastAsia="Times New Roman" w:hAnsiTheme="majorBidi" w:cstheme="majorBidi"/>
          <w:color w:val="222222"/>
          <w:sz w:val="20"/>
          <w:szCs w:val="20"/>
          <w:shd w:val="clear" w:color="auto" w:fill="FFFFFF"/>
        </w:rPr>
        <w:t>. Stanford University Press.</w:t>
      </w:r>
    </w:p>
  </w:footnote>
  <w:footnote w:id="21">
    <w:p w14:paraId="6F751914" w14:textId="6CCED55A" w:rsidR="003D3BA9" w:rsidRPr="000E040D" w:rsidRDefault="003D3BA9"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Carr, C. T., &amp; Hayes, R. A. (2015). Social media: Defining, developing, and divining. </w:t>
      </w:r>
      <w:r w:rsidRPr="000E040D">
        <w:rPr>
          <w:rFonts w:asciiTheme="majorBidi" w:eastAsia="Times New Roman" w:hAnsiTheme="majorBidi" w:cstheme="majorBidi"/>
          <w:i/>
          <w:iCs/>
          <w:color w:val="222222"/>
          <w:sz w:val="20"/>
          <w:szCs w:val="20"/>
        </w:rPr>
        <w:t>Atlantic journal of communication</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23</w:t>
      </w:r>
      <w:r w:rsidRPr="000E040D">
        <w:rPr>
          <w:rFonts w:asciiTheme="majorBidi" w:eastAsia="Times New Roman" w:hAnsiTheme="majorBidi" w:cstheme="majorBidi"/>
          <w:color w:val="222222"/>
          <w:sz w:val="20"/>
          <w:szCs w:val="20"/>
          <w:shd w:val="clear" w:color="auto" w:fill="FFFFFF"/>
        </w:rPr>
        <w:t>(1), 46-65.</w:t>
      </w:r>
    </w:p>
  </w:footnote>
  <w:footnote w:id="22">
    <w:p w14:paraId="4093885A" w14:textId="77777777" w:rsidR="00182112" w:rsidRPr="000E040D" w:rsidRDefault="00182112" w:rsidP="000E040D">
      <w:pPr>
        <w:snapToGrid w:val="0"/>
        <w:spacing w:after="0" w:line="240" w:lineRule="auto"/>
        <w:jc w:val="both"/>
        <w:rPr>
          <w:rFonts w:asciiTheme="majorBidi" w:eastAsia="Times New Roman" w:hAnsiTheme="majorBidi" w:cstheme="majorBidi"/>
          <w:sz w:val="20"/>
          <w:szCs w:val="20"/>
        </w:rPr>
      </w:pPr>
      <w:r w:rsidRPr="000E040D">
        <w:rPr>
          <w:rStyle w:val="FootnoteReference"/>
          <w:rFonts w:asciiTheme="majorBidi" w:hAnsiTheme="majorBidi" w:cstheme="majorBidi"/>
          <w:sz w:val="20"/>
          <w:szCs w:val="20"/>
        </w:rPr>
        <w:footnoteRef/>
      </w:r>
      <w:r w:rsidRPr="000E040D">
        <w:rPr>
          <w:rFonts w:asciiTheme="majorBidi" w:hAnsiTheme="majorBidi" w:cstheme="majorBidi"/>
          <w:sz w:val="20"/>
          <w:szCs w:val="20"/>
        </w:rPr>
        <w:t xml:space="preserve"> </w:t>
      </w:r>
      <w:r w:rsidRPr="000E040D">
        <w:rPr>
          <w:rFonts w:asciiTheme="majorBidi" w:eastAsia="Times New Roman" w:hAnsiTheme="majorBidi" w:cstheme="majorBidi"/>
          <w:color w:val="222222"/>
          <w:sz w:val="20"/>
          <w:szCs w:val="20"/>
          <w:shd w:val="clear" w:color="auto" w:fill="FFFFFF"/>
        </w:rPr>
        <w:t>Mian, A., &amp; Khan, S. (2020). Coronavirus: the spread of misinformation. </w:t>
      </w:r>
      <w:r w:rsidRPr="000E040D">
        <w:rPr>
          <w:rFonts w:asciiTheme="majorBidi" w:eastAsia="Times New Roman" w:hAnsiTheme="majorBidi" w:cstheme="majorBidi"/>
          <w:i/>
          <w:iCs/>
          <w:color w:val="222222"/>
          <w:sz w:val="20"/>
          <w:szCs w:val="20"/>
        </w:rPr>
        <w:t>BMC medicine</w:t>
      </w:r>
      <w:r w:rsidRPr="000E040D">
        <w:rPr>
          <w:rFonts w:asciiTheme="majorBidi" w:eastAsia="Times New Roman" w:hAnsiTheme="majorBidi" w:cstheme="majorBidi"/>
          <w:color w:val="222222"/>
          <w:sz w:val="20"/>
          <w:szCs w:val="20"/>
          <w:shd w:val="clear" w:color="auto" w:fill="FFFFFF"/>
        </w:rPr>
        <w:t>, </w:t>
      </w:r>
      <w:r w:rsidRPr="000E040D">
        <w:rPr>
          <w:rFonts w:asciiTheme="majorBidi" w:eastAsia="Times New Roman" w:hAnsiTheme="majorBidi" w:cstheme="majorBidi"/>
          <w:i/>
          <w:iCs/>
          <w:color w:val="222222"/>
          <w:sz w:val="20"/>
          <w:szCs w:val="20"/>
        </w:rPr>
        <w:t>18</w:t>
      </w:r>
      <w:r w:rsidRPr="000E040D">
        <w:rPr>
          <w:rFonts w:asciiTheme="majorBidi" w:eastAsia="Times New Roman" w:hAnsiTheme="majorBidi" w:cstheme="majorBidi"/>
          <w:color w:val="222222"/>
          <w:sz w:val="20"/>
          <w:szCs w:val="20"/>
          <w:shd w:val="clear" w:color="auto" w:fill="FFFFFF"/>
        </w:rPr>
        <w:t>(1), 1-2.</w:t>
      </w:r>
    </w:p>
    <w:p w14:paraId="1802D13B" w14:textId="058B6E95" w:rsidR="00182112" w:rsidRPr="000E040D" w:rsidRDefault="00182112" w:rsidP="000E040D">
      <w:pPr>
        <w:pStyle w:val="FootnoteText"/>
        <w:snapToGrid w:val="0"/>
        <w:jc w:val="both"/>
        <w:rPr>
          <w:rFonts w:asciiTheme="majorBidi" w:hAnsiTheme="majorBidi" w:cstheme="majorBid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8F"/>
    <w:rsid w:val="0001127C"/>
    <w:rsid w:val="0004232C"/>
    <w:rsid w:val="000E040D"/>
    <w:rsid w:val="000F1094"/>
    <w:rsid w:val="000F5547"/>
    <w:rsid w:val="000F77E0"/>
    <w:rsid w:val="00100966"/>
    <w:rsid w:val="00152B95"/>
    <w:rsid w:val="00165295"/>
    <w:rsid w:val="00175C98"/>
    <w:rsid w:val="00182112"/>
    <w:rsid w:val="00186E26"/>
    <w:rsid w:val="001F296C"/>
    <w:rsid w:val="002225C2"/>
    <w:rsid w:val="002553C7"/>
    <w:rsid w:val="0027128E"/>
    <w:rsid w:val="0027579F"/>
    <w:rsid w:val="002B6508"/>
    <w:rsid w:val="002C0755"/>
    <w:rsid w:val="00306D25"/>
    <w:rsid w:val="00340C91"/>
    <w:rsid w:val="0034412E"/>
    <w:rsid w:val="003C53C0"/>
    <w:rsid w:val="003D3BA9"/>
    <w:rsid w:val="00444765"/>
    <w:rsid w:val="00524FC4"/>
    <w:rsid w:val="00561BD1"/>
    <w:rsid w:val="00565B31"/>
    <w:rsid w:val="005D0F11"/>
    <w:rsid w:val="006331BF"/>
    <w:rsid w:val="006A469D"/>
    <w:rsid w:val="006E204F"/>
    <w:rsid w:val="0073431E"/>
    <w:rsid w:val="00757F5F"/>
    <w:rsid w:val="007B1ED0"/>
    <w:rsid w:val="007E29C7"/>
    <w:rsid w:val="00972FF5"/>
    <w:rsid w:val="00976C3E"/>
    <w:rsid w:val="009E2E00"/>
    <w:rsid w:val="009F1DF2"/>
    <w:rsid w:val="00A10B53"/>
    <w:rsid w:val="00A43DFE"/>
    <w:rsid w:val="00A90122"/>
    <w:rsid w:val="00B05771"/>
    <w:rsid w:val="00B16E04"/>
    <w:rsid w:val="00B60631"/>
    <w:rsid w:val="00B616EB"/>
    <w:rsid w:val="00BA0C9B"/>
    <w:rsid w:val="00BB59D1"/>
    <w:rsid w:val="00C50D35"/>
    <w:rsid w:val="00C53C8F"/>
    <w:rsid w:val="00C7715A"/>
    <w:rsid w:val="00CA579B"/>
    <w:rsid w:val="00CB78D8"/>
    <w:rsid w:val="00CE4C4F"/>
    <w:rsid w:val="00D501F6"/>
    <w:rsid w:val="00D70371"/>
    <w:rsid w:val="00DA4FB1"/>
    <w:rsid w:val="00E1282E"/>
    <w:rsid w:val="00E213CA"/>
    <w:rsid w:val="00E434BE"/>
    <w:rsid w:val="00E575CE"/>
    <w:rsid w:val="00E862C1"/>
    <w:rsid w:val="00EC17C2"/>
    <w:rsid w:val="00EC7797"/>
    <w:rsid w:val="00EE54DE"/>
    <w:rsid w:val="00FB6D04"/>
    <w:rsid w:val="00FF683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8567"/>
  <w15:docId w15:val="{B0C40A7E-3C18-EF43-A3EB-BC5EF021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A90122"/>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90122"/>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A90122"/>
    <w:rPr>
      <w:vertAlign w:val="superscript"/>
    </w:rPr>
  </w:style>
  <w:style w:type="paragraph" w:customStyle="1" w:styleId="Default">
    <w:name w:val="Default"/>
    <w:rsid w:val="00A90122"/>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styleId="Hyperlink">
    <w:name w:val="Hyperlink"/>
    <w:basedOn w:val="DefaultParagraphFont"/>
    <w:uiPriority w:val="99"/>
    <w:unhideWhenUsed/>
    <w:rsid w:val="00BA0C9B"/>
    <w:rPr>
      <w:color w:val="0000FF"/>
      <w:u w:val="single"/>
    </w:rPr>
  </w:style>
  <w:style w:type="paragraph" w:styleId="NormalWeb">
    <w:name w:val="Normal (Web)"/>
    <w:basedOn w:val="Normal"/>
    <w:uiPriority w:val="99"/>
    <w:unhideWhenUsed/>
    <w:rsid w:val="00BA0C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C9B"/>
    <w:rPr>
      <w:b/>
      <w:bCs/>
    </w:rPr>
  </w:style>
  <w:style w:type="character" w:customStyle="1" w:styleId="apple-converted-space">
    <w:name w:val="apple-converted-space"/>
    <w:basedOn w:val="DefaultParagraphFont"/>
    <w:rsid w:val="00DA4FB1"/>
  </w:style>
  <w:style w:type="character" w:styleId="UnresolvedMention">
    <w:name w:val="Unresolved Mention"/>
    <w:basedOn w:val="DefaultParagraphFont"/>
    <w:uiPriority w:val="99"/>
    <w:semiHidden/>
    <w:unhideWhenUsed/>
    <w:rsid w:val="00E575CE"/>
    <w:rPr>
      <w:color w:val="605E5C"/>
      <w:shd w:val="clear" w:color="auto" w:fill="E1DFDD"/>
    </w:rPr>
  </w:style>
  <w:style w:type="character" w:styleId="FollowedHyperlink">
    <w:name w:val="FollowedHyperlink"/>
    <w:basedOn w:val="DefaultParagraphFont"/>
    <w:uiPriority w:val="99"/>
    <w:semiHidden/>
    <w:unhideWhenUsed/>
    <w:rsid w:val="000E04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369">
      <w:bodyDiv w:val="1"/>
      <w:marLeft w:val="0"/>
      <w:marRight w:val="0"/>
      <w:marTop w:val="0"/>
      <w:marBottom w:val="0"/>
      <w:divBdr>
        <w:top w:val="none" w:sz="0" w:space="0" w:color="auto"/>
        <w:left w:val="none" w:sz="0" w:space="0" w:color="auto"/>
        <w:bottom w:val="none" w:sz="0" w:space="0" w:color="auto"/>
        <w:right w:val="none" w:sz="0" w:space="0" w:color="auto"/>
      </w:divBdr>
    </w:div>
    <w:div w:id="83963635">
      <w:bodyDiv w:val="1"/>
      <w:marLeft w:val="0"/>
      <w:marRight w:val="0"/>
      <w:marTop w:val="0"/>
      <w:marBottom w:val="0"/>
      <w:divBdr>
        <w:top w:val="none" w:sz="0" w:space="0" w:color="auto"/>
        <w:left w:val="none" w:sz="0" w:space="0" w:color="auto"/>
        <w:bottom w:val="none" w:sz="0" w:space="0" w:color="auto"/>
        <w:right w:val="none" w:sz="0" w:space="0" w:color="auto"/>
      </w:divBdr>
    </w:div>
    <w:div w:id="150173590">
      <w:bodyDiv w:val="1"/>
      <w:marLeft w:val="0"/>
      <w:marRight w:val="0"/>
      <w:marTop w:val="0"/>
      <w:marBottom w:val="0"/>
      <w:divBdr>
        <w:top w:val="none" w:sz="0" w:space="0" w:color="auto"/>
        <w:left w:val="none" w:sz="0" w:space="0" w:color="auto"/>
        <w:bottom w:val="none" w:sz="0" w:space="0" w:color="auto"/>
        <w:right w:val="none" w:sz="0" w:space="0" w:color="auto"/>
      </w:divBdr>
    </w:div>
    <w:div w:id="308367699">
      <w:bodyDiv w:val="1"/>
      <w:marLeft w:val="0"/>
      <w:marRight w:val="0"/>
      <w:marTop w:val="0"/>
      <w:marBottom w:val="0"/>
      <w:divBdr>
        <w:top w:val="none" w:sz="0" w:space="0" w:color="auto"/>
        <w:left w:val="none" w:sz="0" w:space="0" w:color="auto"/>
        <w:bottom w:val="none" w:sz="0" w:space="0" w:color="auto"/>
        <w:right w:val="none" w:sz="0" w:space="0" w:color="auto"/>
      </w:divBdr>
    </w:div>
    <w:div w:id="325984922">
      <w:bodyDiv w:val="1"/>
      <w:marLeft w:val="0"/>
      <w:marRight w:val="0"/>
      <w:marTop w:val="0"/>
      <w:marBottom w:val="0"/>
      <w:divBdr>
        <w:top w:val="none" w:sz="0" w:space="0" w:color="auto"/>
        <w:left w:val="none" w:sz="0" w:space="0" w:color="auto"/>
        <w:bottom w:val="none" w:sz="0" w:space="0" w:color="auto"/>
        <w:right w:val="none" w:sz="0" w:space="0" w:color="auto"/>
      </w:divBdr>
    </w:div>
    <w:div w:id="349914353">
      <w:bodyDiv w:val="1"/>
      <w:marLeft w:val="0"/>
      <w:marRight w:val="0"/>
      <w:marTop w:val="0"/>
      <w:marBottom w:val="0"/>
      <w:divBdr>
        <w:top w:val="none" w:sz="0" w:space="0" w:color="auto"/>
        <w:left w:val="none" w:sz="0" w:space="0" w:color="auto"/>
        <w:bottom w:val="none" w:sz="0" w:space="0" w:color="auto"/>
        <w:right w:val="none" w:sz="0" w:space="0" w:color="auto"/>
      </w:divBdr>
      <w:divsChild>
        <w:div w:id="1657681537">
          <w:marLeft w:val="0"/>
          <w:marRight w:val="0"/>
          <w:marTop w:val="0"/>
          <w:marBottom w:val="0"/>
          <w:divBdr>
            <w:top w:val="none" w:sz="0" w:space="0" w:color="auto"/>
            <w:left w:val="none" w:sz="0" w:space="0" w:color="auto"/>
            <w:bottom w:val="none" w:sz="0" w:space="0" w:color="auto"/>
            <w:right w:val="none" w:sz="0" w:space="0" w:color="auto"/>
          </w:divBdr>
          <w:divsChild>
            <w:div w:id="1872918401">
              <w:marLeft w:val="0"/>
              <w:marRight w:val="0"/>
              <w:marTop w:val="0"/>
              <w:marBottom w:val="0"/>
              <w:divBdr>
                <w:top w:val="none" w:sz="0" w:space="0" w:color="auto"/>
                <w:left w:val="none" w:sz="0" w:space="0" w:color="auto"/>
                <w:bottom w:val="none" w:sz="0" w:space="0" w:color="auto"/>
                <w:right w:val="none" w:sz="0" w:space="0" w:color="auto"/>
              </w:divBdr>
              <w:divsChild>
                <w:div w:id="218637624">
                  <w:marLeft w:val="0"/>
                  <w:marRight w:val="0"/>
                  <w:marTop w:val="0"/>
                  <w:marBottom w:val="0"/>
                  <w:divBdr>
                    <w:top w:val="none" w:sz="0" w:space="0" w:color="auto"/>
                    <w:left w:val="none" w:sz="0" w:space="0" w:color="auto"/>
                    <w:bottom w:val="none" w:sz="0" w:space="0" w:color="auto"/>
                    <w:right w:val="none" w:sz="0" w:space="0" w:color="auto"/>
                  </w:divBdr>
                </w:div>
              </w:divsChild>
            </w:div>
            <w:div w:id="1551527332">
              <w:marLeft w:val="0"/>
              <w:marRight w:val="0"/>
              <w:marTop w:val="0"/>
              <w:marBottom w:val="0"/>
              <w:divBdr>
                <w:top w:val="none" w:sz="0" w:space="0" w:color="auto"/>
                <w:left w:val="none" w:sz="0" w:space="0" w:color="auto"/>
                <w:bottom w:val="none" w:sz="0" w:space="0" w:color="auto"/>
                <w:right w:val="none" w:sz="0" w:space="0" w:color="auto"/>
              </w:divBdr>
              <w:divsChild>
                <w:div w:id="11610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42460">
      <w:bodyDiv w:val="1"/>
      <w:marLeft w:val="0"/>
      <w:marRight w:val="0"/>
      <w:marTop w:val="0"/>
      <w:marBottom w:val="0"/>
      <w:divBdr>
        <w:top w:val="none" w:sz="0" w:space="0" w:color="auto"/>
        <w:left w:val="none" w:sz="0" w:space="0" w:color="auto"/>
        <w:bottom w:val="none" w:sz="0" w:space="0" w:color="auto"/>
        <w:right w:val="none" w:sz="0" w:space="0" w:color="auto"/>
      </w:divBdr>
    </w:div>
    <w:div w:id="451478625">
      <w:bodyDiv w:val="1"/>
      <w:marLeft w:val="0"/>
      <w:marRight w:val="0"/>
      <w:marTop w:val="0"/>
      <w:marBottom w:val="0"/>
      <w:divBdr>
        <w:top w:val="none" w:sz="0" w:space="0" w:color="auto"/>
        <w:left w:val="none" w:sz="0" w:space="0" w:color="auto"/>
        <w:bottom w:val="none" w:sz="0" w:space="0" w:color="auto"/>
        <w:right w:val="none" w:sz="0" w:space="0" w:color="auto"/>
      </w:divBdr>
    </w:div>
    <w:div w:id="717554680">
      <w:bodyDiv w:val="1"/>
      <w:marLeft w:val="0"/>
      <w:marRight w:val="0"/>
      <w:marTop w:val="0"/>
      <w:marBottom w:val="0"/>
      <w:divBdr>
        <w:top w:val="none" w:sz="0" w:space="0" w:color="auto"/>
        <w:left w:val="none" w:sz="0" w:space="0" w:color="auto"/>
        <w:bottom w:val="none" w:sz="0" w:space="0" w:color="auto"/>
        <w:right w:val="none" w:sz="0" w:space="0" w:color="auto"/>
      </w:divBdr>
    </w:div>
    <w:div w:id="795762132">
      <w:bodyDiv w:val="1"/>
      <w:marLeft w:val="0"/>
      <w:marRight w:val="0"/>
      <w:marTop w:val="0"/>
      <w:marBottom w:val="0"/>
      <w:divBdr>
        <w:top w:val="none" w:sz="0" w:space="0" w:color="auto"/>
        <w:left w:val="none" w:sz="0" w:space="0" w:color="auto"/>
        <w:bottom w:val="none" w:sz="0" w:space="0" w:color="auto"/>
        <w:right w:val="none" w:sz="0" w:space="0" w:color="auto"/>
      </w:divBdr>
    </w:div>
    <w:div w:id="840465816">
      <w:bodyDiv w:val="1"/>
      <w:marLeft w:val="0"/>
      <w:marRight w:val="0"/>
      <w:marTop w:val="0"/>
      <w:marBottom w:val="0"/>
      <w:divBdr>
        <w:top w:val="none" w:sz="0" w:space="0" w:color="auto"/>
        <w:left w:val="none" w:sz="0" w:space="0" w:color="auto"/>
        <w:bottom w:val="none" w:sz="0" w:space="0" w:color="auto"/>
        <w:right w:val="none" w:sz="0" w:space="0" w:color="auto"/>
      </w:divBdr>
    </w:div>
    <w:div w:id="844831806">
      <w:bodyDiv w:val="1"/>
      <w:marLeft w:val="0"/>
      <w:marRight w:val="0"/>
      <w:marTop w:val="0"/>
      <w:marBottom w:val="0"/>
      <w:divBdr>
        <w:top w:val="none" w:sz="0" w:space="0" w:color="auto"/>
        <w:left w:val="none" w:sz="0" w:space="0" w:color="auto"/>
        <w:bottom w:val="none" w:sz="0" w:space="0" w:color="auto"/>
        <w:right w:val="none" w:sz="0" w:space="0" w:color="auto"/>
      </w:divBdr>
    </w:div>
    <w:div w:id="943607721">
      <w:bodyDiv w:val="1"/>
      <w:marLeft w:val="0"/>
      <w:marRight w:val="0"/>
      <w:marTop w:val="0"/>
      <w:marBottom w:val="0"/>
      <w:divBdr>
        <w:top w:val="none" w:sz="0" w:space="0" w:color="auto"/>
        <w:left w:val="none" w:sz="0" w:space="0" w:color="auto"/>
        <w:bottom w:val="none" w:sz="0" w:space="0" w:color="auto"/>
        <w:right w:val="none" w:sz="0" w:space="0" w:color="auto"/>
      </w:divBdr>
    </w:div>
    <w:div w:id="1009286364">
      <w:bodyDiv w:val="1"/>
      <w:marLeft w:val="0"/>
      <w:marRight w:val="0"/>
      <w:marTop w:val="0"/>
      <w:marBottom w:val="0"/>
      <w:divBdr>
        <w:top w:val="none" w:sz="0" w:space="0" w:color="auto"/>
        <w:left w:val="none" w:sz="0" w:space="0" w:color="auto"/>
        <w:bottom w:val="none" w:sz="0" w:space="0" w:color="auto"/>
        <w:right w:val="none" w:sz="0" w:space="0" w:color="auto"/>
      </w:divBdr>
    </w:div>
    <w:div w:id="1107192715">
      <w:bodyDiv w:val="1"/>
      <w:marLeft w:val="0"/>
      <w:marRight w:val="0"/>
      <w:marTop w:val="0"/>
      <w:marBottom w:val="0"/>
      <w:divBdr>
        <w:top w:val="none" w:sz="0" w:space="0" w:color="auto"/>
        <w:left w:val="none" w:sz="0" w:space="0" w:color="auto"/>
        <w:bottom w:val="none" w:sz="0" w:space="0" w:color="auto"/>
        <w:right w:val="none" w:sz="0" w:space="0" w:color="auto"/>
      </w:divBdr>
    </w:div>
    <w:div w:id="1196120503">
      <w:bodyDiv w:val="1"/>
      <w:marLeft w:val="0"/>
      <w:marRight w:val="0"/>
      <w:marTop w:val="0"/>
      <w:marBottom w:val="0"/>
      <w:divBdr>
        <w:top w:val="none" w:sz="0" w:space="0" w:color="auto"/>
        <w:left w:val="none" w:sz="0" w:space="0" w:color="auto"/>
        <w:bottom w:val="none" w:sz="0" w:space="0" w:color="auto"/>
        <w:right w:val="none" w:sz="0" w:space="0" w:color="auto"/>
      </w:divBdr>
    </w:div>
    <w:div w:id="1342317401">
      <w:bodyDiv w:val="1"/>
      <w:marLeft w:val="0"/>
      <w:marRight w:val="0"/>
      <w:marTop w:val="0"/>
      <w:marBottom w:val="0"/>
      <w:divBdr>
        <w:top w:val="none" w:sz="0" w:space="0" w:color="auto"/>
        <w:left w:val="none" w:sz="0" w:space="0" w:color="auto"/>
        <w:bottom w:val="none" w:sz="0" w:space="0" w:color="auto"/>
        <w:right w:val="none" w:sz="0" w:space="0" w:color="auto"/>
      </w:divBdr>
    </w:div>
    <w:div w:id="1594319498">
      <w:bodyDiv w:val="1"/>
      <w:marLeft w:val="0"/>
      <w:marRight w:val="0"/>
      <w:marTop w:val="0"/>
      <w:marBottom w:val="0"/>
      <w:divBdr>
        <w:top w:val="none" w:sz="0" w:space="0" w:color="auto"/>
        <w:left w:val="none" w:sz="0" w:space="0" w:color="auto"/>
        <w:bottom w:val="none" w:sz="0" w:space="0" w:color="auto"/>
        <w:right w:val="none" w:sz="0" w:space="0" w:color="auto"/>
      </w:divBdr>
    </w:div>
    <w:div w:id="1729838159">
      <w:bodyDiv w:val="1"/>
      <w:marLeft w:val="0"/>
      <w:marRight w:val="0"/>
      <w:marTop w:val="0"/>
      <w:marBottom w:val="0"/>
      <w:divBdr>
        <w:top w:val="none" w:sz="0" w:space="0" w:color="auto"/>
        <w:left w:val="none" w:sz="0" w:space="0" w:color="auto"/>
        <w:bottom w:val="none" w:sz="0" w:space="0" w:color="auto"/>
        <w:right w:val="none" w:sz="0" w:space="0" w:color="auto"/>
      </w:divBdr>
    </w:div>
    <w:div w:id="1817259068">
      <w:bodyDiv w:val="1"/>
      <w:marLeft w:val="0"/>
      <w:marRight w:val="0"/>
      <w:marTop w:val="0"/>
      <w:marBottom w:val="0"/>
      <w:divBdr>
        <w:top w:val="none" w:sz="0" w:space="0" w:color="auto"/>
        <w:left w:val="none" w:sz="0" w:space="0" w:color="auto"/>
        <w:bottom w:val="none" w:sz="0" w:space="0" w:color="auto"/>
        <w:right w:val="none" w:sz="0" w:space="0" w:color="auto"/>
      </w:divBdr>
    </w:div>
    <w:div w:id="1838350936">
      <w:bodyDiv w:val="1"/>
      <w:marLeft w:val="0"/>
      <w:marRight w:val="0"/>
      <w:marTop w:val="0"/>
      <w:marBottom w:val="0"/>
      <w:divBdr>
        <w:top w:val="none" w:sz="0" w:space="0" w:color="auto"/>
        <w:left w:val="none" w:sz="0" w:space="0" w:color="auto"/>
        <w:bottom w:val="none" w:sz="0" w:space="0" w:color="auto"/>
        <w:right w:val="none" w:sz="0" w:space="0" w:color="auto"/>
      </w:divBdr>
    </w:div>
    <w:div w:id="1839270730">
      <w:bodyDiv w:val="1"/>
      <w:marLeft w:val="0"/>
      <w:marRight w:val="0"/>
      <w:marTop w:val="0"/>
      <w:marBottom w:val="0"/>
      <w:divBdr>
        <w:top w:val="none" w:sz="0" w:space="0" w:color="auto"/>
        <w:left w:val="none" w:sz="0" w:space="0" w:color="auto"/>
        <w:bottom w:val="none" w:sz="0" w:space="0" w:color="auto"/>
        <w:right w:val="none" w:sz="0" w:space="0" w:color="auto"/>
      </w:divBdr>
    </w:div>
    <w:div w:id="1858621116">
      <w:bodyDiv w:val="1"/>
      <w:marLeft w:val="0"/>
      <w:marRight w:val="0"/>
      <w:marTop w:val="0"/>
      <w:marBottom w:val="0"/>
      <w:divBdr>
        <w:top w:val="none" w:sz="0" w:space="0" w:color="auto"/>
        <w:left w:val="none" w:sz="0" w:space="0" w:color="auto"/>
        <w:bottom w:val="none" w:sz="0" w:space="0" w:color="auto"/>
        <w:right w:val="none" w:sz="0" w:space="0" w:color="auto"/>
      </w:divBdr>
    </w:div>
    <w:div w:id="1962682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kominfo.go.id/content/detail/2366/%20indonesia-peringkat-lima-penggunatwitter/0/sorotan_med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kominfo.go.id/content/detail/2366/%20indonesia-peringkat-lima-penggunatwitter/0/sorotan_media" TargetMode="External"/><Relationship Id="rId1" Type="http://schemas.openxmlformats.org/officeDocument/2006/relationships/hyperlink" Target="https://kolom.tempo.co/read/1314927/wabah-virus-corona-dan-masalah-sosiolo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D1F23-75D9-9A46-9FA2-7540FDB1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11</Pages>
  <Words>4959</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61</cp:revision>
  <dcterms:created xsi:type="dcterms:W3CDTF">2022-01-19T01:51:00Z</dcterms:created>
  <dcterms:modified xsi:type="dcterms:W3CDTF">2022-01-28T13:19:00Z</dcterms:modified>
</cp:coreProperties>
</file>