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420A" w:rsidRPr="0039256A" w:rsidRDefault="004A168D" w:rsidP="0005410A">
      <w:pPr>
        <w:spacing w:after="0" w:line="240" w:lineRule="auto"/>
        <w:jc w:val="center"/>
        <w:rPr>
          <w:rFonts w:ascii="Arial" w:hAnsi="Arial" w:cs="Arial"/>
          <w:b/>
          <w:bCs/>
          <w:sz w:val="28"/>
          <w:szCs w:val="28"/>
          <w:lang w:val="id-ID"/>
        </w:rPr>
      </w:pPr>
      <w:r w:rsidRPr="0039256A">
        <w:rPr>
          <w:rFonts w:ascii="Arial" w:hAnsi="Arial" w:cs="Arial"/>
          <w:b/>
          <w:bCs/>
          <w:sz w:val="28"/>
          <w:szCs w:val="28"/>
          <w:lang w:val="id-ID"/>
        </w:rPr>
        <w:t>PARENTING EDUCATION PERSPECTIVE T.M HASBI ASH-SHIDDIEQY</w:t>
      </w:r>
      <w:r w:rsidR="0005410A" w:rsidRPr="0039256A">
        <w:rPr>
          <w:rFonts w:ascii="Arial" w:hAnsi="Arial" w:cs="Arial"/>
          <w:b/>
          <w:bCs/>
          <w:sz w:val="28"/>
          <w:szCs w:val="28"/>
          <w:lang w:val="id-ID"/>
        </w:rPr>
        <w:t xml:space="preserve"> </w:t>
      </w:r>
      <w:r w:rsidRPr="0039256A">
        <w:rPr>
          <w:rFonts w:ascii="Arial" w:hAnsi="Arial" w:cs="Arial"/>
          <w:b/>
          <w:bCs/>
          <w:sz w:val="28"/>
          <w:szCs w:val="28"/>
          <w:lang w:val="id-ID"/>
        </w:rPr>
        <w:t>(Analytical Study in Tafsir Al-Qur'anul Majid An-Nur QS. Al-Isra '[17]: 22-39)</w:t>
      </w:r>
    </w:p>
    <w:p w:rsidR="00105381" w:rsidRDefault="00105381" w:rsidP="00105381">
      <w:pPr>
        <w:spacing w:after="120" w:line="240" w:lineRule="auto"/>
        <w:jc w:val="center"/>
        <w:rPr>
          <w:rFonts w:ascii="Arial" w:hAnsi="Arial" w:cs="Arial"/>
          <w:b/>
          <w:bCs/>
          <w:sz w:val="28"/>
          <w:szCs w:val="28"/>
          <w:lang w:val="id-ID"/>
        </w:rPr>
      </w:pPr>
    </w:p>
    <w:p w:rsidR="0039256A" w:rsidRPr="0039256A" w:rsidRDefault="0039256A" w:rsidP="00105381">
      <w:pPr>
        <w:spacing w:after="120" w:line="240" w:lineRule="auto"/>
        <w:jc w:val="center"/>
        <w:rPr>
          <w:rFonts w:ascii="Arial" w:hAnsi="Arial" w:cs="Arial"/>
          <w:b/>
          <w:bCs/>
          <w:sz w:val="28"/>
          <w:szCs w:val="28"/>
          <w:lang w:val="id-ID"/>
        </w:rPr>
      </w:pPr>
    </w:p>
    <w:p w:rsidR="0039256A" w:rsidRPr="0039256A" w:rsidRDefault="00105381" w:rsidP="0039256A">
      <w:pPr>
        <w:spacing w:after="0" w:line="240" w:lineRule="auto"/>
        <w:ind w:firstLine="720"/>
        <w:jc w:val="center"/>
        <w:rPr>
          <w:rFonts w:ascii="Arial" w:hAnsi="Arial" w:cs="Arial"/>
          <w:sz w:val="24"/>
          <w:szCs w:val="24"/>
          <w:lang w:val="id-ID"/>
        </w:rPr>
      </w:pPr>
      <w:r w:rsidRPr="0039256A">
        <w:rPr>
          <w:rFonts w:ascii="Arial" w:hAnsi="Arial" w:cs="Arial"/>
          <w:sz w:val="24"/>
          <w:szCs w:val="24"/>
          <w:lang w:val="id-ID"/>
        </w:rPr>
        <w:t>Miftahur Rohmah</w:t>
      </w:r>
    </w:p>
    <w:p w:rsidR="0039256A" w:rsidRPr="0039256A" w:rsidRDefault="0039256A" w:rsidP="0039256A">
      <w:pPr>
        <w:spacing w:after="0" w:line="240" w:lineRule="auto"/>
        <w:ind w:firstLine="720"/>
        <w:jc w:val="center"/>
        <w:rPr>
          <w:rFonts w:ascii="Arial" w:hAnsi="Arial" w:cs="Arial"/>
          <w:sz w:val="24"/>
          <w:szCs w:val="24"/>
          <w:lang w:val="id-ID"/>
        </w:rPr>
      </w:pPr>
      <w:r w:rsidRPr="0039256A">
        <w:rPr>
          <w:rFonts w:ascii="Arial" w:hAnsi="Arial" w:cs="Arial"/>
          <w:sz w:val="24"/>
          <w:szCs w:val="24"/>
          <w:lang w:val="id-ID"/>
        </w:rPr>
        <w:t>UIN Sunan Kalijaga Yogyakarta</w:t>
      </w:r>
    </w:p>
    <w:p w:rsidR="0039256A" w:rsidRPr="0039256A" w:rsidRDefault="0039256A" w:rsidP="0039256A">
      <w:pPr>
        <w:spacing w:after="0" w:line="240" w:lineRule="auto"/>
        <w:ind w:firstLine="720"/>
        <w:jc w:val="center"/>
        <w:rPr>
          <w:rFonts w:ascii="Arial" w:hAnsi="Arial" w:cs="Arial"/>
          <w:sz w:val="24"/>
          <w:szCs w:val="24"/>
          <w:lang w:val="id-ID"/>
        </w:rPr>
      </w:pPr>
      <w:r w:rsidRPr="0039256A">
        <w:rPr>
          <w:rFonts w:ascii="Arial" w:hAnsi="Arial" w:cs="Arial"/>
          <w:sz w:val="24"/>
          <w:szCs w:val="24"/>
          <w:lang w:val="id-ID"/>
        </w:rPr>
        <w:t xml:space="preserve">E-mail : </w:t>
      </w:r>
      <w:hyperlink r:id="rId8" w:history="1">
        <w:r w:rsidRPr="0039256A">
          <w:rPr>
            <w:rStyle w:val="Hyperlink"/>
            <w:rFonts w:ascii="Arial" w:hAnsi="Arial" w:cs="Arial"/>
            <w:sz w:val="24"/>
            <w:szCs w:val="24"/>
            <w:lang w:val="id-ID"/>
          </w:rPr>
          <w:t>rohmahmiftahur02574@gmail.com</w:t>
        </w:r>
      </w:hyperlink>
    </w:p>
    <w:p w:rsidR="0039256A" w:rsidRPr="0039256A" w:rsidRDefault="0039256A" w:rsidP="0039256A">
      <w:pPr>
        <w:spacing w:after="0" w:line="240" w:lineRule="auto"/>
        <w:ind w:firstLine="720"/>
        <w:jc w:val="center"/>
        <w:rPr>
          <w:rFonts w:ascii="Arial" w:hAnsi="Arial" w:cs="Arial"/>
          <w:sz w:val="24"/>
          <w:szCs w:val="24"/>
          <w:lang w:val="id-ID"/>
        </w:rPr>
      </w:pPr>
    </w:p>
    <w:p w:rsidR="00105381" w:rsidRPr="0039256A" w:rsidRDefault="0039256A" w:rsidP="0039256A">
      <w:pPr>
        <w:spacing w:after="0" w:line="240" w:lineRule="auto"/>
        <w:ind w:firstLine="720"/>
        <w:jc w:val="center"/>
        <w:rPr>
          <w:rFonts w:ascii="Arial" w:hAnsi="Arial" w:cs="Arial"/>
          <w:sz w:val="24"/>
          <w:szCs w:val="24"/>
          <w:vertAlign w:val="superscript"/>
          <w:lang w:val="id-ID"/>
        </w:rPr>
      </w:pPr>
      <w:r w:rsidRPr="0039256A">
        <w:rPr>
          <w:rFonts w:ascii="Arial" w:hAnsi="Arial" w:cs="Arial"/>
          <w:sz w:val="24"/>
          <w:szCs w:val="24"/>
          <w:lang w:val="id-ID"/>
        </w:rPr>
        <w:t>Nafisah Innayati</w:t>
      </w:r>
    </w:p>
    <w:p w:rsidR="0039256A" w:rsidRPr="0039256A" w:rsidRDefault="00105381" w:rsidP="0039256A">
      <w:pPr>
        <w:spacing w:after="0" w:line="240" w:lineRule="auto"/>
        <w:ind w:firstLine="720"/>
        <w:jc w:val="center"/>
        <w:rPr>
          <w:rFonts w:ascii="Arial" w:hAnsi="Arial" w:cs="Arial"/>
          <w:sz w:val="24"/>
          <w:szCs w:val="24"/>
          <w:lang w:val="id-ID"/>
        </w:rPr>
      </w:pPr>
      <w:r w:rsidRPr="0039256A">
        <w:rPr>
          <w:rFonts w:ascii="Arial" w:hAnsi="Arial" w:cs="Arial"/>
          <w:sz w:val="24"/>
          <w:szCs w:val="24"/>
          <w:lang w:val="id-ID"/>
        </w:rPr>
        <w:t>UIN Sunan Kalijaga Yogyakarta</w:t>
      </w:r>
    </w:p>
    <w:p w:rsidR="00105381" w:rsidRPr="0039256A" w:rsidRDefault="0039256A" w:rsidP="0039256A">
      <w:pPr>
        <w:spacing w:after="0" w:line="240" w:lineRule="auto"/>
        <w:ind w:firstLine="720"/>
        <w:jc w:val="center"/>
        <w:rPr>
          <w:rFonts w:ascii="Arial" w:hAnsi="Arial" w:cs="Arial"/>
          <w:sz w:val="24"/>
          <w:szCs w:val="24"/>
          <w:lang w:val="id-ID"/>
        </w:rPr>
      </w:pPr>
      <w:r w:rsidRPr="0039256A">
        <w:rPr>
          <w:rFonts w:ascii="Arial" w:hAnsi="Arial" w:cs="Arial"/>
          <w:sz w:val="24"/>
          <w:szCs w:val="24"/>
          <w:lang w:val="id-ID"/>
        </w:rPr>
        <w:t xml:space="preserve">E-mail : </w:t>
      </w:r>
      <w:hyperlink r:id="rId9" w:history="1">
        <w:r w:rsidR="00105381" w:rsidRPr="0039256A">
          <w:rPr>
            <w:rStyle w:val="Hyperlink"/>
            <w:rFonts w:ascii="Arial" w:hAnsi="Arial" w:cs="Arial"/>
            <w:sz w:val="24"/>
            <w:szCs w:val="24"/>
            <w:lang w:val="id-ID"/>
          </w:rPr>
          <w:t>naphis48@gmail.com</w:t>
        </w:r>
      </w:hyperlink>
    </w:p>
    <w:p w:rsidR="006A6C25" w:rsidRPr="0039256A" w:rsidRDefault="006A6C25" w:rsidP="0039256A">
      <w:pPr>
        <w:spacing w:after="0" w:line="240" w:lineRule="auto"/>
        <w:rPr>
          <w:rFonts w:ascii="Arial" w:hAnsi="Arial" w:cs="Arial"/>
          <w:sz w:val="24"/>
          <w:szCs w:val="24"/>
          <w:lang w:val="id-ID"/>
        </w:rPr>
      </w:pPr>
    </w:p>
    <w:p w:rsidR="006A6C25" w:rsidRPr="0039256A" w:rsidRDefault="006A6C25" w:rsidP="006A6C25">
      <w:pPr>
        <w:spacing w:after="0" w:line="276" w:lineRule="auto"/>
        <w:ind w:firstLine="720"/>
        <w:jc w:val="center"/>
        <w:rPr>
          <w:rFonts w:ascii="Arial" w:hAnsi="Arial" w:cs="Arial"/>
          <w:sz w:val="24"/>
          <w:szCs w:val="24"/>
          <w:lang w:val="id-ID"/>
        </w:rPr>
      </w:pPr>
    </w:p>
    <w:p w:rsidR="006A6C25" w:rsidRPr="0039256A" w:rsidRDefault="0039256A" w:rsidP="0039256A">
      <w:pPr>
        <w:spacing w:after="120" w:line="240" w:lineRule="auto"/>
        <w:jc w:val="both"/>
        <w:rPr>
          <w:rFonts w:ascii="Arial" w:hAnsi="Arial" w:cs="Arial"/>
          <w:b/>
          <w:bCs/>
          <w:sz w:val="20"/>
          <w:szCs w:val="20"/>
          <w:lang w:val="id-ID"/>
        </w:rPr>
      </w:pPr>
      <w:r>
        <w:rPr>
          <w:rFonts w:ascii="Arial" w:hAnsi="Arial" w:cs="Arial"/>
          <w:b/>
          <w:bCs/>
          <w:sz w:val="20"/>
          <w:szCs w:val="20"/>
          <w:lang w:val="id-ID"/>
        </w:rPr>
        <w:t xml:space="preserve">Abstract : </w:t>
      </w:r>
      <w:r w:rsidR="006A6C25" w:rsidRPr="0039256A">
        <w:rPr>
          <w:rFonts w:ascii="Arial" w:hAnsi="Arial" w:cs="Arial"/>
          <w:i/>
          <w:iCs/>
          <w:sz w:val="20"/>
          <w:szCs w:val="20"/>
        </w:rPr>
        <w:t>This paper discusses parenting education from the perspective</w:t>
      </w:r>
      <w:r w:rsidR="006A6C25" w:rsidRPr="0039256A">
        <w:rPr>
          <w:rFonts w:ascii="Arial" w:hAnsi="Arial" w:cs="Arial"/>
          <w:i/>
          <w:iCs/>
          <w:sz w:val="20"/>
          <w:szCs w:val="20"/>
          <w:lang w:val="id-ID"/>
        </w:rPr>
        <w:t xml:space="preserve"> </w:t>
      </w:r>
      <w:r w:rsidR="006A6C25" w:rsidRPr="0039256A">
        <w:rPr>
          <w:rFonts w:ascii="Arial" w:hAnsi="Arial" w:cs="Arial"/>
          <w:i/>
          <w:iCs/>
          <w:sz w:val="20"/>
          <w:szCs w:val="20"/>
        </w:rPr>
        <w:t>Hasbi Ash-Ashiddieq</w:t>
      </w:r>
      <w:r w:rsidR="006A6C25" w:rsidRPr="0039256A">
        <w:rPr>
          <w:rFonts w:ascii="Arial" w:hAnsi="Arial" w:cs="Arial"/>
          <w:i/>
          <w:iCs/>
          <w:sz w:val="20"/>
          <w:szCs w:val="20"/>
          <w:lang w:val="id-ID"/>
        </w:rPr>
        <w:t>y,</w:t>
      </w:r>
      <w:r w:rsidR="006A6C25" w:rsidRPr="0039256A">
        <w:rPr>
          <w:rFonts w:ascii="Arial" w:hAnsi="Arial" w:cs="Arial"/>
          <w:i/>
          <w:iCs/>
          <w:sz w:val="20"/>
          <w:szCs w:val="20"/>
        </w:rPr>
        <w:t xml:space="preserve"> one of the Indonesian </w:t>
      </w:r>
      <w:r w:rsidR="006A6C25" w:rsidRPr="0039256A">
        <w:rPr>
          <w:rFonts w:ascii="Arial" w:hAnsi="Arial" w:cs="Arial"/>
          <w:i/>
          <w:iCs/>
          <w:sz w:val="20"/>
          <w:szCs w:val="20"/>
          <w:lang w:val="id-ID"/>
        </w:rPr>
        <w:t>mufasir</w:t>
      </w:r>
      <w:r w:rsidR="006A6C25" w:rsidRPr="0039256A">
        <w:rPr>
          <w:rFonts w:ascii="Arial" w:hAnsi="Arial" w:cs="Arial"/>
          <w:i/>
          <w:iCs/>
          <w:sz w:val="20"/>
          <w:szCs w:val="20"/>
        </w:rPr>
        <w:t xml:space="preserve">. In </w:t>
      </w:r>
      <w:r w:rsidR="006A6C25" w:rsidRPr="0039256A">
        <w:rPr>
          <w:rFonts w:ascii="Arial" w:hAnsi="Arial" w:cs="Arial"/>
          <w:i/>
          <w:iCs/>
          <w:sz w:val="20"/>
          <w:szCs w:val="20"/>
          <w:lang w:val="id-ID"/>
        </w:rPr>
        <w:t>the modern</w:t>
      </w:r>
      <w:r w:rsidR="006A6C25" w:rsidRPr="0039256A">
        <w:rPr>
          <w:rFonts w:ascii="Arial" w:hAnsi="Arial" w:cs="Arial"/>
          <w:i/>
          <w:iCs/>
          <w:sz w:val="20"/>
          <w:szCs w:val="20"/>
        </w:rPr>
        <w:t xml:space="preserve"> era, the stimulant to know parenting education in the family can make children have good manners and be able to think wisely. Considering the degradation of adab at this time is very worrying. The purpose of this study is to map the application of parenting education contained in QS. Al-Isra '[17]: 22-39. This study uses a qualitative descriptive analysis method with munasabah verses, the results of which are that there are five applications of Hasbi Ash-Shiddieqy's perspective parenting education,</w:t>
      </w:r>
      <w:r w:rsidR="006A6C25" w:rsidRPr="0039256A">
        <w:rPr>
          <w:rFonts w:ascii="Arial" w:hAnsi="Arial" w:cs="Arial"/>
          <w:i/>
          <w:iCs/>
          <w:sz w:val="20"/>
          <w:szCs w:val="20"/>
          <w:lang w:val="id-ID"/>
        </w:rPr>
        <w:t xml:space="preserve"> </w:t>
      </w:r>
      <w:r w:rsidR="006A6C25" w:rsidRPr="0039256A">
        <w:rPr>
          <w:rFonts w:ascii="Arial" w:hAnsi="Arial" w:cs="Arial"/>
          <w:i/>
          <w:iCs/>
          <w:sz w:val="20"/>
          <w:szCs w:val="20"/>
        </w:rPr>
        <w:t>always remembering</w:t>
      </w:r>
      <w:r w:rsidR="006A6C25" w:rsidRPr="0039256A">
        <w:rPr>
          <w:rFonts w:ascii="Arial" w:hAnsi="Arial" w:cs="Arial"/>
          <w:i/>
          <w:iCs/>
          <w:sz w:val="20"/>
          <w:szCs w:val="20"/>
          <w:lang w:val="id-ID"/>
        </w:rPr>
        <w:t xml:space="preserve"> to</w:t>
      </w:r>
      <w:r w:rsidR="006A6C25" w:rsidRPr="0039256A">
        <w:rPr>
          <w:rFonts w:ascii="Arial" w:hAnsi="Arial" w:cs="Arial"/>
          <w:i/>
          <w:iCs/>
          <w:sz w:val="20"/>
          <w:szCs w:val="20"/>
        </w:rPr>
        <w:t xml:space="preserve"> Allah, being devoted to parents, doing good to others, spending wealth properly, and not violating shari'at. The essence of the application of parenting education contains</w:t>
      </w:r>
      <w:r w:rsidR="006A6C25" w:rsidRPr="0039256A">
        <w:rPr>
          <w:rFonts w:ascii="Arial" w:hAnsi="Arial" w:cs="Arial"/>
          <w:i/>
          <w:iCs/>
          <w:sz w:val="20"/>
          <w:szCs w:val="20"/>
          <w:lang w:val="id-ID"/>
        </w:rPr>
        <w:t xml:space="preserve"> is </w:t>
      </w:r>
      <w:r w:rsidR="006A6C25" w:rsidRPr="0039256A">
        <w:rPr>
          <w:rFonts w:ascii="Arial" w:hAnsi="Arial" w:cs="Arial"/>
          <w:i/>
          <w:iCs/>
          <w:sz w:val="20"/>
          <w:szCs w:val="20"/>
        </w:rPr>
        <w:t xml:space="preserve">importance of hablumminallah wa hablumminannas. </w:t>
      </w:r>
      <w:r w:rsidR="006A6C25" w:rsidRPr="0039256A">
        <w:rPr>
          <w:rFonts w:ascii="Arial" w:hAnsi="Arial" w:cs="Arial"/>
          <w:i/>
          <w:iCs/>
          <w:sz w:val="20"/>
          <w:szCs w:val="20"/>
          <w:lang w:val="id-ID"/>
        </w:rPr>
        <w:t>Thus</w:t>
      </w:r>
      <w:r w:rsidR="006A6C25" w:rsidRPr="0039256A">
        <w:rPr>
          <w:rFonts w:ascii="Arial" w:hAnsi="Arial" w:cs="Arial"/>
          <w:i/>
          <w:iCs/>
          <w:sz w:val="20"/>
          <w:szCs w:val="20"/>
        </w:rPr>
        <w:t>, this verse belongs to the category of parenting education verses that can be used as a guide in educating children and parents are encouraged to know the concept of parenting education QS. Al-Isra '[17]:22-39 in order to create a quality generation.</w:t>
      </w:r>
    </w:p>
    <w:p w:rsidR="006A6C25" w:rsidRPr="0039256A" w:rsidRDefault="0039256A" w:rsidP="006A6C25">
      <w:pPr>
        <w:spacing w:after="120" w:line="240" w:lineRule="auto"/>
        <w:jc w:val="both"/>
        <w:rPr>
          <w:rFonts w:ascii="Arial" w:hAnsi="Arial" w:cs="Arial"/>
          <w:i/>
          <w:iCs/>
        </w:rPr>
      </w:pPr>
      <w:r>
        <w:rPr>
          <w:rFonts w:ascii="Arial" w:hAnsi="Arial" w:cs="Arial"/>
          <w:b/>
          <w:bCs/>
          <w:sz w:val="20"/>
          <w:szCs w:val="20"/>
          <w:lang w:val="id-ID"/>
        </w:rPr>
        <w:t>Keywords</w:t>
      </w:r>
      <w:r w:rsidR="006A6C25" w:rsidRPr="0039256A">
        <w:rPr>
          <w:rFonts w:ascii="Arial" w:hAnsi="Arial" w:cs="Arial"/>
          <w:sz w:val="20"/>
          <w:szCs w:val="20"/>
          <w:lang w:val="id-ID"/>
        </w:rPr>
        <w:t xml:space="preserve"> :</w:t>
      </w:r>
      <w:r w:rsidR="006A6C25" w:rsidRPr="0039256A">
        <w:rPr>
          <w:rFonts w:ascii="Arial" w:hAnsi="Arial" w:cs="Arial"/>
          <w:lang w:val="id-ID"/>
        </w:rPr>
        <w:t xml:space="preserve"> </w:t>
      </w:r>
      <w:r w:rsidR="006A6C25" w:rsidRPr="0039256A">
        <w:rPr>
          <w:rFonts w:ascii="Arial" w:hAnsi="Arial" w:cs="Arial"/>
          <w:i/>
          <w:iCs/>
          <w:sz w:val="20"/>
          <w:szCs w:val="20"/>
          <w:lang w:val="id-ID"/>
        </w:rPr>
        <w:t>Parenting Education, QS.Al-Isra’ [17]:22-3, Hasbi Ash-Shiddieqy</w:t>
      </w:r>
    </w:p>
    <w:p w:rsidR="006C5B1C" w:rsidRPr="0039256A" w:rsidRDefault="006C5B1C" w:rsidP="006C5B1C">
      <w:pPr>
        <w:spacing w:after="120" w:line="360" w:lineRule="auto"/>
        <w:rPr>
          <w:rFonts w:ascii="Arial" w:hAnsi="Arial" w:cs="Arial"/>
          <w:b/>
          <w:bCs/>
          <w:sz w:val="20"/>
          <w:szCs w:val="20"/>
        </w:rPr>
      </w:pPr>
    </w:p>
    <w:p w:rsidR="00AC115B" w:rsidRPr="0039256A" w:rsidRDefault="0039256A" w:rsidP="0039256A">
      <w:pPr>
        <w:spacing w:after="0" w:line="240" w:lineRule="auto"/>
        <w:jc w:val="both"/>
        <w:rPr>
          <w:rFonts w:ascii="Arial" w:hAnsi="Arial" w:cs="Arial"/>
          <w:b/>
          <w:bCs/>
          <w:sz w:val="20"/>
          <w:szCs w:val="20"/>
          <w:lang w:val="id-ID"/>
        </w:rPr>
      </w:pPr>
      <w:r>
        <w:rPr>
          <w:rFonts w:ascii="Arial" w:hAnsi="Arial" w:cs="Arial"/>
          <w:b/>
          <w:bCs/>
          <w:sz w:val="20"/>
          <w:szCs w:val="20"/>
          <w:lang w:val="id-ID"/>
        </w:rPr>
        <w:t xml:space="preserve">Abstrak : </w:t>
      </w:r>
      <w:r w:rsidR="0085360B" w:rsidRPr="0039256A">
        <w:rPr>
          <w:rFonts w:ascii="Arial" w:hAnsi="Arial" w:cs="Arial"/>
          <w:sz w:val="20"/>
          <w:szCs w:val="20"/>
          <w:lang w:val="id-ID"/>
        </w:rPr>
        <w:t>Tulisan ini membahas</w:t>
      </w:r>
      <w:r w:rsidR="00AC115B" w:rsidRPr="0039256A">
        <w:rPr>
          <w:rFonts w:ascii="Arial" w:hAnsi="Arial" w:cs="Arial"/>
          <w:sz w:val="20"/>
          <w:szCs w:val="20"/>
          <w:lang w:val="id-ID"/>
        </w:rPr>
        <w:t xml:space="preserve"> tentang pendidikan parenting perspekt</w:t>
      </w:r>
      <w:r w:rsidR="0085360B" w:rsidRPr="0039256A">
        <w:rPr>
          <w:rFonts w:ascii="Arial" w:hAnsi="Arial" w:cs="Arial"/>
          <w:sz w:val="20"/>
          <w:szCs w:val="20"/>
          <w:lang w:val="id-ID"/>
        </w:rPr>
        <w:t xml:space="preserve">if salah satu mufasir Indonesia, </w:t>
      </w:r>
      <w:r w:rsidR="00AC115B" w:rsidRPr="0039256A">
        <w:rPr>
          <w:rFonts w:ascii="Arial" w:hAnsi="Arial" w:cs="Arial"/>
          <w:sz w:val="20"/>
          <w:szCs w:val="20"/>
          <w:lang w:val="id-ID"/>
        </w:rPr>
        <w:t>Hasbi Ash-Ashiddieqy. Kaitannya dengan zaman sekarang, stimulan untuk mengetahui pendidikan parenting dalam keluarga dapat menjadikan anak memiliki adab</w:t>
      </w:r>
      <w:r w:rsidR="0085360B" w:rsidRPr="0039256A">
        <w:rPr>
          <w:rFonts w:ascii="Arial" w:hAnsi="Arial" w:cs="Arial"/>
          <w:sz w:val="20"/>
          <w:szCs w:val="20"/>
          <w:lang w:val="id-ID"/>
        </w:rPr>
        <w:t xml:space="preserve"> yang</w:t>
      </w:r>
      <w:r w:rsidR="00AC115B" w:rsidRPr="0039256A">
        <w:rPr>
          <w:rFonts w:ascii="Arial" w:hAnsi="Arial" w:cs="Arial"/>
          <w:sz w:val="20"/>
          <w:szCs w:val="20"/>
          <w:lang w:val="id-ID"/>
        </w:rPr>
        <w:t xml:space="preserve"> baik serta </w:t>
      </w:r>
      <w:r w:rsidR="0085360B" w:rsidRPr="0039256A">
        <w:rPr>
          <w:rFonts w:ascii="Arial" w:hAnsi="Arial" w:cs="Arial"/>
          <w:sz w:val="20"/>
          <w:szCs w:val="20"/>
          <w:lang w:val="id-ID"/>
        </w:rPr>
        <w:t xml:space="preserve">mampu </w:t>
      </w:r>
      <w:r w:rsidR="00AC115B" w:rsidRPr="0039256A">
        <w:rPr>
          <w:rFonts w:ascii="Arial" w:hAnsi="Arial" w:cs="Arial"/>
          <w:sz w:val="20"/>
          <w:szCs w:val="20"/>
          <w:lang w:val="id-ID"/>
        </w:rPr>
        <w:t>berpikir</w:t>
      </w:r>
      <w:r w:rsidR="0085360B" w:rsidRPr="0039256A">
        <w:rPr>
          <w:rFonts w:ascii="Arial" w:hAnsi="Arial" w:cs="Arial"/>
          <w:sz w:val="20"/>
          <w:szCs w:val="20"/>
          <w:lang w:val="id-ID"/>
        </w:rPr>
        <w:t xml:space="preserve"> secara</w:t>
      </w:r>
      <w:r w:rsidR="00AC115B" w:rsidRPr="0039256A">
        <w:rPr>
          <w:rFonts w:ascii="Arial" w:hAnsi="Arial" w:cs="Arial"/>
          <w:sz w:val="20"/>
          <w:szCs w:val="20"/>
          <w:lang w:val="id-ID"/>
        </w:rPr>
        <w:t xml:space="preserve"> bijaksana. Mengingat deg</w:t>
      </w:r>
      <w:r w:rsidR="00CF15CB" w:rsidRPr="0039256A">
        <w:rPr>
          <w:rFonts w:ascii="Arial" w:hAnsi="Arial" w:cs="Arial"/>
          <w:sz w:val="20"/>
          <w:szCs w:val="20"/>
          <w:lang w:val="id-ID"/>
        </w:rPr>
        <w:t xml:space="preserve">radasi adab </w:t>
      </w:r>
      <w:r w:rsidR="0085360B" w:rsidRPr="0039256A">
        <w:rPr>
          <w:rFonts w:ascii="Arial" w:hAnsi="Arial" w:cs="Arial"/>
          <w:sz w:val="20"/>
          <w:szCs w:val="20"/>
          <w:lang w:val="id-ID"/>
        </w:rPr>
        <w:t xml:space="preserve">pada zaman </w:t>
      </w:r>
      <w:r w:rsidR="00CF15CB" w:rsidRPr="0039256A">
        <w:rPr>
          <w:rFonts w:ascii="Arial" w:hAnsi="Arial" w:cs="Arial"/>
          <w:sz w:val="20"/>
          <w:szCs w:val="20"/>
          <w:lang w:val="id-ID"/>
        </w:rPr>
        <w:t xml:space="preserve">sekarang sangat memperhatinkan. Adapun tujuan penelitian ini adalah </w:t>
      </w:r>
      <w:r w:rsidR="0085360B" w:rsidRPr="0039256A">
        <w:rPr>
          <w:rFonts w:ascii="Arial" w:hAnsi="Arial" w:cs="Arial"/>
          <w:sz w:val="20"/>
          <w:szCs w:val="20"/>
          <w:lang w:val="id-ID"/>
        </w:rPr>
        <w:t xml:space="preserve">untuk </w:t>
      </w:r>
      <w:r w:rsidR="00CF15CB" w:rsidRPr="0039256A">
        <w:rPr>
          <w:rFonts w:ascii="Arial" w:hAnsi="Arial" w:cs="Arial"/>
          <w:sz w:val="20"/>
          <w:szCs w:val="20"/>
          <w:lang w:val="id-ID"/>
        </w:rPr>
        <w:t>memetakan penerapan pendidikan parenting yang terdapat pada QS.Al-Isra’ [17]:22-</w:t>
      </w:r>
      <w:r w:rsidR="0085360B" w:rsidRPr="0039256A">
        <w:rPr>
          <w:rFonts w:ascii="Arial" w:hAnsi="Arial" w:cs="Arial"/>
          <w:sz w:val="20"/>
          <w:szCs w:val="20"/>
          <w:lang w:val="id-ID"/>
        </w:rPr>
        <w:t>39</w:t>
      </w:r>
      <w:r w:rsidR="00CF15CB" w:rsidRPr="0039256A">
        <w:rPr>
          <w:rFonts w:ascii="Arial" w:hAnsi="Arial" w:cs="Arial"/>
          <w:sz w:val="20"/>
          <w:szCs w:val="20"/>
          <w:lang w:val="id-ID"/>
        </w:rPr>
        <w:t xml:space="preserve">. </w:t>
      </w:r>
      <w:r w:rsidR="0085360B" w:rsidRPr="0039256A">
        <w:rPr>
          <w:rFonts w:ascii="Arial" w:hAnsi="Arial" w:cs="Arial"/>
          <w:sz w:val="20"/>
          <w:szCs w:val="20"/>
          <w:lang w:val="id-ID"/>
        </w:rPr>
        <w:t xml:space="preserve">Penelitian ini menggunakan metode kualitatif </w:t>
      </w:r>
      <w:r w:rsidR="00CF15CB" w:rsidRPr="0039256A">
        <w:rPr>
          <w:rFonts w:ascii="Arial" w:hAnsi="Arial" w:cs="Arial"/>
          <w:sz w:val="20"/>
          <w:szCs w:val="20"/>
          <w:lang w:val="id-ID"/>
        </w:rPr>
        <w:t>deskriptif analisis dengan munasabah ayat, yang hasilnya</w:t>
      </w:r>
      <w:r w:rsidR="0085360B" w:rsidRPr="0039256A">
        <w:rPr>
          <w:rFonts w:ascii="Arial" w:hAnsi="Arial" w:cs="Arial"/>
          <w:sz w:val="20"/>
          <w:szCs w:val="20"/>
          <w:lang w:val="id-ID"/>
        </w:rPr>
        <w:t xml:space="preserve"> adalah</w:t>
      </w:r>
      <w:r w:rsidR="00CF15CB" w:rsidRPr="0039256A">
        <w:rPr>
          <w:rFonts w:ascii="Arial" w:hAnsi="Arial" w:cs="Arial"/>
          <w:sz w:val="20"/>
          <w:szCs w:val="20"/>
          <w:lang w:val="id-ID"/>
        </w:rPr>
        <w:t xml:space="preserve"> terdapat </w:t>
      </w:r>
      <w:r w:rsidR="0085360B" w:rsidRPr="0039256A">
        <w:rPr>
          <w:rFonts w:ascii="Arial" w:hAnsi="Arial" w:cs="Arial"/>
          <w:sz w:val="20"/>
          <w:szCs w:val="20"/>
          <w:lang w:val="id-ID"/>
        </w:rPr>
        <w:t>lima</w:t>
      </w:r>
      <w:r w:rsidR="00CF688A" w:rsidRPr="0039256A">
        <w:rPr>
          <w:rFonts w:ascii="Arial" w:hAnsi="Arial" w:cs="Arial"/>
          <w:sz w:val="20"/>
          <w:szCs w:val="20"/>
          <w:lang w:val="id-ID"/>
        </w:rPr>
        <w:t xml:space="preserve"> penerapan pendidikan parenting perspektif Hasbi Ash-Shiddieqy yakni selalu mengingat Allah, berbakti kepada orang tua, berbuat baik kepada sesama, mengeluarkan harta dengan benar, dan tidak boleh melanggar syari’at. I</w:t>
      </w:r>
      <w:r w:rsidR="0085360B" w:rsidRPr="0039256A">
        <w:rPr>
          <w:rFonts w:ascii="Arial" w:hAnsi="Arial" w:cs="Arial"/>
          <w:sz w:val="20"/>
          <w:szCs w:val="20"/>
          <w:lang w:val="id-ID"/>
        </w:rPr>
        <w:t xml:space="preserve">nti dari penerapan pendidikan parenting tersebut </w:t>
      </w:r>
      <w:r w:rsidR="00CF688A" w:rsidRPr="0039256A">
        <w:rPr>
          <w:rFonts w:ascii="Arial" w:hAnsi="Arial" w:cs="Arial"/>
          <w:sz w:val="20"/>
          <w:szCs w:val="20"/>
          <w:lang w:val="id-ID"/>
        </w:rPr>
        <w:t xml:space="preserve">mengandung pentingnya hablumminallah wa hablumminannas. </w:t>
      </w:r>
      <w:r w:rsidR="005F3694" w:rsidRPr="0039256A">
        <w:rPr>
          <w:rFonts w:ascii="Arial" w:hAnsi="Arial" w:cs="Arial"/>
          <w:sz w:val="20"/>
          <w:szCs w:val="20"/>
          <w:lang w:val="id-ID"/>
        </w:rPr>
        <w:t xml:space="preserve">Dengan demikian, </w:t>
      </w:r>
      <w:r w:rsidR="000D63D4" w:rsidRPr="0039256A">
        <w:rPr>
          <w:rFonts w:ascii="Arial" w:hAnsi="Arial" w:cs="Arial"/>
          <w:sz w:val="20"/>
          <w:szCs w:val="20"/>
          <w:lang w:val="id-ID"/>
        </w:rPr>
        <w:t>ayat ini tergolong dalam kategori</w:t>
      </w:r>
      <w:r w:rsidR="005F3694" w:rsidRPr="0039256A">
        <w:rPr>
          <w:rFonts w:ascii="Arial" w:hAnsi="Arial" w:cs="Arial"/>
          <w:sz w:val="20"/>
          <w:szCs w:val="20"/>
          <w:lang w:val="id-ID"/>
        </w:rPr>
        <w:t xml:space="preserve"> ayat pendidikan parenting yang</w:t>
      </w:r>
      <w:r w:rsidR="000D63D4" w:rsidRPr="0039256A">
        <w:rPr>
          <w:rFonts w:ascii="Arial" w:hAnsi="Arial" w:cs="Arial"/>
          <w:sz w:val="20"/>
          <w:szCs w:val="20"/>
          <w:lang w:val="id-ID"/>
        </w:rPr>
        <w:t xml:space="preserve"> dapat digunakan sebagai pedoman</w:t>
      </w:r>
      <w:r w:rsidR="005F3694" w:rsidRPr="0039256A">
        <w:rPr>
          <w:rFonts w:ascii="Arial" w:hAnsi="Arial" w:cs="Arial"/>
          <w:sz w:val="20"/>
          <w:szCs w:val="20"/>
          <w:lang w:val="id-ID"/>
        </w:rPr>
        <w:t xml:space="preserve"> </w:t>
      </w:r>
      <w:r w:rsidR="000D63D4" w:rsidRPr="0039256A">
        <w:rPr>
          <w:rFonts w:ascii="Arial" w:hAnsi="Arial" w:cs="Arial"/>
          <w:sz w:val="20"/>
          <w:szCs w:val="20"/>
          <w:lang w:val="id-ID"/>
        </w:rPr>
        <w:t xml:space="preserve">dalam mendidik anak dan para orang tua dianjurkan untuk mengetahui konsep pendidikan parenting QS.Al-Isra’ [17]:22-39 supaya menciptakan generasi yang berkualitas. </w:t>
      </w:r>
    </w:p>
    <w:p w:rsidR="0039256A" w:rsidRDefault="0039256A" w:rsidP="002E5A4F">
      <w:pPr>
        <w:spacing w:after="0" w:line="276" w:lineRule="auto"/>
        <w:jc w:val="both"/>
        <w:rPr>
          <w:rFonts w:ascii="Arial" w:hAnsi="Arial" w:cs="Arial"/>
          <w:b/>
          <w:bCs/>
          <w:sz w:val="20"/>
          <w:szCs w:val="20"/>
          <w:lang w:val="id-ID"/>
        </w:rPr>
      </w:pPr>
    </w:p>
    <w:p w:rsidR="002E5A4F" w:rsidRPr="0039256A" w:rsidRDefault="0039256A" w:rsidP="002E5A4F">
      <w:pPr>
        <w:spacing w:after="0" w:line="276" w:lineRule="auto"/>
        <w:jc w:val="both"/>
        <w:rPr>
          <w:rFonts w:ascii="Arial" w:hAnsi="Arial" w:cs="Arial"/>
          <w:sz w:val="20"/>
          <w:szCs w:val="20"/>
          <w:lang w:val="id-ID"/>
        </w:rPr>
      </w:pPr>
      <w:r>
        <w:rPr>
          <w:rFonts w:ascii="Arial" w:hAnsi="Arial" w:cs="Arial"/>
          <w:b/>
          <w:bCs/>
          <w:sz w:val="20"/>
          <w:szCs w:val="20"/>
          <w:lang w:val="id-ID"/>
        </w:rPr>
        <w:t>Kata Kunci</w:t>
      </w:r>
      <w:r w:rsidR="002E5A4F" w:rsidRPr="0039256A">
        <w:rPr>
          <w:rFonts w:ascii="Arial" w:hAnsi="Arial" w:cs="Arial"/>
          <w:sz w:val="20"/>
          <w:szCs w:val="20"/>
          <w:lang w:val="id-ID"/>
        </w:rPr>
        <w:t xml:space="preserve"> : </w:t>
      </w:r>
      <w:r w:rsidR="00AD35A4" w:rsidRPr="0039256A">
        <w:rPr>
          <w:rFonts w:ascii="Arial" w:hAnsi="Arial" w:cs="Arial"/>
          <w:sz w:val="20"/>
          <w:szCs w:val="20"/>
          <w:lang w:val="id-ID"/>
        </w:rPr>
        <w:t>Pendidikan Parenting, QS.Al-Isra’ [17]:22-39, Hasbi Ash-Shiddieqy</w:t>
      </w:r>
      <w:r w:rsidR="009C1DB4" w:rsidRPr="0039256A">
        <w:rPr>
          <w:rFonts w:ascii="Arial" w:hAnsi="Arial" w:cs="Arial"/>
          <w:sz w:val="20"/>
          <w:szCs w:val="20"/>
          <w:lang w:val="id-ID"/>
        </w:rPr>
        <w:t>.</w:t>
      </w:r>
    </w:p>
    <w:p w:rsidR="006A6C25" w:rsidRPr="0039256A" w:rsidRDefault="006A6C25" w:rsidP="00662E68">
      <w:pPr>
        <w:spacing w:after="120" w:line="360" w:lineRule="auto"/>
        <w:rPr>
          <w:rFonts w:ascii="Arial" w:hAnsi="Arial" w:cs="Arial"/>
          <w:b/>
          <w:bCs/>
          <w:sz w:val="24"/>
          <w:szCs w:val="24"/>
          <w:lang w:val="id-ID"/>
        </w:rPr>
      </w:pPr>
    </w:p>
    <w:p w:rsidR="006C5B1C" w:rsidRPr="0039256A" w:rsidRDefault="006C5B1C" w:rsidP="00662E68">
      <w:pPr>
        <w:spacing w:after="120" w:line="360" w:lineRule="auto"/>
        <w:rPr>
          <w:rFonts w:ascii="Arial" w:hAnsi="Arial" w:cs="Arial"/>
          <w:b/>
          <w:bCs/>
          <w:sz w:val="24"/>
          <w:szCs w:val="24"/>
          <w:lang w:val="id-ID"/>
        </w:rPr>
      </w:pPr>
    </w:p>
    <w:p w:rsidR="006C5B1C" w:rsidRPr="0039256A" w:rsidRDefault="006C5B1C" w:rsidP="00662E68">
      <w:pPr>
        <w:spacing w:after="120" w:line="360" w:lineRule="auto"/>
        <w:rPr>
          <w:rFonts w:ascii="Arial" w:hAnsi="Arial" w:cs="Arial"/>
          <w:b/>
          <w:bCs/>
          <w:sz w:val="24"/>
          <w:szCs w:val="24"/>
          <w:lang w:val="id-ID"/>
        </w:rPr>
      </w:pPr>
    </w:p>
    <w:p w:rsidR="00EA420A" w:rsidRPr="0039256A" w:rsidRDefault="00EA420A" w:rsidP="00356AC3">
      <w:pPr>
        <w:spacing w:after="120" w:line="240" w:lineRule="auto"/>
        <w:rPr>
          <w:rFonts w:ascii="Arial" w:hAnsi="Arial" w:cs="Arial"/>
          <w:b/>
          <w:bCs/>
          <w:sz w:val="24"/>
          <w:szCs w:val="24"/>
          <w:lang w:val="id-ID"/>
        </w:rPr>
      </w:pPr>
    </w:p>
    <w:p w:rsidR="0039256A" w:rsidRDefault="0039256A" w:rsidP="00356AC3">
      <w:pPr>
        <w:spacing w:after="120" w:line="240" w:lineRule="auto"/>
        <w:rPr>
          <w:rFonts w:ascii="Arial" w:hAnsi="Arial" w:cs="Arial"/>
          <w:b/>
          <w:bCs/>
          <w:sz w:val="24"/>
          <w:szCs w:val="24"/>
          <w:lang w:val="id-ID"/>
        </w:rPr>
      </w:pPr>
    </w:p>
    <w:p w:rsidR="00662E68" w:rsidRPr="0039256A" w:rsidRDefault="00D9546D" w:rsidP="0039256A">
      <w:pPr>
        <w:spacing w:after="120" w:line="360" w:lineRule="auto"/>
        <w:rPr>
          <w:rFonts w:ascii="Arial" w:hAnsi="Arial" w:cs="Arial"/>
          <w:b/>
          <w:bCs/>
          <w:sz w:val="24"/>
          <w:szCs w:val="24"/>
          <w:lang w:val="id-ID"/>
        </w:rPr>
      </w:pPr>
      <w:r w:rsidRPr="0039256A">
        <w:rPr>
          <w:rFonts w:ascii="Arial" w:hAnsi="Arial" w:cs="Arial"/>
          <w:b/>
          <w:bCs/>
          <w:sz w:val="24"/>
          <w:szCs w:val="24"/>
          <w:lang w:val="id-ID"/>
        </w:rPr>
        <w:lastRenderedPageBreak/>
        <w:t>INTRODUCTION</w:t>
      </w:r>
    </w:p>
    <w:p w:rsidR="00E97AC0" w:rsidRPr="0039256A" w:rsidRDefault="00662E68" w:rsidP="0039256A">
      <w:pPr>
        <w:spacing w:after="0" w:line="360" w:lineRule="auto"/>
        <w:jc w:val="both"/>
        <w:rPr>
          <w:rFonts w:ascii="Arial" w:hAnsi="Arial" w:cs="Arial"/>
          <w:sz w:val="24"/>
          <w:szCs w:val="24"/>
          <w:lang w:val="id-ID"/>
        </w:rPr>
      </w:pPr>
      <w:r w:rsidRPr="0039256A">
        <w:rPr>
          <w:rFonts w:ascii="Arial" w:hAnsi="Arial" w:cs="Arial"/>
          <w:b/>
          <w:bCs/>
          <w:sz w:val="24"/>
          <w:szCs w:val="24"/>
          <w:lang w:val="id-ID"/>
        </w:rPr>
        <w:tab/>
      </w:r>
      <w:r w:rsidR="00356AC3" w:rsidRPr="0039256A">
        <w:rPr>
          <w:rFonts w:ascii="Arial" w:hAnsi="Arial" w:cs="Arial"/>
          <w:sz w:val="24"/>
          <w:szCs w:val="24"/>
          <w:lang w:val="id-ID"/>
        </w:rPr>
        <w:t>The development that occurs in children cannot be separated from the role of parents. If parents take care of him with love and provide good guidance, then the child will also grow well. Vice versa, if someone gets harsh and harsh treatment or guidance, then the child's behavior will follow it</w:t>
      </w:r>
      <w:r w:rsidR="005303F1" w:rsidRPr="0039256A">
        <w:rPr>
          <w:rFonts w:ascii="Arial" w:hAnsi="Arial" w:cs="Arial"/>
          <w:sz w:val="24"/>
          <w:szCs w:val="24"/>
          <w:lang w:val="id-ID"/>
        </w:rPr>
        <w:t xml:space="preserve"> </w:t>
      </w:r>
      <w:r w:rsidR="00A80F3E">
        <w:rPr>
          <w:rStyle w:val="FootnoteReference"/>
          <w:rFonts w:ascii="Arial" w:hAnsi="Arial" w:cs="Arial"/>
          <w:sz w:val="24"/>
          <w:szCs w:val="24"/>
          <w:lang w:val="id-ID"/>
        </w:rPr>
        <w:footnoteReference w:id="1"/>
      </w:r>
      <w:r w:rsidR="00B869FE" w:rsidRPr="0039256A">
        <w:rPr>
          <w:rFonts w:ascii="Arial" w:hAnsi="Arial" w:cs="Arial"/>
          <w:sz w:val="24"/>
          <w:szCs w:val="24"/>
          <w:lang w:val="id-ID"/>
        </w:rPr>
        <w:t>.</w:t>
      </w:r>
      <w:r w:rsidR="00356AC3" w:rsidRPr="0039256A">
        <w:rPr>
          <w:rFonts w:ascii="Arial" w:hAnsi="Arial" w:cs="Arial"/>
        </w:rPr>
        <w:t xml:space="preserve"> </w:t>
      </w:r>
      <w:r w:rsidR="00356AC3" w:rsidRPr="0039256A">
        <w:rPr>
          <w:rFonts w:ascii="Arial" w:hAnsi="Arial" w:cs="Arial"/>
          <w:sz w:val="24"/>
          <w:szCs w:val="24"/>
          <w:lang w:val="id-ID"/>
        </w:rPr>
        <w:t>Most of the child's life is in the family environment. That way the role of the family is very decisive in the formation of the child's future</w:t>
      </w:r>
      <w:r w:rsidR="005303F1" w:rsidRPr="0039256A">
        <w:rPr>
          <w:rFonts w:ascii="Arial" w:hAnsi="Arial" w:cs="Arial"/>
          <w:sz w:val="24"/>
          <w:szCs w:val="24"/>
          <w:lang w:val="id-ID"/>
        </w:rPr>
        <w:t xml:space="preserve"> </w:t>
      </w:r>
      <w:r w:rsidR="00A80F3E">
        <w:rPr>
          <w:rStyle w:val="FootnoteReference"/>
          <w:rFonts w:ascii="Arial" w:hAnsi="Arial" w:cs="Arial"/>
          <w:sz w:val="24"/>
          <w:szCs w:val="24"/>
          <w:lang w:val="id-ID"/>
        </w:rPr>
        <w:footnoteReference w:id="2"/>
      </w:r>
      <w:r w:rsidR="00B869FE" w:rsidRPr="0039256A">
        <w:rPr>
          <w:rFonts w:ascii="Arial" w:hAnsi="Arial" w:cs="Arial"/>
          <w:sz w:val="24"/>
          <w:szCs w:val="24"/>
          <w:lang w:val="id-ID"/>
        </w:rPr>
        <w:t>.</w:t>
      </w:r>
      <w:r w:rsidR="000856B5" w:rsidRPr="0039256A">
        <w:rPr>
          <w:rFonts w:ascii="Arial" w:hAnsi="Arial" w:cs="Arial"/>
        </w:rPr>
        <w:t xml:space="preserve"> </w:t>
      </w:r>
      <w:r w:rsidR="000856B5" w:rsidRPr="0039256A">
        <w:rPr>
          <w:rFonts w:ascii="Arial" w:hAnsi="Arial" w:cs="Arial"/>
          <w:sz w:val="24"/>
          <w:szCs w:val="24"/>
          <w:lang w:val="id-ID"/>
        </w:rPr>
        <w:t>Families must succeed in teaching goo</w:t>
      </w:r>
      <w:r w:rsidR="005303F1" w:rsidRPr="0039256A">
        <w:rPr>
          <w:rFonts w:ascii="Arial" w:hAnsi="Arial" w:cs="Arial"/>
          <w:sz w:val="24"/>
          <w:szCs w:val="24"/>
          <w:lang w:val="id-ID"/>
        </w:rPr>
        <w:t xml:space="preserve">d character values ​​to children </w:t>
      </w:r>
      <w:r w:rsidR="00A80F3E">
        <w:rPr>
          <w:rStyle w:val="FootnoteReference"/>
          <w:rFonts w:ascii="Arial" w:hAnsi="Arial" w:cs="Arial"/>
          <w:sz w:val="24"/>
          <w:szCs w:val="24"/>
          <w:lang w:val="id-ID"/>
        </w:rPr>
        <w:footnoteReference w:id="3"/>
      </w:r>
      <w:r w:rsidR="00117DF9" w:rsidRPr="0039256A">
        <w:rPr>
          <w:rFonts w:ascii="Arial" w:hAnsi="Arial" w:cs="Arial"/>
          <w:sz w:val="24"/>
          <w:szCs w:val="24"/>
          <w:lang w:val="id-ID"/>
        </w:rPr>
        <w:t xml:space="preserve">. </w:t>
      </w:r>
      <w:r w:rsidR="005303F1" w:rsidRPr="0039256A">
        <w:rPr>
          <w:rFonts w:ascii="Arial" w:hAnsi="Arial" w:cs="Arial"/>
          <w:sz w:val="24"/>
          <w:szCs w:val="24"/>
          <w:lang w:val="id-ID"/>
        </w:rPr>
        <w:t>So the need for parenting education that is applied by parents to children so that they can behave well in accordance with religious teachings and do not deviate and even harm society. With the implementation of parenting education on an ongoing basis, a child is able to follow good habits in accordance with the expectations of parents.</w:t>
      </w:r>
    </w:p>
    <w:p w:rsidR="00D53B55" w:rsidRPr="0039256A" w:rsidRDefault="00D53B55" w:rsidP="0039256A">
      <w:pPr>
        <w:spacing w:after="0" w:line="360" w:lineRule="auto"/>
        <w:jc w:val="both"/>
        <w:rPr>
          <w:rFonts w:ascii="Arial" w:hAnsi="Arial" w:cs="Arial"/>
          <w:sz w:val="24"/>
          <w:szCs w:val="24"/>
          <w:lang w:val="id-ID"/>
        </w:rPr>
      </w:pPr>
      <w:r w:rsidRPr="0039256A">
        <w:rPr>
          <w:rFonts w:ascii="Arial" w:hAnsi="Arial" w:cs="Arial"/>
          <w:sz w:val="24"/>
          <w:szCs w:val="24"/>
          <w:lang w:val="id-ID"/>
        </w:rPr>
        <w:tab/>
      </w:r>
      <w:r w:rsidR="00EA420A" w:rsidRPr="0039256A">
        <w:rPr>
          <w:rFonts w:ascii="Arial" w:hAnsi="Arial" w:cs="Arial"/>
          <w:sz w:val="24"/>
          <w:szCs w:val="24"/>
          <w:lang w:val="id-ID"/>
        </w:rPr>
        <w:t xml:space="preserve">The term parenting is generally defined as parenting </w:t>
      </w:r>
      <w:r w:rsidR="00A80F3E">
        <w:rPr>
          <w:rStyle w:val="FootnoteReference"/>
          <w:rFonts w:ascii="Arial" w:hAnsi="Arial" w:cs="Arial"/>
          <w:sz w:val="24"/>
          <w:szCs w:val="24"/>
          <w:lang w:val="id-ID"/>
        </w:rPr>
        <w:footnoteReference w:id="4"/>
      </w:r>
      <w:r w:rsidR="004770D9" w:rsidRPr="0039256A">
        <w:rPr>
          <w:rFonts w:ascii="Arial" w:hAnsi="Arial" w:cs="Arial"/>
          <w:sz w:val="24"/>
          <w:szCs w:val="24"/>
          <w:lang w:val="id-ID"/>
        </w:rPr>
        <w:t>.</w:t>
      </w:r>
      <w:r w:rsidR="00F75248" w:rsidRPr="0039256A">
        <w:rPr>
          <w:rFonts w:ascii="Arial" w:hAnsi="Arial" w:cs="Arial"/>
        </w:rPr>
        <w:t xml:space="preserve"> </w:t>
      </w:r>
      <w:r w:rsidR="00F75248" w:rsidRPr="0039256A">
        <w:rPr>
          <w:rFonts w:ascii="Arial" w:hAnsi="Arial" w:cs="Arial"/>
          <w:sz w:val="24"/>
          <w:szCs w:val="24"/>
          <w:lang w:val="id-ID"/>
        </w:rPr>
        <w:t xml:space="preserve">More specifically, parenting is a series of continuous interactions between parents and children, which causes a process of change between the two parties. Overall, the process involves giving birth, protecting, nurturing, guiding children. </w:t>
      </w:r>
      <w:r w:rsidR="004A168D" w:rsidRPr="0039256A">
        <w:rPr>
          <w:rFonts w:ascii="Arial" w:hAnsi="Arial" w:cs="Arial"/>
          <w:sz w:val="24"/>
          <w:szCs w:val="24"/>
          <w:lang w:val="id-ID"/>
        </w:rPr>
        <w:t>Parenting itself is a complex process and is also influenced by several factors between parents and children. In parents, the factors that can affect the parenting process include their personality such as beliefs, gender, knowledge, and past history</w:t>
      </w:r>
      <w:r w:rsidR="00F75248" w:rsidRPr="0039256A">
        <w:rPr>
          <w:rFonts w:ascii="Arial" w:hAnsi="Arial" w:cs="Arial"/>
          <w:sz w:val="24"/>
          <w:szCs w:val="24"/>
          <w:lang w:val="id-ID"/>
        </w:rPr>
        <w:t xml:space="preserve">. While the factors in children include temperament, ability, gender, and even the child's age </w:t>
      </w:r>
      <w:r w:rsidR="00A80F3E">
        <w:rPr>
          <w:rStyle w:val="FootnoteReference"/>
          <w:rFonts w:ascii="Arial" w:hAnsi="Arial" w:cs="Arial"/>
          <w:sz w:val="24"/>
          <w:szCs w:val="24"/>
          <w:lang w:val="id-ID"/>
        </w:rPr>
        <w:footnoteReference w:id="5"/>
      </w:r>
      <w:r w:rsidR="004770D9" w:rsidRPr="0039256A">
        <w:rPr>
          <w:rFonts w:ascii="Arial" w:hAnsi="Arial" w:cs="Arial"/>
          <w:sz w:val="24"/>
          <w:szCs w:val="24"/>
          <w:lang w:val="id-ID"/>
        </w:rPr>
        <w:t>.</w:t>
      </w:r>
      <w:r w:rsidR="00F75248" w:rsidRPr="0039256A">
        <w:rPr>
          <w:rFonts w:ascii="Arial" w:hAnsi="Arial" w:cs="Arial"/>
        </w:rPr>
        <w:t xml:space="preserve"> </w:t>
      </w:r>
      <w:r w:rsidR="00F75248" w:rsidRPr="0039256A">
        <w:rPr>
          <w:rFonts w:ascii="Arial" w:hAnsi="Arial" w:cs="Arial"/>
          <w:sz w:val="24"/>
          <w:szCs w:val="24"/>
          <w:lang w:val="id-ID"/>
        </w:rPr>
        <w:t xml:space="preserve">While the purpose of parenting education, one of which is to facilitate so that the child is able to be responsible (independent) </w:t>
      </w:r>
      <w:r w:rsidR="00A80F3E">
        <w:rPr>
          <w:rStyle w:val="FootnoteReference"/>
          <w:rFonts w:ascii="Arial" w:hAnsi="Arial" w:cs="Arial"/>
          <w:sz w:val="24"/>
          <w:szCs w:val="24"/>
          <w:lang w:val="id-ID"/>
        </w:rPr>
        <w:footnoteReference w:id="6"/>
      </w:r>
      <w:r w:rsidR="00DF0385" w:rsidRPr="0039256A">
        <w:rPr>
          <w:rFonts w:ascii="Arial" w:hAnsi="Arial" w:cs="Arial"/>
          <w:sz w:val="24"/>
          <w:szCs w:val="24"/>
          <w:lang w:val="id-ID"/>
        </w:rPr>
        <w:t>.</w:t>
      </w:r>
    </w:p>
    <w:p w:rsidR="001817F3" w:rsidRPr="0039256A" w:rsidRDefault="001817F3" w:rsidP="0039256A">
      <w:pPr>
        <w:spacing w:after="0" w:line="360" w:lineRule="auto"/>
        <w:jc w:val="both"/>
        <w:rPr>
          <w:rFonts w:ascii="Arial" w:hAnsi="Arial" w:cs="Arial"/>
          <w:sz w:val="24"/>
          <w:szCs w:val="24"/>
          <w:lang w:val="id-ID"/>
        </w:rPr>
      </w:pPr>
      <w:r w:rsidRPr="0039256A">
        <w:rPr>
          <w:rFonts w:ascii="Arial" w:hAnsi="Arial" w:cs="Arial"/>
          <w:sz w:val="24"/>
          <w:szCs w:val="24"/>
          <w:lang w:val="id-ID"/>
        </w:rPr>
        <w:tab/>
      </w:r>
      <w:r w:rsidR="003C0F5A" w:rsidRPr="0039256A">
        <w:rPr>
          <w:rFonts w:ascii="Arial" w:hAnsi="Arial" w:cs="Arial"/>
          <w:sz w:val="24"/>
          <w:szCs w:val="24"/>
          <w:lang w:val="id-ID"/>
        </w:rPr>
        <w:t xml:space="preserve">Judging from the explanation above, Islam has touched on issues related to parenting education described in the Qur'an. One of them is a series of verses contained in the 22nd to 39th chapters of Al-Isra', which in reviewing the verse the author focuses on the interpretation of Hasbi Ash-Shiddieqy's commentators. The </w:t>
      </w:r>
      <w:r w:rsidR="003C0F5A" w:rsidRPr="0039256A">
        <w:rPr>
          <w:rFonts w:ascii="Arial" w:hAnsi="Arial" w:cs="Arial"/>
          <w:sz w:val="24"/>
          <w:szCs w:val="24"/>
          <w:lang w:val="id-ID"/>
        </w:rPr>
        <w:lastRenderedPageBreak/>
        <w:t>author assumes that the verse implies indications related to parenting education which are presented comprehensively. So the purpose of this study is to map the application of parenting education contained in QS. Al-Isra '[17]:22-39 Hasbi Ash-Shiddieqy perspective. In order to achieve the results of these objectives, the method used in this study is descriptive-analysis. With the description of the analysis, the results can be clearly identified regarding what forms of application parents must do to their children.</w:t>
      </w:r>
      <w:r w:rsidR="00204B2F" w:rsidRPr="0039256A">
        <w:rPr>
          <w:rFonts w:ascii="Arial" w:hAnsi="Arial" w:cs="Arial"/>
          <w:sz w:val="24"/>
          <w:szCs w:val="24"/>
          <w:lang w:val="id-ID"/>
        </w:rPr>
        <w:t xml:space="preserve"> </w:t>
      </w:r>
    </w:p>
    <w:p w:rsidR="00204B2F" w:rsidRPr="0039256A" w:rsidRDefault="00204B2F" w:rsidP="0039256A">
      <w:pPr>
        <w:spacing w:after="120" w:line="360" w:lineRule="auto"/>
        <w:jc w:val="both"/>
        <w:rPr>
          <w:rFonts w:ascii="Arial" w:hAnsi="Arial" w:cs="Arial"/>
          <w:sz w:val="24"/>
          <w:szCs w:val="24"/>
          <w:lang w:val="id-ID"/>
        </w:rPr>
      </w:pPr>
      <w:r w:rsidRPr="0039256A">
        <w:rPr>
          <w:rFonts w:ascii="Arial" w:hAnsi="Arial" w:cs="Arial"/>
          <w:sz w:val="24"/>
          <w:szCs w:val="24"/>
          <w:lang w:val="id-ID"/>
        </w:rPr>
        <w:tab/>
      </w:r>
      <w:r w:rsidR="00E54692" w:rsidRPr="0039256A">
        <w:rPr>
          <w:rFonts w:ascii="Arial" w:hAnsi="Arial" w:cs="Arial"/>
          <w:sz w:val="24"/>
          <w:szCs w:val="24"/>
          <w:lang w:val="id-ID"/>
        </w:rPr>
        <w:t xml:space="preserve">As for the perspective related to this research, the author also looks at several previous studies including an article entitled "Educational Implications of QS. Al-Isra Verses 23 and 24 About Birrul Walidain Against Efforts in Forming Children's Adab to Parents" </w:t>
      </w:r>
      <w:r w:rsidR="00A80F3E">
        <w:rPr>
          <w:rStyle w:val="FootnoteReference"/>
          <w:rFonts w:ascii="Arial" w:hAnsi="Arial" w:cs="Arial"/>
          <w:sz w:val="24"/>
          <w:szCs w:val="24"/>
          <w:lang w:val="id-ID"/>
        </w:rPr>
        <w:footnoteReference w:id="7"/>
      </w:r>
      <w:r w:rsidR="0054538C" w:rsidRPr="0039256A">
        <w:rPr>
          <w:rFonts w:ascii="Arial" w:hAnsi="Arial" w:cs="Arial"/>
          <w:sz w:val="24"/>
          <w:szCs w:val="24"/>
          <w:lang w:val="id-ID"/>
        </w:rPr>
        <w:t>.</w:t>
      </w:r>
      <w:r w:rsidR="00E54692" w:rsidRPr="0039256A">
        <w:rPr>
          <w:rFonts w:ascii="Arial" w:hAnsi="Arial" w:cs="Arial"/>
          <w:sz w:val="24"/>
          <w:szCs w:val="24"/>
          <w:lang w:val="id-ID"/>
        </w:rPr>
        <w:t xml:space="preserve"> There are also those link</w:t>
      </w:r>
      <w:r w:rsidR="003C0F5A" w:rsidRPr="0039256A">
        <w:rPr>
          <w:rFonts w:ascii="Arial" w:hAnsi="Arial" w:cs="Arial"/>
          <w:sz w:val="24"/>
          <w:szCs w:val="24"/>
        </w:rPr>
        <w:t>ing</w:t>
      </w:r>
      <w:r w:rsidR="00E54692" w:rsidRPr="0039256A">
        <w:rPr>
          <w:rFonts w:ascii="Arial" w:hAnsi="Arial" w:cs="Arial"/>
          <w:sz w:val="24"/>
          <w:szCs w:val="24"/>
          <w:lang w:val="id-ID"/>
        </w:rPr>
        <w:t xml:space="preserve"> QS. Al-Isra</w:t>
      </w:r>
      <w:r w:rsidR="00D53932" w:rsidRPr="0039256A">
        <w:rPr>
          <w:rFonts w:ascii="Arial" w:hAnsi="Arial" w:cs="Arial"/>
          <w:sz w:val="24"/>
          <w:szCs w:val="24"/>
          <w:lang w:val="id-ID"/>
        </w:rPr>
        <w:t>’</w:t>
      </w:r>
      <w:r w:rsidR="00E54692" w:rsidRPr="0039256A">
        <w:rPr>
          <w:rFonts w:ascii="Arial" w:hAnsi="Arial" w:cs="Arial"/>
          <w:sz w:val="24"/>
          <w:szCs w:val="24"/>
          <w:lang w:val="id-ID"/>
        </w:rPr>
        <w:t xml:space="preserve"> [17]: 23-24 with QS. Luqman [31]:14 </w:t>
      </w:r>
      <w:r w:rsidR="00A80F3E">
        <w:rPr>
          <w:rStyle w:val="FootnoteReference"/>
          <w:rFonts w:ascii="Arial" w:hAnsi="Arial" w:cs="Arial"/>
          <w:sz w:val="24"/>
          <w:szCs w:val="24"/>
          <w:lang w:val="id-ID"/>
        </w:rPr>
        <w:footnoteReference w:id="8"/>
      </w:r>
      <w:r w:rsidR="0054538C" w:rsidRPr="0039256A">
        <w:rPr>
          <w:rFonts w:ascii="Arial" w:hAnsi="Arial" w:cs="Arial"/>
          <w:sz w:val="24"/>
          <w:szCs w:val="24"/>
          <w:lang w:val="id-ID"/>
        </w:rPr>
        <w:t>.</w:t>
      </w:r>
      <w:r w:rsidR="00E54692" w:rsidRPr="0039256A">
        <w:rPr>
          <w:rFonts w:ascii="Arial" w:hAnsi="Arial" w:cs="Arial"/>
          <w:sz w:val="24"/>
          <w:szCs w:val="24"/>
          <w:lang w:val="id-ID"/>
        </w:rPr>
        <w:t xml:space="preserve"> In addition, there are studies that discuss globally related to Qur'anic parenting in early childhood education </w:t>
      </w:r>
      <w:r w:rsidR="00A80F3E">
        <w:rPr>
          <w:rStyle w:val="FootnoteReference"/>
          <w:rFonts w:ascii="Arial" w:hAnsi="Arial" w:cs="Arial"/>
          <w:sz w:val="24"/>
          <w:szCs w:val="24"/>
          <w:lang w:val="id-ID"/>
        </w:rPr>
        <w:footnoteReference w:id="9"/>
      </w:r>
      <w:r w:rsidR="00616514" w:rsidRPr="0039256A">
        <w:rPr>
          <w:rFonts w:ascii="Arial" w:hAnsi="Arial" w:cs="Arial"/>
          <w:sz w:val="24"/>
          <w:szCs w:val="24"/>
          <w:lang w:val="id-ID"/>
        </w:rPr>
        <w:t>.</w:t>
      </w:r>
      <w:r w:rsidR="00E54692" w:rsidRPr="0039256A">
        <w:rPr>
          <w:rFonts w:ascii="Arial" w:hAnsi="Arial" w:cs="Arial"/>
          <w:sz w:val="24"/>
          <w:szCs w:val="24"/>
          <w:lang w:val="id-ID"/>
        </w:rPr>
        <w:t xml:space="preserve"> And in a study entitled "Parenting Education in the Perspective of the Qur'an" </w:t>
      </w:r>
      <w:r w:rsidR="00A80F3E">
        <w:rPr>
          <w:rStyle w:val="FootnoteReference"/>
          <w:rFonts w:ascii="Arial" w:hAnsi="Arial" w:cs="Arial"/>
          <w:sz w:val="24"/>
          <w:szCs w:val="24"/>
          <w:lang w:val="id-ID"/>
        </w:rPr>
        <w:footnoteReference w:id="10"/>
      </w:r>
      <w:r w:rsidR="00616514" w:rsidRPr="0039256A">
        <w:rPr>
          <w:rFonts w:ascii="Arial" w:hAnsi="Arial" w:cs="Arial"/>
          <w:sz w:val="24"/>
          <w:szCs w:val="24"/>
          <w:lang w:val="id-ID"/>
        </w:rPr>
        <w:t>.</w:t>
      </w:r>
      <w:r w:rsidR="00E54692" w:rsidRPr="0039256A">
        <w:rPr>
          <w:rFonts w:ascii="Arial" w:hAnsi="Arial" w:cs="Arial"/>
        </w:rPr>
        <w:t xml:space="preserve"> </w:t>
      </w:r>
      <w:r w:rsidR="00E54692" w:rsidRPr="0039256A">
        <w:rPr>
          <w:rFonts w:ascii="Arial" w:hAnsi="Arial" w:cs="Arial"/>
          <w:sz w:val="24"/>
          <w:szCs w:val="24"/>
          <w:lang w:val="id-ID"/>
        </w:rPr>
        <w:t xml:space="preserve">From these studies, the argument in this study is that parenting education in QS. Al-Isra '[17]:22-39 Hasby Ash-Shiddieqy's perspective has a </w:t>
      </w:r>
      <w:r w:rsidR="003C0F5A" w:rsidRPr="0039256A">
        <w:rPr>
          <w:rFonts w:ascii="Arial" w:hAnsi="Arial" w:cs="Arial"/>
          <w:sz w:val="24"/>
          <w:szCs w:val="24"/>
        </w:rPr>
        <w:t xml:space="preserve">very </w:t>
      </w:r>
      <w:r w:rsidR="00E54692" w:rsidRPr="0039256A">
        <w:rPr>
          <w:rFonts w:ascii="Arial" w:hAnsi="Arial" w:cs="Arial"/>
          <w:sz w:val="24"/>
          <w:szCs w:val="24"/>
          <w:lang w:val="id-ID"/>
        </w:rPr>
        <w:t>complete mapping in educating related actions carried out by a child based on the values</w:t>
      </w:r>
      <w:r w:rsidR="00EC7B58" w:rsidRPr="0039256A">
        <w:rPr>
          <w:rFonts w:ascii="Arial" w:hAnsi="Arial" w:cs="Arial"/>
          <w:sz w:val="24"/>
          <w:szCs w:val="24"/>
        </w:rPr>
        <w:t>, value of the</w:t>
      </w:r>
      <w:r w:rsidR="00E54692" w:rsidRPr="0039256A">
        <w:rPr>
          <w:rFonts w:ascii="Arial" w:hAnsi="Arial" w:cs="Arial"/>
          <w:sz w:val="24"/>
          <w:szCs w:val="24"/>
          <w:lang w:val="id-ID"/>
        </w:rPr>
        <w:t xml:space="preserve"> Qur'an. So that the results can be used as a reference in both personal and institutional parenting education.</w:t>
      </w:r>
      <w:r w:rsidR="00B8296F" w:rsidRPr="0039256A">
        <w:rPr>
          <w:rFonts w:ascii="Arial" w:hAnsi="Arial" w:cs="Arial"/>
          <w:sz w:val="24"/>
          <w:szCs w:val="24"/>
          <w:lang w:val="id-ID"/>
        </w:rPr>
        <w:t xml:space="preserve"> </w:t>
      </w:r>
    </w:p>
    <w:p w:rsidR="00CD6B40" w:rsidRPr="0039256A" w:rsidRDefault="00D9546D" w:rsidP="0039256A">
      <w:pPr>
        <w:spacing w:after="120" w:line="360" w:lineRule="auto"/>
        <w:jc w:val="both"/>
        <w:rPr>
          <w:rFonts w:ascii="Arial" w:hAnsi="Arial" w:cs="Arial"/>
          <w:b/>
          <w:bCs/>
          <w:sz w:val="24"/>
          <w:szCs w:val="24"/>
          <w:lang w:val="id-ID"/>
        </w:rPr>
      </w:pPr>
      <w:r w:rsidRPr="0039256A">
        <w:rPr>
          <w:rFonts w:ascii="Arial" w:hAnsi="Arial" w:cs="Arial"/>
          <w:b/>
          <w:bCs/>
          <w:sz w:val="24"/>
          <w:szCs w:val="24"/>
          <w:lang w:val="id-ID"/>
        </w:rPr>
        <w:t>METHODS</w:t>
      </w:r>
    </w:p>
    <w:p w:rsidR="00EC7B58" w:rsidRPr="0039256A" w:rsidRDefault="00CD6B40" w:rsidP="0039256A">
      <w:pPr>
        <w:spacing w:after="120" w:line="360" w:lineRule="auto"/>
        <w:jc w:val="both"/>
        <w:rPr>
          <w:rFonts w:ascii="Arial" w:hAnsi="Arial" w:cs="Arial"/>
          <w:sz w:val="24"/>
          <w:szCs w:val="24"/>
          <w:lang w:val="id-ID"/>
        </w:rPr>
      </w:pPr>
      <w:r w:rsidRPr="0039256A">
        <w:rPr>
          <w:rFonts w:ascii="Arial" w:hAnsi="Arial" w:cs="Arial"/>
          <w:b/>
          <w:bCs/>
          <w:sz w:val="24"/>
          <w:szCs w:val="24"/>
          <w:lang w:val="id-ID"/>
        </w:rPr>
        <w:tab/>
      </w:r>
      <w:r w:rsidR="00D53932" w:rsidRPr="0039256A">
        <w:rPr>
          <w:rFonts w:ascii="Arial" w:hAnsi="Arial" w:cs="Arial"/>
          <w:sz w:val="24"/>
          <w:szCs w:val="24"/>
          <w:lang w:val="id-ID"/>
        </w:rPr>
        <w:t xml:space="preserve">This study uses a qualitative method. This method can be used to find and understand something that is hidden or something that is implied behind the existence of a phenomenon that is difficult to understand. Thus, the nature of this method can produce descriptive data in the form of writing, speech and behavior being observed </w:t>
      </w:r>
      <w:r w:rsidR="00A80F3E">
        <w:rPr>
          <w:rStyle w:val="FootnoteReference"/>
          <w:rFonts w:ascii="Arial" w:hAnsi="Arial" w:cs="Arial"/>
          <w:sz w:val="24"/>
          <w:szCs w:val="24"/>
          <w:lang w:val="id-ID"/>
        </w:rPr>
        <w:footnoteReference w:id="11"/>
      </w:r>
      <w:r w:rsidRPr="0039256A">
        <w:rPr>
          <w:rFonts w:ascii="Arial" w:hAnsi="Arial" w:cs="Arial"/>
          <w:sz w:val="24"/>
          <w:szCs w:val="24"/>
          <w:lang w:val="id-ID"/>
        </w:rPr>
        <w:t xml:space="preserve">. </w:t>
      </w:r>
      <w:r w:rsidR="00EC7B58" w:rsidRPr="0039256A">
        <w:rPr>
          <w:rFonts w:ascii="Arial" w:hAnsi="Arial" w:cs="Arial"/>
          <w:sz w:val="24"/>
          <w:szCs w:val="24"/>
          <w:lang w:val="id-ID"/>
        </w:rPr>
        <w:t xml:space="preserve">This study also uses an analytical approach, so that a combination of the two (descriptive-analysis) can be a research finding. This method can provide conclusions on Hasbi Ash-Shiddieqy's interpretation of QS. Al-Isra '[17]: 22-39 which implies the content of parenting education. This form of interpretation mapping can also be used </w:t>
      </w:r>
      <w:r w:rsidR="00EC7B58" w:rsidRPr="0039256A">
        <w:rPr>
          <w:rFonts w:ascii="Arial" w:hAnsi="Arial" w:cs="Arial"/>
          <w:sz w:val="24"/>
          <w:szCs w:val="24"/>
          <w:lang w:val="id-ID"/>
        </w:rPr>
        <w:lastRenderedPageBreak/>
        <w:t>as a guide for parenting to children, because it is based on significant Qur'anic values so that it can be applied in everyday life.</w:t>
      </w:r>
    </w:p>
    <w:p w:rsidR="00841814" w:rsidRPr="0039256A" w:rsidRDefault="00D53932" w:rsidP="0039256A">
      <w:pPr>
        <w:spacing w:after="120" w:line="360" w:lineRule="auto"/>
        <w:jc w:val="both"/>
        <w:rPr>
          <w:rFonts w:ascii="Arial" w:hAnsi="Arial" w:cs="Arial"/>
          <w:sz w:val="24"/>
          <w:szCs w:val="24"/>
          <w:lang w:val="id-ID"/>
        </w:rPr>
      </w:pPr>
      <w:r w:rsidRPr="0039256A">
        <w:rPr>
          <w:rFonts w:ascii="Arial" w:eastAsia="Times New Roman" w:hAnsi="Arial" w:cs="Arial"/>
          <w:b/>
          <w:bCs/>
          <w:smallCaps/>
          <w:color w:val="000000"/>
          <w:kern w:val="36"/>
          <w:sz w:val="24"/>
          <w:szCs w:val="24"/>
        </w:rPr>
        <w:t>RESULTS AND DISCUSSION</w:t>
      </w:r>
    </w:p>
    <w:p w:rsidR="00D53932" w:rsidRPr="0039256A" w:rsidRDefault="00D53932" w:rsidP="0039256A">
      <w:pPr>
        <w:spacing w:after="120" w:line="360" w:lineRule="auto"/>
        <w:jc w:val="both"/>
        <w:rPr>
          <w:rFonts w:ascii="Arial" w:hAnsi="Arial" w:cs="Arial"/>
          <w:b/>
          <w:bCs/>
          <w:sz w:val="24"/>
          <w:szCs w:val="24"/>
          <w:lang w:val="id-ID"/>
        </w:rPr>
      </w:pPr>
      <w:r w:rsidRPr="0039256A">
        <w:rPr>
          <w:rFonts w:ascii="Arial" w:hAnsi="Arial" w:cs="Arial"/>
          <w:b/>
          <w:bCs/>
          <w:sz w:val="24"/>
          <w:szCs w:val="24"/>
          <w:lang w:val="id-ID"/>
        </w:rPr>
        <w:t>Scope of Parenting Education</w:t>
      </w:r>
    </w:p>
    <w:p w:rsidR="00EC7B58" w:rsidRPr="0039256A" w:rsidRDefault="0012369C" w:rsidP="0039256A">
      <w:pPr>
        <w:spacing w:after="0" w:line="360" w:lineRule="auto"/>
        <w:jc w:val="both"/>
        <w:rPr>
          <w:rFonts w:ascii="Arial" w:hAnsi="Arial" w:cs="Arial"/>
          <w:sz w:val="24"/>
          <w:szCs w:val="24"/>
          <w:lang w:val="id-ID"/>
        </w:rPr>
      </w:pPr>
      <w:r w:rsidRPr="0039256A">
        <w:rPr>
          <w:rFonts w:ascii="Arial" w:hAnsi="Arial" w:cs="Arial"/>
          <w:sz w:val="24"/>
          <w:szCs w:val="24"/>
          <w:lang w:val="id-ID"/>
        </w:rPr>
        <w:tab/>
      </w:r>
      <w:r w:rsidR="00D53932" w:rsidRPr="0039256A">
        <w:rPr>
          <w:rFonts w:ascii="Arial" w:hAnsi="Arial" w:cs="Arial"/>
          <w:sz w:val="24"/>
          <w:szCs w:val="24"/>
          <w:lang w:val="id-ID"/>
        </w:rPr>
        <w:t xml:space="preserve">Parenting education is education that seeks to improve or facilitate the actions of parents which will later affect positive outcomes in child development </w:t>
      </w:r>
      <w:r w:rsidR="00A80F3E">
        <w:rPr>
          <w:rStyle w:val="FootnoteReference"/>
          <w:rFonts w:ascii="Arial" w:hAnsi="Arial" w:cs="Arial"/>
          <w:sz w:val="24"/>
          <w:szCs w:val="24"/>
          <w:lang w:val="id-ID"/>
        </w:rPr>
        <w:footnoteReference w:id="12"/>
      </w:r>
      <w:r w:rsidRPr="0039256A">
        <w:rPr>
          <w:rFonts w:ascii="Arial" w:hAnsi="Arial" w:cs="Arial"/>
          <w:sz w:val="24"/>
          <w:szCs w:val="24"/>
          <w:lang w:val="id-ID"/>
        </w:rPr>
        <w:t xml:space="preserve">. </w:t>
      </w:r>
      <w:r w:rsidR="00D53932" w:rsidRPr="0039256A">
        <w:rPr>
          <w:rFonts w:ascii="Arial" w:hAnsi="Arial" w:cs="Arial"/>
          <w:sz w:val="24"/>
          <w:szCs w:val="24"/>
          <w:lang w:val="id-ID"/>
        </w:rPr>
        <w:t xml:space="preserve">The scope of parenting education, according to Einzig, is certainly related to various teaching programs, support that focuses on the skills, feelings, and duties of being a parent. </w:t>
      </w:r>
      <w:r w:rsidR="00EC7B58" w:rsidRPr="0039256A">
        <w:rPr>
          <w:rFonts w:ascii="Arial" w:hAnsi="Arial" w:cs="Arial"/>
          <w:sz w:val="24"/>
          <w:szCs w:val="24"/>
          <w:lang w:val="id-ID"/>
        </w:rPr>
        <w:t>In this case parenting education also has several types based on the target population, namely: parenting education for all parents, new parents who are at risk, parents with low incomes, parents with low education, even parents who do wrong treatment and child neglect, and prevention of violence against children with youth with disabilities.</w:t>
      </w:r>
    </w:p>
    <w:p w:rsidR="00EC7B58" w:rsidRPr="0039256A" w:rsidRDefault="00EC7B58" w:rsidP="0039256A">
      <w:pPr>
        <w:spacing w:after="0" w:line="360" w:lineRule="auto"/>
        <w:ind w:firstLine="720"/>
        <w:jc w:val="both"/>
        <w:rPr>
          <w:rFonts w:ascii="Arial" w:hAnsi="Arial" w:cs="Arial"/>
          <w:sz w:val="24"/>
          <w:szCs w:val="24"/>
          <w:lang w:val="id-ID"/>
        </w:rPr>
      </w:pPr>
      <w:r w:rsidRPr="0039256A">
        <w:rPr>
          <w:rFonts w:ascii="Arial" w:hAnsi="Arial" w:cs="Arial"/>
          <w:sz w:val="24"/>
          <w:szCs w:val="24"/>
          <w:lang w:val="id-ID"/>
        </w:rPr>
        <w:t>The type of parenting education that focuses on parents includes the scope of knowledge, skills, academics, economics, focus on children's health, socio-emotional behavior, cognitive, even related to the quality of interactions between parents and children. Parenting education is usually provided by an educational institution, both formal and non-formal with a focus on targets, types, and methods of delivering parenting education. So that parenting education itself can be used as a universal access program design for all parents</w:t>
      </w:r>
      <w:r w:rsidR="00FD029B" w:rsidRPr="0039256A">
        <w:rPr>
          <w:rFonts w:ascii="Arial" w:hAnsi="Arial" w:cs="Arial"/>
          <w:sz w:val="24"/>
          <w:szCs w:val="24"/>
          <w:lang w:val="id-ID"/>
        </w:rPr>
        <w:t xml:space="preserve"> </w:t>
      </w:r>
      <w:r w:rsidR="00A80F3E">
        <w:rPr>
          <w:rStyle w:val="FootnoteReference"/>
          <w:rFonts w:ascii="Arial" w:hAnsi="Arial" w:cs="Arial"/>
          <w:sz w:val="24"/>
          <w:szCs w:val="24"/>
          <w:lang w:val="id-ID"/>
        </w:rPr>
        <w:footnoteReference w:id="13"/>
      </w:r>
      <w:r w:rsidR="00B507B4" w:rsidRPr="0039256A">
        <w:rPr>
          <w:rFonts w:ascii="Arial" w:hAnsi="Arial" w:cs="Arial"/>
          <w:sz w:val="24"/>
          <w:szCs w:val="24"/>
          <w:lang w:val="id-ID"/>
        </w:rPr>
        <w:t xml:space="preserve">. </w:t>
      </w:r>
      <w:r w:rsidR="00FD029B" w:rsidRPr="0039256A">
        <w:rPr>
          <w:rFonts w:ascii="Arial" w:hAnsi="Arial" w:cs="Arial"/>
          <w:sz w:val="24"/>
          <w:szCs w:val="24"/>
          <w:lang w:val="id-ID"/>
        </w:rPr>
        <w:t>It can be concluded that the core content in the parenting education program itself is always teaching and training related to parenting techniques</w:t>
      </w:r>
      <w:r w:rsidRPr="0039256A">
        <w:rPr>
          <w:rFonts w:ascii="Arial" w:hAnsi="Arial" w:cs="Arial"/>
          <w:sz w:val="24"/>
          <w:szCs w:val="24"/>
        </w:rPr>
        <w:t xml:space="preserve"> to be</w:t>
      </w:r>
      <w:r w:rsidR="00FD029B" w:rsidRPr="0039256A">
        <w:rPr>
          <w:rFonts w:ascii="Arial" w:hAnsi="Arial" w:cs="Arial"/>
          <w:sz w:val="24"/>
          <w:szCs w:val="24"/>
          <w:lang w:val="id-ID"/>
        </w:rPr>
        <w:t xml:space="preserve"> applied in </w:t>
      </w:r>
      <w:r w:rsidRPr="0039256A">
        <w:rPr>
          <w:rFonts w:ascii="Arial" w:hAnsi="Arial" w:cs="Arial"/>
          <w:sz w:val="24"/>
          <w:szCs w:val="24"/>
          <w:lang w:val="id-ID"/>
        </w:rPr>
        <w:t>nurturing or educating children.</w:t>
      </w:r>
    </w:p>
    <w:p w:rsidR="00EC7B58" w:rsidRPr="0039256A" w:rsidRDefault="00EC7B58" w:rsidP="0039256A">
      <w:pPr>
        <w:spacing w:after="120" w:line="360" w:lineRule="auto"/>
        <w:ind w:firstLine="720"/>
        <w:jc w:val="both"/>
        <w:rPr>
          <w:rFonts w:ascii="Arial" w:hAnsi="Arial" w:cs="Arial"/>
          <w:b/>
          <w:bCs/>
          <w:sz w:val="24"/>
          <w:szCs w:val="24"/>
          <w:lang w:val="id-ID"/>
        </w:rPr>
      </w:pPr>
      <w:r w:rsidRPr="0039256A">
        <w:rPr>
          <w:rFonts w:ascii="Arial" w:hAnsi="Arial" w:cs="Arial"/>
          <w:sz w:val="24"/>
          <w:szCs w:val="24"/>
          <w:lang w:val="id-ID"/>
        </w:rPr>
        <w:t>The parenting education program is included in the type of adult education which according to Sudjana is intended for adults in the community, so that they can develop abilities, enrich knowledge, improve skills and professions they already have</w:t>
      </w:r>
      <w:r w:rsidR="00FD029B" w:rsidRPr="0039256A">
        <w:rPr>
          <w:rFonts w:ascii="Arial" w:hAnsi="Arial" w:cs="Arial"/>
          <w:sz w:val="24"/>
          <w:szCs w:val="24"/>
          <w:lang w:val="id-ID"/>
        </w:rPr>
        <w:t xml:space="preserve"> </w:t>
      </w:r>
      <w:r w:rsidR="00A80F3E">
        <w:rPr>
          <w:rStyle w:val="FootnoteReference"/>
          <w:rFonts w:ascii="Arial" w:hAnsi="Arial" w:cs="Arial"/>
          <w:sz w:val="24"/>
          <w:szCs w:val="24"/>
          <w:lang w:val="id-ID"/>
        </w:rPr>
        <w:footnoteReference w:id="14"/>
      </w:r>
      <w:r w:rsidR="00090EEB" w:rsidRPr="0039256A">
        <w:rPr>
          <w:rFonts w:ascii="Arial" w:hAnsi="Arial" w:cs="Arial"/>
          <w:sz w:val="24"/>
          <w:szCs w:val="24"/>
          <w:lang w:val="id-ID"/>
        </w:rPr>
        <w:t>.</w:t>
      </w:r>
      <w:r w:rsidR="00FD029B" w:rsidRPr="0039256A">
        <w:rPr>
          <w:rFonts w:ascii="Arial" w:hAnsi="Arial" w:cs="Arial"/>
        </w:rPr>
        <w:t xml:space="preserve"> </w:t>
      </w:r>
      <w:r w:rsidRPr="0039256A">
        <w:rPr>
          <w:rFonts w:ascii="Arial" w:hAnsi="Arial" w:cs="Arial"/>
          <w:sz w:val="24"/>
          <w:szCs w:val="24"/>
          <w:lang w:val="id-ID"/>
        </w:rPr>
        <w:t xml:space="preserve">While Islamic-based parenting is an educational program that has been provided by family members, especially for parents who have the ability to educate and care for children so that they can grow and develop optimally, so as to create quality human </w:t>
      </w:r>
      <w:r w:rsidRPr="0039256A">
        <w:rPr>
          <w:rFonts w:ascii="Arial" w:hAnsi="Arial" w:cs="Arial"/>
          <w:sz w:val="24"/>
          <w:szCs w:val="24"/>
          <w:lang w:val="id-ID"/>
        </w:rPr>
        <w:lastRenderedPageBreak/>
        <w:t>resources for the country and the future.</w:t>
      </w:r>
      <w:r w:rsidR="00FD029B" w:rsidRPr="0039256A">
        <w:rPr>
          <w:rFonts w:ascii="Arial" w:hAnsi="Arial" w:cs="Arial"/>
          <w:sz w:val="24"/>
          <w:szCs w:val="24"/>
          <w:lang w:val="id-ID"/>
        </w:rPr>
        <w:t xml:space="preserve"> </w:t>
      </w:r>
      <w:r w:rsidR="00A80F3E">
        <w:rPr>
          <w:rStyle w:val="FootnoteReference"/>
          <w:rFonts w:ascii="Arial" w:hAnsi="Arial" w:cs="Arial"/>
          <w:sz w:val="24"/>
          <w:szCs w:val="24"/>
          <w:lang w:val="id-ID"/>
        </w:rPr>
        <w:footnoteReference w:id="15"/>
      </w:r>
      <w:r w:rsidR="00090EEB" w:rsidRPr="0039256A">
        <w:rPr>
          <w:rFonts w:ascii="Arial" w:hAnsi="Arial" w:cs="Arial"/>
          <w:sz w:val="24"/>
          <w:szCs w:val="24"/>
          <w:lang w:val="id-ID"/>
        </w:rPr>
        <w:t xml:space="preserve">. </w:t>
      </w:r>
      <w:r w:rsidRPr="0039256A">
        <w:rPr>
          <w:rFonts w:ascii="Arial" w:hAnsi="Arial" w:cs="Arial"/>
          <w:sz w:val="24"/>
          <w:szCs w:val="24"/>
          <w:lang w:val="id-ID"/>
        </w:rPr>
        <w:t>Thus, parents can expand their knowledge and skills in parenting through parenting education programs.</w:t>
      </w:r>
    </w:p>
    <w:p w:rsidR="00FD029B" w:rsidRPr="0039256A" w:rsidRDefault="00FD029B" w:rsidP="0039256A">
      <w:pPr>
        <w:spacing w:after="120" w:line="360" w:lineRule="auto"/>
        <w:jc w:val="both"/>
        <w:rPr>
          <w:rFonts w:ascii="Arial" w:hAnsi="Arial" w:cs="Arial"/>
          <w:b/>
          <w:bCs/>
          <w:sz w:val="24"/>
          <w:szCs w:val="24"/>
          <w:lang w:val="id-ID"/>
        </w:rPr>
      </w:pPr>
      <w:r w:rsidRPr="0039256A">
        <w:rPr>
          <w:rFonts w:ascii="Arial" w:hAnsi="Arial" w:cs="Arial"/>
          <w:b/>
          <w:bCs/>
          <w:sz w:val="24"/>
          <w:szCs w:val="24"/>
          <w:lang w:val="id-ID"/>
        </w:rPr>
        <w:t>Interpretation of QS. Al-Isra '[17]: 22-39 T.M Hasbi Ash-Shiddieqy</w:t>
      </w:r>
    </w:p>
    <w:p w:rsidR="009C4573" w:rsidRPr="0039256A" w:rsidRDefault="009C4573" w:rsidP="0039256A">
      <w:pPr>
        <w:spacing w:after="120" w:line="360" w:lineRule="auto"/>
        <w:jc w:val="both"/>
        <w:rPr>
          <w:rFonts w:ascii="Arial" w:hAnsi="Arial" w:cs="Arial"/>
          <w:sz w:val="24"/>
          <w:szCs w:val="24"/>
          <w:lang w:val="id-ID"/>
        </w:rPr>
      </w:pPr>
      <w:r w:rsidRPr="0039256A">
        <w:rPr>
          <w:rFonts w:ascii="Arial" w:hAnsi="Arial" w:cs="Arial"/>
          <w:b/>
          <w:bCs/>
          <w:sz w:val="24"/>
          <w:szCs w:val="24"/>
          <w:lang w:val="id-ID"/>
        </w:rPr>
        <w:tab/>
      </w:r>
      <w:r w:rsidR="00EC7B58" w:rsidRPr="0039256A">
        <w:rPr>
          <w:rFonts w:ascii="Arial" w:hAnsi="Arial" w:cs="Arial"/>
          <w:sz w:val="24"/>
          <w:szCs w:val="24"/>
          <w:lang w:val="id-ID"/>
        </w:rPr>
        <w:t>Hasbi Ash-Shiddieqy groups the discussion in QS. Al-Isra '[17]:22-39 into one sub-theme. And the author assumes that the sub-theme is included in the category of comprehensive and effective parenting education paragraphs to be applied as a parenting concept in a family. The interpretation is as follows:</w:t>
      </w:r>
      <w:r w:rsidRPr="0039256A">
        <w:rPr>
          <w:rFonts w:ascii="Arial" w:hAnsi="Arial" w:cs="Arial"/>
          <w:sz w:val="24"/>
          <w:szCs w:val="24"/>
          <w:lang w:val="id-ID"/>
        </w:rPr>
        <w:t xml:space="preserve"> </w:t>
      </w:r>
    </w:p>
    <w:p w:rsidR="006A2B87" w:rsidRPr="0039256A" w:rsidRDefault="00FD029B" w:rsidP="0039256A">
      <w:pPr>
        <w:spacing w:after="120" w:line="360" w:lineRule="auto"/>
        <w:jc w:val="both"/>
        <w:rPr>
          <w:rFonts w:ascii="Arial" w:hAnsi="Arial" w:cs="Arial"/>
          <w:b/>
          <w:bCs/>
          <w:sz w:val="24"/>
          <w:szCs w:val="24"/>
          <w:lang w:val="id-ID"/>
        </w:rPr>
      </w:pPr>
      <w:r w:rsidRPr="0039256A">
        <w:rPr>
          <w:rFonts w:ascii="Arial" w:hAnsi="Arial" w:cs="Arial"/>
          <w:b/>
          <w:bCs/>
          <w:sz w:val="24"/>
          <w:szCs w:val="24"/>
          <w:lang w:val="id-ID"/>
        </w:rPr>
        <w:t xml:space="preserve">Interpretation of </w:t>
      </w:r>
      <w:r w:rsidR="006A2B87" w:rsidRPr="0039256A">
        <w:rPr>
          <w:rFonts w:ascii="Arial" w:hAnsi="Arial" w:cs="Arial"/>
          <w:b/>
          <w:bCs/>
          <w:sz w:val="24"/>
          <w:szCs w:val="24"/>
          <w:lang w:val="id-ID"/>
        </w:rPr>
        <w:t>QS.Al-Isra’</w:t>
      </w:r>
      <w:r w:rsidR="006D405C" w:rsidRPr="0039256A">
        <w:rPr>
          <w:rFonts w:ascii="Arial" w:hAnsi="Arial" w:cs="Arial"/>
          <w:b/>
          <w:bCs/>
          <w:sz w:val="24"/>
          <w:szCs w:val="24"/>
          <w:lang w:val="id-ID"/>
        </w:rPr>
        <w:t xml:space="preserve"> [17]</w:t>
      </w:r>
      <w:r w:rsidR="006A2B87" w:rsidRPr="0039256A">
        <w:rPr>
          <w:rFonts w:ascii="Arial" w:hAnsi="Arial" w:cs="Arial"/>
          <w:b/>
          <w:bCs/>
          <w:sz w:val="24"/>
          <w:szCs w:val="24"/>
          <w:lang w:val="id-ID"/>
        </w:rPr>
        <w:t xml:space="preserve"> : 22 </w:t>
      </w:r>
    </w:p>
    <w:p w:rsidR="000960B9" w:rsidRPr="0039256A" w:rsidRDefault="000960B9" w:rsidP="0039256A">
      <w:pPr>
        <w:spacing w:after="120" w:line="360" w:lineRule="auto"/>
        <w:jc w:val="right"/>
        <w:rPr>
          <w:rFonts w:ascii="Arial" w:hAnsi="Arial" w:cs="Arial"/>
          <w:sz w:val="24"/>
          <w:szCs w:val="24"/>
        </w:rPr>
      </w:pPr>
      <w:r w:rsidRPr="0039256A">
        <w:rPr>
          <w:rFonts w:ascii="Arial" w:hAnsi="Arial" w:cs="Arial"/>
          <w:sz w:val="24"/>
          <w:szCs w:val="24"/>
          <w:rtl/>
        </w:rPr>
        <w:t>لَا تَجْعَلْ مَعَ اللّٰهِ اِلٰهًا اٰخَرَ فَتَقْعُدَ مَذْمُوْمًا مَّخْذُوْلًا ࣖ ٢٢</w:t>
      </w:r>
    </w:p>
    <w:p w:rsidR="006A2B87" w:rsidRPr="0039256A" w:rsidRDefault="006A2B87" w:rsidP="0039256A">
      <w:pPr>
        <w:spacing w:after="120" w:line="360" w:lineRule="auto"/>
        <w:jc w:val="both"/>
        <w:rPr>
          <w:rFonts w:ascii="Arial" w:hAnsi="Arial" w:cs="Arial"/>
          <w:sz w:val="24"/>
          <w:szCs w:val="24"/>
          <w:lang w:val="id-ID"/>
        </w:rPr>
      </w:pPr>
      <w:r w:rsidRPr="0039256A">
        <w:rPr>
          <w:rFonts w:ascii="Arial" w:hAnsi="Arial" w:cs="Arial"/>
          <w:sz w:val="24"/>
          <w:szCs w:val="24"/>
          <w:lang w:val="id-ID"/>
        </w:rPr>
        <w:tab/>
      </w:r>
      <w:r w:rsidR="00EC7B58" w:rsidRPr="0039256A">
        <w:rPr>
          <w:rFonts w:ascii="Arial" w:hAnsi="Arial" w:cs="Arial"/>
          <w:sz w:val="24"/>
          <w:szCs w:val="24"/>
          <w:lang w:val="id-ID"/>
        </w:rPr>
        <w:t>It is not permissible to make partners with Allah SWT who has made you, whether in matters of divinity or worship. Because only Allah SWT is the only God who must be worshiped. If you make another god, you will hate Allah, angels and humans. And will be a lowly person in the eyes of Allah SWT because they have worshiped other than Him</w:t>
      </w:r>
      <w:r w:rsidR="00FD029B" w:rsidRPr="0039256A">
        <w:rPr>
          <w:rFonts w:ascii="Arial" w:hAnsi="Arial" w:cs="Arial"/>
          <w:sz w:val="24"/>
          <w:szCs w:val="24"/>
          <w:lang w:val="id-ID"/>
        </w:rPr>
        <w:t xml:space="preserve"> </w:t>
      </w:r>
      <w:r w:rsidR="00A80F3E">
        <w:rPr>
          <w:rStyle w:val="FootnoteReference"/>
          <w:rFonts w:ascii="Arial" w:hAnsi="Arial" w:cs="Arial"/>
          <w:sz w:val="24"/>
          <w:szCs w:val="24"/>
          <w:lang w:val="id-ID"/>
        </w:rPr>
        <w:footnoteReference w:id="16"/>
      </w:r>
      <w:r w:rsidR="008B361F" w:rsidRPr="0039256A">
        <w:rPr>
          <w:rFonts w:ascii="Arial" w:hAnsi="Arial" w:cs="Arial"/>
          <w:sz w:val="24"/>
          <w:szCs w:val="24"/>
          <w:lang w:val="id-ID"/>
        </w:rPr>
        <w:t xml:space="preserve">. </w:t>
      </w:r>
    </w:p>
    <w:p w:rsidR="00236C6E" w:rsidRPr="0039256A" w:rsidRDefault="00FD029B" w:rsidP="0039256A">
      <w:pPr>
        <w:spacing w:after="120" w:line="360" w:lineRule="auto"/>
        <w:jc w:val="both"/>
        <w:rPr>
          <w:rFonts w:ascii="Arial" w:hAnsi="Arial" w:cs="Arial"/>
          <w:b/>
          <w:bCs/>
          <w:sz w:val="24"/>
          <w:szCs w:val="24"/>
          <w:lang w:val="id-ID"/>
        </w:rPr>
      </w:pPr>
      <w:r w:rsidRPr="0039256A">
        <w:rPr>
          <w:rFonts w:ascii="Arial" w:hAnsi="Arial" w:cs="Arial"/>
          <w:b/>
          <w:bCs/>
          <w:sz w:val="24"/>
          <w:szCs w:val="24"/>
          <w:lang w:val="id-ID"/>
        </w:rPr>
        <w:t xml:space="preserve">Interpretation of </w:t>
      </w:r>
      <w:r w:rsidR="00236C6E" w:rsidRPr="0039256A">
        <w:rPr>
          <w:rFonts w:ascii="Arial" w:hAnsi="Arial" w:cs="Arial"/>
          <w:b/>
          <w:bCs/>
          <w:sz w:val="24"/>
          <w:szCs w:val="24"/>
          <w:lang w:val="id-ID"/>
        </w:rPr>
        <w:t>QS.Al-Isra’</w:t>
      </w:r>
      <w:r w:rsidR="006D405C" w:rsidRPr="0039256A">
        <w:rPr>
          <w:rFonts w:ascii="Arial" w:hAnsi="Arial" w:cs="Arial"/>
          <w:b/>
          <w:bCs/>
          <w:sz w:val="24"/>
          <w:szCs w:val="24"/>
          <w:lang w:val="id-ID"/>
        </w:rPr>
        <w:t xml:space="preserve"> [17]</w:t>
      </w:r>
      <w:r w:rsidR="005A3EEA" w:rsidRPr="0039256A">
        <w:rPr>
          <w:rFonts w:ascii="Arial" w:hAnsi="Arial" w:cs="Arial"/>
          <w:b/>
          <w:bCs/>
          <w:sz w:val="24"/>
          <w:szCs w:val="24"/>
          <w:lang w:val="id-ID"/>
        </w:rPr>
        <w:t>: 23-24</w:t>
      </w:r>
    </w:p>
    <w:p w:rsidR="000960B9" w:rsidRPr="0039256A" w:rsidRDefault="000960B9" w:rsidP="0039256A">
      <w:pPr>
        <w:spacing w:line="360" w:lineRule="auto"/>
        <w:jc w:val="right"/>
        <w:rPr>
          <w:rFonts w:ascii="Arial" w:hAnsi="Arial" w:cs="Arial"/>
          <w:sz w:val="24"/>
          <w:szCs w:val="24"/>
        </w:rPr>
      </w:pPr>
      <w:r w:rsidRPr="0039256A">
        <w:rPr>
          <w:rFonts w:ascii="Arial" w:hAnsi="Arial" w:cs="Arial"/>
          <w:sz w:val="24"/>
          <w:szCs w:val="24"/>
          <w:rtl/>
        </w:rPr>
        <w:t>وَقَضٰى رَبُّكَ اَلَّا تَعْبُدُوْٓا اِلَّآ اِيَّاهُ وَبِالْوَالِدَيْنِ اِحْسٰنًاۗ اِمَّا يَبْلُغَنَّ عِنْدَكَ الْكِبَرَ اَحَدُهُمَآ اَوْ كِلٰهُمَا فَلَا تَقُلْ لَّهُمَآ اُفٍّ وَّلَا تَنْهَرْهُمَا وَقُلْ لَّهُمَا قَوْلًا كَرِيْمًا</w:t>
      </w:r>
      <w:r w:rsidR="00B536F6" w:rsidRPr="0039256A">
        <w:rPr>
          <w:rFonts w:ascii="Arial" w:hAnsi="Arial" w:cs="Arial"/>
          <w:sz w:val="24"/>
          <w:szCs w:val="24"/>
          <w:rtl/>
        </w:rPr>
        <w:t xml:space="preserve"> </w:t>
      </w:r>
      <w:r w:rsidRPr="0039256A">
        <w:rPr>
          <w:rFonts w:ascii="Arial" w:hAnsi="Arial" w:cs="Arial"/>
          <w:sz w:val="24"/>
          <w:szCs w:val="24"/>
          <w:rtl/>
        </w:rPr>
        <w:t xml:space="preserve"> </w:t>
      </w:r>
      <w:r w:rsidR="00B536F6" w:rsidRPr="0039256A">
        <w:rPr>
          <w:rFonts w:ascii="Arial" w:hAnsi="Arial" w:cs="Arial"/>
          <w:sz w:val="24"/>
          <w:szCs w:val="24"/>
          <w:rtl/>
        </w:rPr>
        <w:t>وَاخْفِضْ لَهُمَا جَنَاحَ الذُّلِّ مِنَ الرَّحْمَةِ وَقُلْ رَّبِّ ارْحَمْهُمَا كَمَا رَبَّيٰنِيْ صَغِيْرًاۗ ٢٤</w:t>
      </w:r>
    </w:p>
    <w:p w:rsidR="00EC7B58" w:rsidRPr="0039256A" w:rsidRDefault="00236C6E" w:rsidP="0039256A">
      <w:pPr>
        <w:spacing w:after="0" w:line="360" w:lineRule="auto"/>
        <w:jc w:val="both"/>
        <w:rPr>
          <w:rFonts w:ascii="Arial" w:hAnsi="Arial" w:cs="Arial"/>
          <w:sz w:val="24"/>
          <w:szCs w:val="24"/>
          <w:lang w:val="id-ID"/>
        </w:rPr>
      </w:pPr>
      <w:r w:rsidRPr="0039256A">
        <w:rPr>
          <w:rFonts w:ascii="Arial" w:hAnsi="Arial" w:cs="Arial"/>
          <w:sz w:val="24"/>
          <w:szCs w:val="24"/>
          <w:lang w:val="id-ID"/>
        </w:rPr>
        <w:tab/>
      </w:r>
      <w:r w:rsidR="00EC7B58" w:rsidRPr="0039256A">
        <w:rPr>
          <w:rFonts w:ascii="Arial" w:hAnsi="Arial" w:cs="Arial"/>
          <w:sz w:val="24"/>
          <w:szCs w:val="24"/>
          <w:lang w:val="id-ID"/>
        </w:rPr>
        <w:t>Allah's commandment to worship Him. Because, worship is a form of the peak of greatness that must be offered only to Allah SWT. All of that is given to the person who was given the favor. Then, the command to do good and be filial to parents. Because, the father is the first person who loves his child with great affection, while a child should need parental love. This verse explains that there is no pleasure received by humans more than the blessings of Allah SWT. After that, the love of parents. So, let's be grateful for these blessings, namely the blessings of Allah SWT and the blessings of parental love.</w:t>
      </w:r>
    </w:p>
    <w:p w:rsidR="00EC7B58" w:rsidRPr="0039256A" w:rsidRDefault="00EC7B58" w:rsidP="0039256A">
      <w:pPr>
        <w:spacing w:after="0" w:line="360" w:lineRule="auto"/>
        <w:ind w:firstLine="720"/>
        <w:jc w:val="both"/>
        <w:rPr>
          <w:rFonts w:ascii="Arial" w:hAnsi="Arial" w:cs="Arial"/>
          <w:sz w:val="24"/>
          <w:szCs w:val="24"/>
          <w:lang w:val="id-ID"/>
        </w:rPr>
      </w:pPr>
      <w:r w:rsidRPr="0039256A">
        <w:rPr>
          <w:rFonts w:ascii="Arial" w:hAnsi="Arial" w:cs="Arial"/>
          <w:sz w:val="24"/>
          <w:szCs w:val="24"/>
          <w:lang w:val="id-ID"/>
        </w:rPr>
        <w:t xml:space="preserve">If the parents or one of them (father or mother) has reached a weak condition and is in a state of end of life. So, a child (you) is obliged to devote his affection and attention to his parents. The steps are carried out by: First, it is not permissible to say </w:t>
      </w:r>
      <w:r w:rsidRPr="0039256A">
        <w:rPr>
          <w:rFonts w:ascii="Arial" w:hAnsi="Arial" w:cs="Arial"/>
          <w:sz w:val="24"/>
          <w:szCs w:val="24"/>
          <w:lang w:val="id-ID"/>
        </w:rPr>
        <w:lastRenderedPageBreak/>
        <w:t>words that hurt parents' hearts, even though you are finding something you don't like. However, what must be done is to be patient by hoping for a full reward from Allah SWT for patience. Second, it is not allowed to yell at them. In this case, it is not permissible to show anger (disappointment) to them (parents) when they do something that you think is unpleasant. Likewise, don't argue with hurtful words.</w:t>
      </w:r>
    </w:p>
    <w:p w:rsidR="00187417" w:rsidRPr="0039256A" w:rsidRDefault="00EC7B58" w:rsidP="0039256A">
      <w:pPr>
        <w:spacing w:after="120" w:line="360" w:lineRule="auto"/>
        <w:ind w:firstLine="720"/>
        <w:jc w:val="both"/>
        <w:rPr>
          <w:rFonts w:ascii="Arial" w:hAnsi="Arial" w:cs="Arial"/>
          <w:sz w:val="24"/>
          <w:szCs w:val="24"/>
          <w:lang w:val="id-ID"/>
        </w:rPr>
      </w:pPr>
      <w:r w:rsidRPr="0039256A">
        <w:rPr>
          <w:rFonts w:ascii="Arial" w:hAnsi="Arial" w:cs="Arial"/>
          <w:sz w:val="24"/>
          <w:szCs w:val="24"/>
          <w:lang w:val="id-ID"/>
        </w:rPr>
        <w:t>Third, in speaking, one must use good words accompanied by a sense of respect that is in accordance with morals. Fourth, be humble and obey the orders of parents as long as it does not cause disobedience to Allah SWT. This is done, of course, because it is a form of love for parents, not because of an order. Fifth, pray to Allah SWT with the aim that Allah SWT will give grace to parents. This is a form of balance for the grace of parents to their children when they are small</w:t>
      </w:r>
      <w:r w:rsidR="00232E08" w:rsidRPr="0039256A">
        <w:rPr>
          <w:rFonts w:ascii="Arial" w:hAnsi="Arial" w:cs="Arial"/>
          <w:sz w:val="24"/>
          <w:szCs w:val="24"/>
          <w:lang w:val="id-ID"/>
        </w:rPr>
        <w:t xml:space="preserve"> </w:t>
      </w:r>
      <w:r w:rsidR="00A80F3E">
        <w:rPr>
          <w:rStyle w:val="FootnoteReference"/>
          <w:rFonts w:ascii="Arial" w:hAnsi="Arial" w:cs="Arial"/>
          <w:sz w:val="24"/>
          <w:szCs w:val="24"/>
          <w:lang w:val="id-ID"/>
        </w:rPr>
        <w:footnoteReference w:id="17"/>
      </w:r>
      <w:r w:rsidR="00D9701B" w:rsidRPr="0039256A">
        <w:rPr>
          <w:rFonts w:ascii="Arial" w:hAnsi="Arial" w:cs="Arial"/>
          <w:sz w:val="24"/>
          <w:szCs w:val="24"/>
          <w:lang w:val="id-ID"/>
        </w:rPr>
        <w:t xml:space="preserve">. </w:t>
      </w:r>
    </w:p>
    <w:p w:rsidR="00F1258F" w:rsidRPr="0039256A" w:rsidRDefault="00F37B2A" w:rsidP="0039256A">
      <w:pPr>
        <w:spacing w:after="120" w:line="360" w:lineRule="auto"/>
        <w:jc w:val="both"/>
        <w:rPr>
          <w:rFonts w:ascii="Arial" w:hAnsi="Arial" w:cs="Arial"/>
          <w:b/>
          <w:bCs/>
          <w:sz w:val="24"/>
          <w:szCs w:val="24"/>
          <w:lang w:val="id-ID"/>
        </w:rPr>
      </w:pPr>
      <w:r w:rsidRPr="0039256A">
        <w:rPr>
          <w:rFonts w:ascii="Arial" w:hAnsi="Arial" w:cs="Arial"/>
          <w:b/>
          <w:bCs/>
          <w:sz w:val="24"/>
          <w:szCs w:val="24"/>
          <w:lang w:val="id-ID"/>
        </w:rPr>
        <w:t>Interpretation of</w:t>
      </w:r>
      <w:r w:rsidR="005A3EEA" w:rsidRPr="0039256A">
        <w:rPr>
          <w:rFonts w:ascii="Arial" w:hAnsi="Arial" w:cs="Arial"/>
          <w:b/>
          <w:bCs/>
          <w:sz w:val="24"/>
          <w:szCs w:val="24"/>
          <w:lang w:val="id-ID"/>
        </w:rPr>
        <w:t xml:space="preserve"> QS.Al-Isra’ [17]:25</w:t>
      </w:r>
    </w:p>
    <w:p w:rsidR="00F1258F" w:rsidRPr="0039256A" w:rsidRDefault="00F1258F" w:rsidP="0039256A">
      <w:pPr>
        <w:spacing w:after="120" w:line="360" w:lineRule="auto"/>
        <w:jc w:val="right"/>
        <w:rPr>
          <w:rFonts w:ascii="Arial" w:hAnsi="Arial" w:cs="Arial"/>
          <w:sz w:val="24"/>
          <w:szCs w:val="24"/>
          <w:lang w:val="id-ID"/>
        </w:rPr>
      </w:pPr>
      <w:r w:rsidRPr="0039256A">
        <w:rPr>
          <w:rFonts w:ascii="Arial" w:eastAsia="Times New Roman" w:hAnsi="Arial" w:cs="Arial"/>
          <w:sz w:val="24"/>
          <w:szCs w:val="24"/>
          <w:rtl/>
        </w:rPr>
        <w:t>رَبُّكُمْ اَعْلَمُ بِمَا فِيْ نُفُوْسِكُمْ ۗاِنْ تَكُوْنُوْا صٰلِحِيْنَ فَاِنَّهٗ كَانَ لِلْاَوَّابِيْنَ غَفُوْرًا ٢٥</w:t>
      </w:r>
    </w:p>
    <w:p w:rsidR="00BB7906" w:rsidRPr="0039256A" w:rsidRDefault="00BB7906" w:rsidP="0039256A">
      <w:pPr>
        <w:spacing w:after="120" w:line="360" w:lineRule="auto"/>
        <w:jc w:val="both"/>
        <w:rPr>
          <w:rFonts w:ascii="Arial" w:hAnsi="Arial" w:cs="Arial"/>
          <w:sz w:val="24"/>
          <w:szCs w:val="24"/>
          <w:lang w:val="id-ID"/>
        </w:rPr>
      </w:pPr>
      <w:r w:rsidRPr="0039256A">
        <w:rPr>
          <w:rFonts w:ascii="Arial" w:hAnsi="Arial" w:cs="Arial"/>
          <w:sz w:val="24"/>
          <w:szCs w:val="24"/>
          <w:lang w:val="id-ID"/>
        </w:rPr>
        <w:tab/>
      </w:r>
      <w:r w:rsidR="00F37B2A" w:rsidRPr="0039256A">
        <w:rPr>
          <w:rFonts w:ascii="Arial" w:hAnsi="Arial" w:cs="Arial"/>
          <w:sz w:val="24"/>
          <w:szCs w:val="24"/>
          <w:lang w:val="id-ID"/>
        </w:rPr>
        <w:t xml:space="preserve">Allah SWT already knows from a servant what is in his heart about how to honor parents and be devoted to parents and about bad treatment of parents. And Allah will certainly reward the servant for the bad deeds that have been done. If a servant does good and always obeys Allah's commands relating to filial piety to parents, then with this Allah will forgive the sins of a servant, because Allah SWT is Most Forgiving to servants who have repented for their sins </w:t>
      </w:r>
      <w:r w:rsidR="00A80F3E">
        <w:rPr>
          <w:rStyle w:val="FootnoteReference"/>
          <w:rFonts w:ascii="Arial" w:hAnsi="Arial" w:cs="Arial"/>
          <w:sz w:val="24"/>
          <w:szCs w:val="24"/>
          <w:lang w:val="id-ID"/>
        </w:rPr>
        <w:footnoteReference w:id="18"/>
      </w:r>
      <w:r w:rsidRPr="0039256A">
        <w:rPr>
          <w:rFonts w:ascii="Arial" w:hAnsi="Arial" w:cs="Arial"/>
          <w:sz w:val="24"/>
          <w:szCs w:val="24"/>
          <w:lang w:val="id-ID"/>
        </w:rPr>
        <w:t xml:space="preserve">. </w:t>
      </w:r>
    </w:p>
    <w:p w:rsidR="00F1258F" w:rsidRPr="0039256A" w:rsidRDefault="00F37B2A" w:rsidP="0039256A">
      <w:pPr>
        <w:spacing w:after="120" w:line="360" w:lineRule="auto"/>
        <w:jc w:val="both"/>
        <w:rPr>
          <w:rFonts w:ascii="Arial" w:hAnsi="Arial" w:cs="Arial"/>
          <w:b/>
          <w:bCs/>
          <w:sz w:val="24"/>
          <w:szCs w:val="24"/>
          <w:lang w:val="id-ID"/>
        </w:rPr>
      </w:pPr>
      <w:r w:rsidRPr="0039256A">
        <w:rPr>
          <w:rFonts w:ascii="Arial" w:hAnsi="Arial" w:cs="Arial"/>
          <w:b/>
          <w:bCs/>
          <w:sz w:val="24"/>
          <w:szCs w:val="24"/>
          <w:lang w:val="id-ID"/>
        </w:rPr>
        <w:t>Interpretation of</w:t>
      </w:r>
      <w:r w:rsidR="00806EAB" w:rsidRPr="0039256A">
        <w:rPr>
          <w:rFonts w:ascii="Arial" w:hAnsi="Arial" w:cs="Arial"/>
          <w:b/>
          <w:bCs/>
          <w:sz w:val="24"/>
          <w:szCs w:val="24"/>
          <w:lang w:val="id-ID"/>
        </w:rPr>
        <w:t xml:space="preserve"> QS.Al-Isra’ [17]:26 </w:t>
      </w:r>
    </w:p>
    <w:p w:rsidR="000960B9" w:rsidRPr="0039256A" w:rsidRDefault="000960B9" w:rsidP="0039256A">
      <w:pPr>
        <w:spacing w:after="120" w:line="360" w:lineRule="auto"/>
        <w:jc w:val="right"/>
        <w:rPr>
          <w:rFonts w:ascii="Arial" w:hAnsi="Arial" w:cs="Arial"/>
          <w:sz w:val="24"/>
          <w:szCs w:val="24"/>
          <w:lang w:val="id-ID"/>
        </w:rPr>
      </w:pPr>
      <w:r w:rsidRPr="0039256A">
        <w:rPr>
          <w:rFonts w:ascii="Arial" w:eastAsia="Times New Roman" w:hAnsi="Arial" w:cs="Arial"/>
          <w:sz w:val="24"/>
          <w:szCs w:val="24"/>
          <w:rtl/>
        </w:rPr>
        <w:t>وَاٰتِ ذَا الْقُرْبٰى حَقَّهٗ وَالْمِسْكِيْنَ وَابْنَ السَّبِيْلِ وَلَا تُبَذِّرْ تَبْذِيْرًا ٢٦</w:t>
      </w:r>
    </w:p>
    <w:p w:rsidR="00F37B2A" w:rsidRPr="0039256A" w:rsidRDefault="00B35E20" w:rsidP="0039256A">
      <w:pPr>
        <w:spacing w:after="120" w:line="360" w:lineRule="auto"/>
        <w:jc w:val="both"/>
        <w:rPr>
          <w:rFonts w:ascii="Arial" w:eastAsia="Times New Roman" w:hAnsi="Arial" w:cs="Arial"/>
          <w:sz w:val="24"/>
          <w:szCs w:val="24"/>
          <w:lang w:val="id-ID"/>
        </w:rPr>
      </w:pPr>
      <w:r w:rsidRPr="0039256A">
        <w:rPr>
          <w:rFonts w:ascii="Arial" w:eastAsia="Times New Roman" w:hAnsi="Arial" w:cs="Arial"/>
          <w:sz w:val="24"/>
          <w:szCs w:val="24"/>
          <w:lang w:val="id-ID"/>
        </w:rPr>
        <w:tab/>
      </w:r>
      <w:r w:rsidR="00F37B2A" w:rsidRPr="0039256A">
        <w:rPr>
          <w:rFonts w:ascii="Arial" w:eastAsia="Times New Roman" w:hAnsi="Arial" w:cs="Arial"/>
          <w:sz w:val="24"/>
          <w:szCs w:val="24"/>
          <w:lang w:val="id-ID"/>
        </w:rPr>
        <w:t>This verse explains giving the right to close relatives, namely connecting the ties of brotherhood friendship, visiting them, and getting along in a good way. If a close relative is in need of support for a living, then please help or give just to meet their needs. Likewise for the poor and also travelers to provide assistance in the interests justified by religion. But the thing to remember is that it is not permissible to waste or squander property and it is not allowed to spend wealth in prohibited ways (immorality) or to people who are not entitled to receive the property.</w:t>
      </w:r>
    </w:p>
    <w:p w:rsidR="00B45157" w:rsidRPr="0039256A" w:rsidRDefault="00F37B2A" w:rsidP="0039256A">
      <w:pPr>
        <w:spacing w:after="120" w:line="360" w:lineRule="auto"/>
        <w:jc w:val="both"/>
        <w:rPr>
          <w:rFonts w:ascii="Arial" w:eastAsia="Times New Roman" w:hAnsi="Arial" w:cs="Arial"/>
          <w:b/>
          <w:bCs/>
          <w:sz w:val="24"/>
          <w:szCs w:val="24"/>
          <w:lang w:val="id-ID"/>
        </w:rPr>
      </w:pPr>
      <w:r w:rsidRPr="0039256A">
        <w:rPr>
          <w:rFonts w:ascii="Arial" w:eastAsia="Times New Roman" w:hAnsi="Arial" w:cs="Arial"/>
          <w:b/>
          <w:bCs/>
          <w:sz w:val="24"/>
          <w:szCs w:val="24"/>
          <w:lang w:val="id-ID"/>
        </w:rPr>
        <w:t>Interpretation of</w:t>
      </w:r>
      <w:r w:rsidR="00683909" w:rsidRPr="0039256A">
        <w:rPr>
          <w:rFonts w:ascii="Arial" w:eastAsia="Times New Roman" w:hAnsi="Arial" w:cs="Arial"/>
          <w:b/>
          <w:bCs/>
          <w:sz w:val="24"/>
          <w:szCs w:val="24"/>
          <w:lang w:val="id-ID"/>
        </w:rPr>
        <w:t xml:space="preserve"> QS.Al-Isra’ [17]:27</w:t>
      </w:r>
    </w:p>
    <w:p w:rsidR="000960B9" w:rsidRPr="0039256A" w:rsidRDefault="000960B9" w:rsidP="0039256A">
      <w:pPr>
        <w:spacing w:after="120" w:line="360" w:lineRule="auto"/>
        <w:jc w:val="right"/>
        <w:rPr>
          <w:rFonts w:ascii="Arial" w:eastAsia="Times New Roman" w:hAnsi="Arial" w:cs="Arial"/>
          <w:b/>
          <w:bCs/>
          <w:sz w:val="24"/>
          <w:szCs w:val="24"/>
          <w:lang w:val="id-ID"/>
        </w:rPr>
      </w:pPr>
      <w:r w:rsidRPr="0039256A">
        <w:rPr>
          <w:rFonts w:ascii="Arial" w:eastAsia="Times New Roman" w:hAnsi="Arial" w:cs="Arial"/>
          <w:sz w:val="24"/>
          <w:szCs w:val="24"/>
          <w:rtl/>
        </w:rPr>
        <w:lastRenderedPageBreak/>
        <w:t>اِنَّ الْمُبَذِّرِيْنَ كَانُوْٓا اِخْوَانَ الشَّيٰطِيْنِ ۗوَكَانَ الشَّيْطٰنُ لِرَبِّهٖ كَفُوْرًا ٢٧</w:t>
      </w:r>
    </w:p>
    <w:p w:rsidR="002F31C0" w:rsidRPr="0039256A" w:rsidRDefault="00B45157" w:rsidP="0039256A">
      <w:pPr>
        <w:spacing w:after="0" w:line="360" w:lineRule="auto"/>
        <w:jc w:val="both"/>
        <w:rPr>
          <w:rFonts w:ascii="Arial" w:eastAsia="Times New Roman" w:hAnsi="Arial" w:cs="Arial"/>
          <w:sz w:val="24"/>
          <w:szCs w:val="24"/>
        </w:rPr>
      </w:pPr>
      <w:r w:rsidRPr="0039256A">
        <w:rPr>
          <w:rFonts w:ascii="Arial" w:eastAsia="Times New Roman" w:hAnsi="Arial" w:cs="Arial"/>
          <w:sz w:val="24"/>
          <w:szCs w:val="24"/>
        </w:rPr>
        <w:tab/>
      </w:r>
      <w:r w:rsidR="002F31C0" w:rsidRPr="0039256A">
        <w:rPr>
          <w:rFonts w:ascii="Arial" w:eastAsia="Times New Roman" w:hAnsi="Arial" w:cs="Arial"/>
          <w:sz w:val="24"/>
          <w:szCs w:val="24"/>
        </w:rPr>
        <w:t>Hasbi Ash-Shiddieqy explained that indeed people who have squandered wealth (wasteful) in immoral acts and spent their wealth not on a path that leads to actions to obey the true religion, then they are among the friends of Satan, both in this world and in the hereafter. Because their behavior follows the actions desired by Satan, which is always telling humans to waste their wealth, so that humans who follow Satan's will will go together to hell.</w:t>
      </w:r>
    </w:p>
    <w:p w:rsidR="004173AD" w:rsidRPr="0039256A" w:rsidRDefault="002F31C0" w:rsidP="0039256A">
      <w:pPr>
        <w:spacing w:after="120" w:line="360" w:lineRule="auto"/>
        <w:ind w:firstLine="720"/>
        <w:jc w:val="both"/>
        <w:rPr>
          <w:rFonts w:ascii="Arial" w:hAnsi="Arial" w:cs="Arial"/>
        </w:rPr>
      </w:pPr>
      <w:r w:rsidRPr="0039256A">
        <w:rPr>
          <w:rFonts w:ascii="Arial" w:eastAsia="Times New Roman" w:hAnsi="Arial" w:cs="Arial"/>
          <w:sz w:val="24"/>
          <w:szCs w:val="24"/>
        </w:rPr>
        <w:t>Satan is a group that denies the favor of Allah SWT. Thus to those who are brothers of Satan, these people prefer to waste their wealth in actions that are prohibited by religion and are not grateful for the blessings of Allah SWT that they have received. In this case Hasbi includes a narration from Al-Karakhi which says "people who have obtained the splendor and wealth from Allah SWT, but do not use it for things that are pleasing to Allah SWT, then that person has denied the favors that Allah SWT has given him. Because these actions are in accordance with the actions of the devil's nature</w:t>
      </w:r>
      <w:r w:rsidR="00F37B2A" w:rsidRPr="0039256A">
        <w:rPr>
          <w:rFonts w:ascii="Arial" w:eastAsia="Times New Roman" w:hAnsi="Arial" w:cs="Arial"/>
          <w:sz w:val="24"/>
          <w:szCs w:val="24"/>
        </w:rPr>
        <w:t>."</w:t>
      </w:r>
      <w:r w:rsidR="00A80F3E">
        <w:rPr>
          <w:rStyle w:val="FootnoteReference"/>
          <w:rFonts w:ascii="Arial" w:eastAsia="Times New Roman" w:hAnsi="Arial" w:cs="Arial"/>
          <w:sz w:val="24"/>
          <w:szCs w:val="24"/>
        </w:rPr>
        <w:footnoteReference w:id="19"/>
      </w:r>
    </w:p>
    <w:p w:rsidR="00004B09" w:rsidRPr="0039256A" w:rsidRDefault="00F37B2A" w:rsidP="0039256A">
      <w:pPr>
        <w:spacing w:after="120" w:line="360" w:lineRule="auto"/>
        <w:jc w:val="both"/>
        <w:rPr>
          <w:rFonts w:ascii="Arial" w:eastAsia="Times New Roman" w:hAnsi="Arial" w:cs="Arial"/>
          <w:b/>
          <w:bCs/>
          <w:sz w:val="24"/>
          <w:szCs w:val="24"/>
          <w:lang w:val="id-ID"/>
        </w:rPr>
      </w:pPr>
      <w:r w:rsidRPr="0039256A">
        <w:rPr>
          <w:rFonts w:ascii="Arial" w:eastAsia="Times New Roman" w:hAnsi="Arial" w:cs="Arial"/>
          <w:b/>
          <w:bCs/>
          <w:sz w:val="24"/>
          <w:szCs w:val="24"/>
          <w:lang w:val="id-ID"/>
        </w:rPr>
        <w:t>Interpretation of</w:t>
      </w:r>
      <w:r w:rsidR="004173AD" w:rsidRPr="0039256A">
        <w:rPr>
          <w:rFonts w:ascii="Arial" w:eastAsia="Times New Roman" w:hAnsi="Arial" w:cs="Arial"/>
          <w:b/>
          <w:bCs/>
          <w:sz w:val="24"/>
          <w:szCs w:val="24"/>
          <w:lang w:val="id-ID"/>
        </w:rPr>
        <w:t xml:space="preserve"> QS.Al-Isra’ [17]:28</w:t>
      </w:r>
    </w:p>
    <w:p w:rsidR="000960B9" w:rsidRPr="0039256A" w:rsidRDefault="000960B9" w:rsidP="0039256A">
      <w:pPr>
        <w:spacing w:after="120" w:line="360" w:lineRule="auto"/>
        <w:jc w:val="right"/>
        <w:rPr>
          <w:rFonts w:ascii="Arial" w:eastAsia="Times New Roman" w:hAnsi="Arial" w:cs="Arial"/>
          <w:b/>
          <w:bCs/>
          <w:sz w:val="24"/>
          <w:szCs w:val="24"/>
          <w:lang w:val="id-ID"/>
        </w:rPr>
      </w:pPr>
      <w:r w:rsidRPr="0039256A">
        <w:rPr>
          <w:rFonts w:ascii="Arial" w:eastAsia="Times New Roman" w:hAnsi="Arial" w:cs="Arial"/>
          <w:sz w:val="24"/>
          <w:szCs w:val="24"/>
          <w:rtl/>
        </w:rPr>
        <w:t>وَاِمَّا تُعْرِضَنَّ عَنْهُمُ ابْتِغَاۤءَ رَحْمَةٍ مِّنْ رَّبِّكَ تَرْجُوْهَا فَقُلْ لَّهُمْ قَوْلًا مَّيْسُوْرًا ٢٨</w:t>
      </w:r>
    </w:p>
    <w:p w:rsidR="000960B9" w:rsidRPr="0039256A" w:rsidRDefault="00004B09" w:rsidP="0039256A">
      <w:pPr>
        <w:spacing w:after="120" w:line="360" w:lineRule="auto"/>
        <w:jc w:val="both"/>
        <w:rPr>
          <w:rFonts w:ascii="Arial" w:eastAsia="Times New Roman" w:hAnsi="Arial" w:cs="Arial"/>
          <w:sz w:val="24"/>
          <w:szCs w:val="24"/>
          <w:lang w:val="id-ID"/>
        </w:rPr>
      </w:pPr>
      <w:r w:rsidRPr="0039256A">
        <w:rPr>
          <w:rFonts w:ascii="Arial" w:eastAsia="Times New Roman" w:hAnsi="Arial" w:cs="Arial"/>
          <w:b/>
          <w:bCs/>
          <w:sz w:val="24"/>
          <w:szCs w:val="24"/>
          <w:lang w:val="id-ID"/>
        </w:rPr>
        <w:tab/>
      </w:r>
      <w:r w:rsidR="00F37B2A" w:rsidRPr="0039256A">
        <w:rPr>
          <w:rFonts w:ascii="Arial" w:eastAsia="Times New Roman" w:hAnsi="Arial" w:cs="Arial"/>
          <w:sz w:val="24"/>
          <w:szCs w:val="24"/>
          <w:lang w:val="id-ID"/>
        </w:rPr>
        <w:t>If you turn away from close relatives, the poor and ibn Sabil, do not give something to them because they do not have something, while you are ashamed to refuse their request and you hope at that time from Allah SWT to be able to give something to them, then the thing to do is to convey it to them with a gentle word and give it with a pleasant promise.</w:t>
      </w:r>
      <w:r w:rsidR="00C071CF" w:rsidRPr="0039256A">
        <w:rPr>
          <w:rFonts w:ascii="Arial" w:eastAsia="Times New Roman" w:hAnsi="Arial" w:cs="Arial"/>
          <w:sz w:val="24"/>
          <w:szCs w:val="24"/>
          <w:lang w:val="id-ID"/>
        </w:rPr>
        <w:t xml:space="preserve"> </w:t>
      </w:r>
    </w:p>
    <w:p w:rsidR="006351B4" w:rsidRPr="0039256A" w:rsidRDefault="00F37B2A" w:rsidP="0039256A">
      <w:pPr>
        <w:spacing w:after="120" w:line="360" w:lineRule="auto"/>
        <w:rPr>
          <w:rFonts w:ascii="Arial" w:eastAsia="Times New Roman" w:hAnsi="Arial" w:cs="Arial"/>
          <w:b/>
          <w:bCs/>
          <w:sz w:val="24"/>
          <w:szCs w:val="24"/>
          <w:lang w:val="id-ID"/>
        </w:rPr>
      </w:pPr>
      <w:r w:rsidRPr="0039256A">
        <w:rPr>
          <w:rFonts w:ascii="Arial" w:eastAsia="Times New Roman" w:hAnsi="Arial" w:cs="Arial"/>
          <w:b/>
          <w:bCs/>
          <w:sz w:val="24"/>
          <w:szCs w:val="24"/>
          <w:lang w:val="id-ID"/>
        </w:rPr>
        <w:t xml:space="preserve">Interpretation of </w:t>
      </w:r>
      <w:r w:rsidR="006351B4" w:rsidRPr="0039256A">
        <w:rPr>
          <w:rFonts w:ascii="Arial" w:eastAsia="Times New Roman" w:hAnsi="Arial" w:cs="Arial"/>
          <w:b/>
          <w:bCs/>
          <w:sz w:val="24"/>
          <w:szCs w:val="24"/>
          <w:lang w:val="id-ID"/>
        </w:rPr>
        <w:t>QS.Al-Isra’ [17]:29</w:t>
      </w:r>
    </w:p>
    <w:p w:rsidR="000960B9" w:rsidRPr="0039256A" w:rsidRDefault="000960B9" w:rsidP="0039256A">
      <w:pPr>
        <w:spacing w:after="120" w:line="360" w:lineRule="auto"/>
        <w:jc w:val="right"/>
        <w:rPr>
          <w:rFonts w:ascii="Arial" w:eastAsia="Times New Roman" w:hAnsi="Arial" w:cs="Arial"/>
          <w:sz w:val="24"/>
          <w:szCs w:val="24"/>
          <w:lang w:val="id-ID"/>
        </w:rPr>
      </w:pPr>
      <w:r w:rsidRPr="0039256A">
        <w:rPr>
          <w:rFonts w:ascii="Arial" w:eastAsia="Times New Roman" w:hAnsi="Arial" w:cs="Arial"/>
          <w:sz w:val="24"/>
          <w:szCs w:val="24"/>
          <w:rtl/>
        </w:rPr>
        <w:t>وَلَا تَجْعَلْ يَدَكَ مَغْلُوْلَةً اِلٰى عُنُقِكَ وَلَا تَبْسُطْهَا كُلَّ الْبَسْطِ فَتَقْعُدَ مَلُوْمًا مَّحْسُوْرًا ٢٩</w:t>
      </w:r>
    </w:p>
    <w:p w:rsidR="000960B9" w:rsidRPr="0039256A" w:rsidRDefault="006351B4" w:rsidP="0039256A">
      <w:pPr>
        <w:spacing w:after="120" w:line="360" w:lineRule="auto"/>
        <w:jc w:val="both"/>
        <w:rPr>
          <w:rFonts w:ascii="Arial" w:eastAsia="Times New Roman" w:hAnsi="Arial" w:cs="Arial"/>
          <w:sz w:val="24"/>
          <w:szCs w:val="24"/>
          <w:lang w:val="id-ID"/>
        </w:rPr>
      </w:pPr>
      <w:r w:rsidRPr="0039256A">
        <w:rPr>
          <w:rFonts w:ascii="Arial" w:eastAsia="Times New Roman" w:hAnsi="Arial" w:cs="Arial"/>
          <w:sz w:val="24"/>
          <w:szCs w:val="24"/>
          <w:lang w:val="id-ID"/>
        </w:rPr>
        <w:tab/>
      </w:r>
      <w:r w:rsidR="00F37B2A" w:rsidRPr="0039256A">
        <w:rPr>
          <w:rFonts w:ascii="Arial" w:eastAsia="Times New Roman" w:hAnsi="Arial" w:cs="Arial"/>
          <w:sz w:val="24"/>
          <w:szCs w:val="24"/>
          <w:lang w:val="id-ID"/>
        </w:rPr>
        <w:t>This verse explains that it is not permissible to be stingy, nor is it permissible to be extravagant. Because if someone is stingy, it will make that person despicable and if it is wasteful, someone will become poor and experience difficulties later in life. The point is this verse tells the servant to be frugal in using or spending wealth in managing life</w:t>
      </w:r>
      <w:r w:rsidR="00FB75C0" w:rsidRPr="0039256A">
        <w:rPr>
          <w:rFonts w:ascii="Arial" w:eastAsia="Times New Roman" w:hAnsi="Arial" w:cs="Arial"/>
          <w:sz w:val="24"/>
          <w:szCs w:val="24"/>
          <w:lang w:val="id-ID"/>
        </w:rPr>
        <w:t>.</w:t>
      </w:r>
    </w:p>
    <w:p w:rsidR="00FB75C0" w:rsidRPr="0039256A" w:rsidRDefault="00F37B2A" w:rsidP="0039256A">
      <w:pPr>
        <w:spacing w:after="120" w:line="360" w:lineRule="auto"/>
        <w:jc w:val="both"/>
        <w:rPr>
          <w:rFonts w:ascii="Arial" w:eastAsia="Times New Roman" w:hAnsi="Arial" w:cs="Arial"/>
          <w:b/>
          <w:bCs/>
          <w:sz w:val="24"/>
          <w:szCs w:val="24"/>
          <w:lang w:val="id-ID"/>
        </w:rPr>
      </w:pPr>
      <w:r w:rsidRPr="0039256A">
        <w:rPr>
          <w:rFonts w:ascii="Arial" w:eastAsia="Times New Roman" w:hAnsi="Arial" w:cs="Arial"/>
          <w:b/>
          <w:bCs/>
          <w:sz w:val="24"/>
          <w:szCs w:val="24"/>
          <w:lang w:val="id-ID"/>
        </w:rPr>
        <w:lastRenderedPageBreak/>
        <w:t>Interpretation of</w:t>
      </w:r>
      <w:r w:rsidR="00FB75C0" w:rsidRPr="0039256A">
        <w:rPr>
          <w:rFonts w:ascii="Arial" w:eastAsia="Times New Roman" w:hAnsi="Arial" w:cs="Arial"/>
          <w:b/>
          <w:bCs/>
          <w:sz w:val="24"/>
          <w:szCs w:val="24"/>
          <w:lang w:val="id-ID"/>
        </w:rPr>
        <w:t xml:space="preserve"> QS.Al-Isra’ [17]:30</w:t>
      </w:r>
    </w:p>
    <w:p w:rsidR="000960B9" w:rsidRPr="0039256A" w:rsidRDefault="000960B9" w:rsidP="0039256A">
      <w:pPr>
        <w:spacing w:after="120" w:line="360" w:lineRule="auto"/>
        <w:jc w:val="right"/>
        <w:rPr>
          <w:rFonts w:ascii="Arial" w:eastAsia="Times New Roman" w:hAnsi="Arial" w:cs="Arial"/>
          <w:sz w:val="24"/>
          <w:szCs w:val="24"/>
          <w:lang w:val="id-ID"/>
        </w:rPr>
      </w:pPr>
      <w:r w:rsidRPr="0039256A">
        <w:rPr>
          <w:rFonts w:ascii="Arial" w:eastAsia="Times New Roman" w:hAnsi="Arial" w:cs="Arial"/>
          <w:sz w:val="24"/>
          <w:szCs w:val="24"/>
          <w:rtl/>
        </w:rPr>
        <w:t>اِنَّ رَبَّكَ يَبْسُطُ الرِّزْقَ لِمَنْ يَّشَاۤءُ وَيَقْدِرُ ۗاِنَّهٗ كَانَ بِعِبَادِهٖ خَبِيْرًاۢ بَصِيْرًا ࣖ ٣٠</w:t>
      </w:r>
    </w:p>
    <w:p w:rsidR="00FB75C0" w:rsidRPr="0039256A" w:rsidRDefault="00F37B2A" w:rsidP="0039256A">
      <w:pPr>
        <w:spacing w:after="120" w:line="360" w:lineRule="auto"/>
        <w:ind w:firstLine="720"/>
        <w:jc w:val="both"/>
        <w:rPr>
          <w:rFonts w:ascii="Arial" w:eastAsia="Times New Roman" w:hAnsi="Arial" w:cs="Arial"/>
          <w:sz w:val="24"/>
          <w:szCs w:val="24"/>
          <w:rtl/>
          <w:lang w:val="id-ID"/>
        </w:rPr>
      </w:pPr>
      <w:r w:rsidRPr="0039256A">
        <w:rPr>
          <w:rFonts w:ascii="Arial" w:eastAsia="Times New Roman" w:hAnsi="Arial" w:cs="Arial"/>
          <w:sz w:val="24"/>
          <w:szCs w:val="24"/>
          <w:lang w:val="id-ID"/>
        </w:rPr>
        <w:t xml:space="preserve"> Messenger of Allah, verily Allah SWT extends his gift to whomever he wills regardless of the position or condition of the person concerned. Vice versa, Allah SWT wills to narrow the gift to anyone. Allah is aware of their condition. Allah SWT revealed this verse after the command to be frugal. So that about being rich or poor is something that must be returned to Allah SWT </w:t>
      </w:r>
      <w:r w:rsidR="00A80F3E">
        <w:rPr>
          <w:rStyle w:val="FootnoteReference"/>
          <w:rFonts w:ascii="Arial" w:eastAsia="Times New Roman" w:hAnsi="Arial" w:cs="Arial"/>
          <w:sz w:val="24"/>
          <w:szCs w:val="24"/>
          <w:lang w:val="id-ID"/>
        </w:rPr>
        <w:footnoteReference w:id="20"/>
      </w:r>
      <w:r w:rsidR="00FB75C0" w:rsidRPr="0039256A">
        <w:rPr>
          <w:rFonts w:ascii="Arial" w:eastAsia="Times New Roman" w:hAnsi="Arial" w:cs="Arial"/>
          <w:sz w:val="24"/>
          <w:szCs w:val="24"/>
          <w:lang w:val="id-ID"/>
        </w:rPr>
        <w:t xml:space="preserve">. </w:t>
      </w:r>
    </w:p>
    <w:p w:rsidR="00E53447" w:rsidRPr="0039256A" w:rsidRDefault="00F37B2A" w:rsidP="0039256A">
      <w:pPr>
        <w:spacing w:after="120" w:line="360" w:lineRule="auto"/>
        <w:rPr>
          <w:rFonts w:ascii="Arial" w:eastAsia="Times New Roman" w:hAnsi="Arial" w:cs="Arial"/>
          <w:b/>
          <w:bCs/>
          <w:sz w:val="24"/>
          <w:szCs w:val="24"/>
          <w:lang w:val="id-ID"/>
        </w:rPr>
      </w:pPr>
      <w:r w:rsidRPr="0039256A">
        <w:rPr>
          <w:rFonts w:ascii="Arial" w:eastAsia="Times New Roman" w:hAnsi="Arial" w:cs="Arial"/>
          <w:b/>
          <w:bCs/>
          <w:sz w:val="24"/>
          <w:szCs w:val="24"/>
          <w:lang w:val="id-ID"/>
        </w:rPr>
        <w:t>Interpretation of</w:t>
      </w:r>
      <w:r w:rsidR="00E53447" w:rsidRPr="0039256A">
        <w:rPr>
          <w:rFonts w:ascii="Arial" w:eastAsia="Times New Roman" w:hAnsi="Arial" w:cs="Arial"/>
          <w:b/>
          <w:bCs/>
          <w:sz w:val="24"/>
          <w:szCs w:val="24"/>
          <w:lang w:val="id-ID"/>
        </w:rPr>
        <w:t xml:space="preserve"> QS.Al-Isra’ [17]:31</w:t>
      </w:r>
    </w:p>
    <w:p w:rsidR="000960B9" w:rsidRPr="0039256A" w:rsidRDefault="000960B9" w:rsidP="0039256A">
      <w:pPr>
        <w:spacing w:after="120" w:line="360" w:lineRule="auto"/>
        <w:jc w:val="right"/>
        <w:rPr>
          <w:rFonts w:ascii="Arial" w:eastAsia="Times New Roman" w:hAnsi="Arial" w:cs="Arial"/>
          <w:sz w:val="24"/>
          <w:szCs w:val="24"/>
        </w:rPr>
      </w:pPr>
      <w:r w:rsidRPr="0039256A">
        <w:rPr>
          <w:rFonts w:ascii="Arial" w:eastAsia="Times New Roman" w:hAnsi="Arial" w:cs="Arial"/>
          <w:sz w:val="24"/>
          <w:szCs w:val="24"/>
          <w:rtl/>
        </w:rPr>
        <w:t>وَلَا تَقْتُلُوْٓا اَوْلَادَكُمْ خَشْيَةَ اِمْلَاقٍۗ نَحْنُ نَرْزُقُهُمْ وَاِيَّاكُمْۗ اِنَّ قَتْلَهُمْ كَانَ خِطْـًٔا كَبِيْرًا ٣١</w:t>
      </w:r>
    </w:p>
    <w:p w:rsidR="00F37B2A" w:rsidRPr="0039256A" w:rsidRDefault="00F37B2A" w:rsidP="0039256A">
      <w:pPr>
        <w:spacing w:after="120" w:line="360" w:lineRule="auto"/>
        <w:ind w:firstLine="720"/>
        <w:jc w:val="both"/>
        <w:rPr>
          <w:rFonts w:ascii="Arial" w:eastAsia="Times New Roman" w:hAnsi="Arial" w:cs="Arial"/>
          <w:sz w:val="24"/>
          <w:szCs w:val="24"/>
        </w:rPr>
      </w:pPr>
      <w:r w:rsidRPr="0039256A">
        <w:rPr>
          <w:rFonts w:ascii="Arial" w:eastAsia="Times New Roman" w:hAnsi="Arial" w:cs="Arial"/>
          <w:sz w:val="24"/>
          <w:szCs w:val="24"/>
        </w:rPr>
        <w:t>This verse explains not to kill female babies, for fear of poverty. Allah will provide for them. So it is not permissible to be afraid of being poor on the pretext that girls are not able to earn sustenance. Furthermore, Hasbi in this verse describes the condition of Arabs in the past, namely Arab Jahiliyah at that time burying the lives of their daughters, for fear of poverty or to reject a disgrace as a result of having daughters. But on the other hand, if their son takes care of it very well in the hope that the boy can help in fighting the enemy. Thus, killing a child if the reason is fear of poverty means that he has suudzon to Allah SWT. But if because it arouses jealousy it means they have tried to destroy the world. Both in this respect are equally despicable.</w:t>
      </w:r>
    </w:p>
    <w:p w:rsidR="00076835" w:rsidRPr="0039256A" w:rsidRDefault="00F62528" w:rsidP="0039256A">
      <w:pPr>
        <w:spacing w:after="120" w:line="360" w:lineRule="auto"/>
        <w:jc w:val="both"/>
        <w:rPr>
          <w:rFonts w:ascii="Arial" w:eastAsia="Times New Roman" w:hAnsi="Arial" w:cs="Arial"/>
          <w:b/>
          <w:bCs/>
          <w:sz w:val="24"/>
          <w:szCs w:val="24"/>
          <w:lang w:val="id-ID"/>
        </w:rPr>
      </w:pPr>
      <w:r w:rsidRPr="0039256A">
        <w:rPr>
          <w:rFonts w:ascii="Arial" w:eastAsia="Times New Roman" w:hAnsi="Arial" w:cs="Arial"/>
          <w:b/>
          <w:bCs/>
          <w:sz w:val="24"/>
          <w:szCs w:val="24"/>
          <w:lang w:val="id-ID"/>
        </w:rPr>
        <w:t>Interpretation of</w:t>
      </w:r>
      <w:r w:rsidR="00076835" w:rsidRPr="0039256A">
        <w:rPr>
          <w:rFonts w:ascii="Arial" w:eastAsia="Times New Roman" w:hAnsi="Arial" w:cs="Arial"/>
          <w:b/>
          <w:bCs/>
          <w:sz w:val="24"/>
          <w:szCs w:val="24"/>
          <w:lang w:val="id-ID"/>
        </w:rPr>
        <w:t xml:space="preserve"> QS.Al-Isra’ [17]:32</w:t>
      </w:r>
    </w:p>
    <w:p w:rsidR="000960B9" w:rsidRPr="0039256A" w:rsidRDefault="000960B9" w:rsidP="0039256A">
      <w:pPr>
        <w:spacing w:after="120" w:line="360" w:lineRule="auto"/>
        <w:jc w:val="right"/>
        <w:rPr>
          <w:rFonts w:ascii="Arial" w:eastAsia="Times New Roman" w:hAnsi="Arial" w:cs="Arial"/>
          <w:b/>
          <w:bCs/>
          <w:sz w:val="24"/>
          <w:szCs w:val="24"/>
          <w:rtl/>
          <w:lang w:val="id-ID"/>
        </w:rPr>
      </w:pPr>
      <w:r w:rsidRPr="0039256A">
        <w:rPr>
          <w:rFonts w:ascii="Arial" w:eastAsia="Times New Roman" w:hAnsi="Arial" w:cs="Arial"/>
          <w:sz w:val="24"/>
          <w:szCs w:val="24"/>
          <w:rtl/>
        </w:rPr>
        <w:t>وَلَا تَقْرَبُوا الزِّنٰىٓ اِنَّهٗ كَانَ فَاحِشَةً ۗوَسَاۤءَ سَبِيْلًا ٣٢</w:t>
      </w:r>
    </w:p>
    <w:p w:rsidR="004E3CD9" w:rsidRPr="0039256A" w:rsidRDefault="004E3CD9" w:rsidP="0039256A">
      <w:pPr>
        <w:spacing w:after="120" w:line="360" w:lineRule="auto"/>
        <w:jc w:val="both"/>
        <w:rPr>
          <w:rFonts w:ascii="Arial" w:eastAsia="Times New Roman" w:hAnsi="Arial" w:cs="Arial"/>
          <w:sz w:val="24"/>
          <w:szCs w:val="24"/>
          <w:lang w:val="id-ID"/>
        </w:rPr>
      </w:pPr>
      <w:r w:rsidRPr="0039256A">
        <w:rPr>
          <w:rFonts w:ascii="Arial" w:eastAsia="Times New Roman" w:hAnsi="Arial" w:cs="Arial"/>
          <w:b/>
          <w:bCs/>
          <w:sz w:val="24"/>
          <w:szCs w:val="24"/>
          <w:lang w:val="id-ID"/>
        </w:rPr>
        <w:tab/>
      </w:r>
      <w:r w:rsidRPr="0039256A">
        <w:rPr>
          <w:rFonts w:ascii="Arial" w:eastAsia="Times New Roman" w:hAnsi="Arial" w:cs="Arial"/>
          <w:sz w:val="24"/>
          <w:szCs w:val="24"/>
          <w:lang w:val="id-ID"/>
        </w:rPr>
        <w:t>This verse is related to not being allowed to approach adultery or do things that encourage adultery to occur. Thus, if it has been forbidden to do things that cause adultery, then of course it is strictly prohibited to have such adultery. Because in fact adultery is a heinous act and a very bad way.</w:t>
      </w:r>
    </w:p>
    <w:p w:rsidR="00B41044" w:rsidRPr="0039256A" w:rsidRDefault="004E3CD9" w:rsidP="0039256A">
      <w:pPr>
        <w:spacing w:after="120" w:line="360" w:lineRule="auto"/>
        <w:jc w:val="both"/>
        <w:rPr>
          <w:rFonts w:ascii="Arial" w:eastAsia="Times New Roman" w:hAnsi="Arial" w:cs="Arial"/>
          <w:b/>
          <w:bCs/>
          <w:sz w:val="24"/>
          <w:szCs w:val="24"/>
          <w:lang w:val="id-ID"/>
        </w:rPr>
      </w:pPr>
      <w:r w:rsidRPr="0039256A">
        <w:rPr>
          <w:rFonts w:ascii="Arial" w:eastAsia="Times New Roman" w:hAnsi="Arial" w:cs="Arial"/>
          <w:b/>
          <w:bCs/>
          <w:sz w:val="24"/>
          <w:szCs w:val="24"/>
          <w:lang w:val="id-ID"/>
        </w:rPr>
        <w:t>Interpretation of</w:t>
      </w:r>
      <w:r w:rsidR="00B41044" w:rsidRPr="0039256A">
        <w:rPr>
          <w:rFonts w:ascii="Arial" w:eastAsia="Times New Roman" w:hAnsi="Arial" w:cs="Arial"/>
          <w:b/>
          <w:bCs/>
          <w:sz w:val="24"/>
          <w:szCs w:val="24"/>
          <w:lang w:val="id-ID"/>
        </w:rPr>
        <w:t xml:space="preserve"> QS.Al-Isra’ [17]:33</w:t>
      </w:r>
    </w:p>
    <w:p w:rsidR="000960B9" w:rsidRPr="0039256A" w:rsidRDefault="000960B9" w:rsidP="0039256A">
      <w:pPr>
        <w:spacing w:after="120" w:line="360" w:lineRule="auto"/>
        <w:jc w:val="right"/>
        <w:rPr>
          <w:rFonts w:ascii="Arial" w:eastAsia="Times New Roman" w:hAnsi="Arial" w:cs="Arial"/>
          <w:sz w:val="24"/>
          <w:szCs w:val="24"/>
          <w:lang w:val="id-ID"/>
        </w:rPr>
      </w:pPr>
      <w:r w:rsidRPr="0039256A">
        <w:rPr>
          <w:rFonts w:ascii="Arial" w:eastAsia="Times New Roman" w:hAnsi="Arial" w:cs="Arial"/>
          <w:sz w:val="24"/>
          <w:szCs w:val="24"/>
          <w:rtl/>
        </w:rPr>
        <w:t>وَلَا تَقْتُلُوا النَّفْسَ الَّتِيْ حَرَّمَ اللّٰهُ اِلَّا بِالْحَقِّۗ وَمَنْ قُتِلَ مَظْلُوْمًا فَقَدْ جَعَلْنَا لِوَلِيِّهٖ سُلْطٰنًا فَلَا يُسْرِفْ فِّى الْقَتْلِۗ اِنَّهٗ كَانَ مَنْصُوْرًا ٣٣</w:t>
      </w:r>
    </w:p>
    <w:p w:rsidR="00B41044" w:rsidRPr="0039256A" w:rsidRDefault="00B41044" w:rsidP="0039256A">
      <w:pPr>
        <w:spacing w:after="120" w:line="360" w:lineRule="auto"/>
        <w:jc w:val="both"/>
        <w:rPr>
          <w:rFonts w:ascii="Arial" w:eastAsia="Times New Roman" w:hAnsi="Arial" w:cs="Arial"/>
          <w:sz w:val="24"/>
          <w:szCs w:val="24"/>
          <w:lang w:val="id-ID"/>
        </w:rPr>
      </w:pPr>
      <w:r w:rsidRPr="0039256A">
        <w:rPr>
          <w:rFonts w:ascii="Arial" w:eastAsia="Times New Roman" w:hAnsi="Arial" w:cs="Arial"/>
          <w:sz w:val="24"/>
          <w:szCs w:val="24"/>
        </w:rPr>
        <w:tab/>
      </w:r>
      <w:r w:rsidR="002F31C0" w:rsidRPr="0039256A">
        <w:rPr>
          <w:rFonts w:ascii="Arial" w:eastAsia="Times New Roman" w:hAnsi="Arial" w:cs="Arial"/>
          <w:sz w:val="24"/>
          <w:szCs w:val="24"/>
        </w:rPr>
        <w:t xml:space="preserve">Hasbi explained that this verse emphasizes that it is not permissible to kill humans, unless there are things that allow it. Examples such as qisas, adultery for </w:t>
      </w:r>
      <w:r w:rsidR="002F31C0" w:rsidRPr="0039256A">
        <w:rPr>
          <w:rFonts w:ascii="Arial" w:eastAsia="Times New Roman" w:hAnsi="Arial" w:cs="Arial"/>
          <w:sz w:val="24"/>
          <w:szCs w:val="24"/>
        </w:rPr>
        <w:lastRenderedPageBreak/>
        <w:t>people who are married, apostates, or people who make riots (against the congregation, treason). And whoever is killed not because there is an obligatory legal reason to kill him, then Allah SWT gives the right to the guardian of the killed or the government to demand qisas or compensation. But in exercising the right to fulfill the qisas, the guardian is not allowed to exceed the limit. Thus, actually with this Allah SWT has helped the wali by giving his rights. Hasbi also explained that this verse is the beginning of the verse that was revealed regarding the issue of murder. And this verse was revealed in Mecca.</w:t>
      </w:r>
    </w:p>
    <w:p w:rsidR="00692D19" w:rsidRPr="0039256A" w:rsidRDefault="004E3CD9" w:rsidP="0039256A">
      <w:pPr>
        <w:spacing w:after="120" w:line="360" w:lineRule="auto"/>
        <w:jc w:val="both"/>
        <w:rPr>
          <w:rFonts w:ascii="Arial" w:eastAsia="Times New Roman" w:hAnsi="Arial" w:cs="Arial"/>
          <w:b/>
          <w:bCs/>
          <w:sz w:val="24"/>
          <w:szCs w:val="24"/>
          <w:lang w:val="id-ID"/>
        </w:rPr>
      </w:pPr>
      <w:r w:rsidRPr="0039256A">
        <w:rPr>
          <w:rFonts w:ascii="Arial" w:eastAsia="Times New Roman" w:hAnsi="Arial" w:cs="Arial"/>
          <w:b/>
          <w:bCs/>
          <w:sz w:val="24"/>
          <w:szCs w:val="24"/>
          <w:lang w:val="id-ID"/>
        </w:rPr>
        <w:t>Interpretation of</w:t>
      </w:r>
      <w:r w:rsidR="00692D19" w:rsidRPr="0039256A">
        <w:rPr>
          <w:rFonts w:ascii="Arial" w:eastAsia="Times New Roman" w:hAnsi="Arial" w:cs="Arial"/>
          <w:b/>
          <w:bCs/>
          <w:sz w:val="24"/>
          <w:szCs w:val="24"/>
          <w:lang w:val="id-ID"/>
        </w:rPr>
        <w:t xml:space="preserve"> QS.Al-Isra’ [17]:34</w:t>
      </w:r>
    </w:p>
    <w:p w:rsidR="000960B9" w:rsidRPr="0039256A" w:rsidRDefault="000960B9" w:rsidP="0039256A">
      <w:pPr>
        <w:spacing w:after="120" w:line="360" w:lineRule="auto"/>
        <w:jc w:val="right"/>
        <w:rPr>
          <w:rFonts w:ascii="Arial" w:eastAsia="Times New Roman" w:hAnsi="Arial" w:cs="Arial"/>
          <w:sz w:val="24"/>
          <w:szCs w:val="24"/>
          <w:lang w:val="id-ID"/>
        </w:rPr>
      </w:pPr>
      <w:r w:rsidRPr="0039256A">
        <w:rPr>
          <w:rFonts w:ascii="Arial" w:eastAsia="Times New Roman" w:hAnsi="Arial" w:cs="Arial"/>
          <w:sz w:val="24"/>
          <w:szCs w:val="24"/>
          <w:rtl/>
        </w:rPr>
        <w:t>وَلَا تَقْرَبُوْا مَالَ الْيَتِيْمِ اِلَّا بِالَّتِيْ هِيَ اَحْسَنُ حَتّٰى يَبْلُغَ اَشُدَّهٗۖ وَاَوْفُوْا بِالْعَهْدِۖ اِنَّ الْعَهْدَ كَانَ مَسْـُٔوْلًا ٣٤</w:t>
      </w:r>
    </w:p>
    <w:p w:rsidR="00692D19" w:rsidRPr="0039256A" w:rsidRDefault="00692D19" w:rsidP="0039256A">
      <w:pPr>
        <w:spacing w:after="120" w:line="360" w:lineRule="auto"/>
        <w:jc w:val="both"/>
        <w:rPr>
          <w:rFonts w:ascii="Arial" w:eastAsia="Times New Roman" w:hAnsi="Arial" w:cs="Arial"/>
          <w:sz w:val="24"/>
          <w:szCs w:val="24"/>
          <w:lang w:val="id-ID"/>
        </w:rPr>
      </w:pPr>
      <w:r w:rsidRPr="0039256A">
        <w:rPr>
          <w:rFonts w:ascii="Arial" w:eastAsia="Times New Roman" w:hAnsi="Arial" w:cs="Arial"/>
          <w:sz w:val="24"/>
          <w:szCs w:val="24"/>
          <w:lang w:val="id-ID"/>
        </w:rPr>
        <w:tab/>
      </w:r>
      <w:r w:rsidR="004E3CD9" w:rsidRPr="0039256A">
        <w:rPr>
          <w:rFonts w:ascii="Arial" w:eastAsia="Times New Roman" w:hAnsi="Arial" w:cs="Arial"/>
          <w:sz w:val="24"/>
          <w:szCs w:val="24"/>
          <w:lang w:val="id-ID"/>
        </w:rPr>
        <w:t xml:space="preserve">It is not </w:t>
      </w:r>
      <w:r w:rsidR="002F31C0" w:rsidRPr="0039256A">
        <w:rPr>
          <w:rFonts w:ascii="Arial" w:eastAsia="Times New Roman" w:hAnsi="Arial" w:cs="Arial"/>
          <w:sz w:val="24"/>
          <w:szCs w:val="24"/>
        </w:rPr>
        <w:t>allowed to use</w:t>
      </w:r>
      <w:r w:rsidR="004E3CD9" w:rsidRPr="0039256A">
        <w:rPr>
          <w:rFonts w:ascii="Arial" w:eastAsia="Times New Roman" w:hAnsi="Arial" w:cs="Arial"/>
          <w:sz w:val="24"/>
          <w:szCs w:val="24"/>
          <w:lang w:val="id-ID"/>
        </w:rPr>
        <w:t xml:space="preserve"> the property of an orphan, except in a good way. Namely by maintaining a business that can generate profits, until the orphan is an adult. Thus, at that time the property was handed back to the orphan because he was able to take care of himself in a natural way. This verse emphasizes that it is forbidden to spend the property of an orphan. And for those who break the promise they have made themselves, later Allah will hold them accountable </w:t>
      </w:r>
      <w:r w:rsidR="00A80F3E">
        <w:rPr>
          <w:rStyle w:val="FootnoteReference"/>
          <w:rFonts w:ascii="Arial" w:eastAsia="Times New Roman" w:hAnsi="Arial" w:cs="Arial"/>
          <w:sz w:val="24"/>
          <w:szCs w:val="24"/>
          <w:lang w:val="id-ID"/>
        </w:rPr>
        <w:footnoteReference w:id="21"/>
      </w:r>
      <w:r w:rsidR="00C26017" w:rsidRPr="0039256A">
        <w:rPr>
          <w:rFonts w:ascii="Arial" w:eastAsia="Times New Roman" w:hAnsi="Arial" w:cs="Arial"/>
          <w:sz w:val="24"/>
          <w:szCs w:val="24"/>
          <w:lang w:val="id-ID"/>
        </w:rPr>
        <w:t xml:space="preserve">. </w:t>
      </w:r>
    </w:p>
    <w:p w:rsidR="00C26017" w:rsidRPr="0039256A" w:rsidRDefault="004E3CD9" w:rsidP="0039256A">
      <w:pPr>
        <w:spacing w:after="120" w:line="360" w:lineRule="auto"/>
        <w:rPr>
          <w:rFonts w:ascii="Arial" w:eastAsia="Times New Roman" w:hAnsi="Arial" w:cs="Arial"/>
          <w:b/>
          <w:bCs/>
          <w:sz w:val="24"/>
          <w:szCs w:val="24"/>
          <w:lang w:val="id-ID"/>
        </w:rPr>
      </w:pPr>
      <w:r w:rsidRPr="0039256A">
        <w:rPr>
          <w:rFonts w:ascii="Arial" w:eastAsia="Times New Roman" w:hAnsi="Arial" w:cs="Arial"/>
          <w:b/>
          <w:bCs/>
          <w:sz w:val="24"/>
          <w:szCs w:val="24"/>
          <w:lang w:val="id-ID"/>
        </w:rPr>
        <w:t>Interpretation of</w:t>
      </w:r>
      <w:r w:rsidR="00C26017" w:rsidRPr="0039256A">
        <w:rPr>
          <w:rFonts w:ascii="Arial" w:eastAsia="Times New Roman" w:hAnsi="Arial" w:cs="Arial"/>
          <w:b/>
          <w:bCs/>
          <w:sz w:val="24"/>
          <w:szCs w:val="24"/>
          <w:lang w:val="id-ID"/>
        </w:rPr>
        <w:t xml:space="preserve"> QS.Al-Isra’ [17]:35</w:t>
      </w:r>
    </w:p>
    <w:p w:rsidR="000960B9" w:rsidRPr="0039256A" w:rsidRDefault="000960B9" w:rsidP="0039256A">
      <w:pPr>
        <w:spacing w:after="120" w:line="360" w:lineRule="auto"/>
        <w:jc w:val="right"/>
        <w:rPr>
          <w:rFonts w:ascii="Arial" w:eastAsia="Times New Roman" w:hAnsi="Arial" w:cs="Arial"/>
          <w:sz w:val="24"/>
          <w:szCs w:val="24"/>
          <w:lang w:val="id-ID"/>
        </w:rPr>
      </w:pPr>
      <w:r w:rsidRPr="0039256A">
        <w:rPr>
          <w:rFonts w:ascii="Arial" w:eastAsia="Times New Roman" w:hAnsi="Arial" w:cs="Arial"/>
          <w:sz w:val="24"/>
          <w:szCs w:val="24"/>
          <w:rtl/>
        </w:rPr>
        <w:t>وَاَوْفُوا الْكَيْلَ اِذَا كِلْتُمْ وَزِنُوْا بِالْقِسْطَاسِ الْمُسْتَقِيْمِۗ ذٰلِكَ خَيْرٌ وَّاَحْسَنُ تَأْوِيْلًا ٣٥</w:t>
      </w:r>
    </w:p>
    <w:p w:rsidR="004E3CD9" w:rsidRPr="0039256A" w:rsidRDefault="004E3CD9" w:rsidP="0039256A">
      <w:pPr>
        <w:spacing w:after="120" w:line="360" w:lineRule="auto"/>
        <w:ind w:firstLine="720"/>
        <w:jc w:val="both"/>
        <w:rPr>
          <w:rFonts w:ascii="Arial" w:eastAsia="Times New Roman" w:hAnsi="Arial" w:cs="Arial"/>
          <w:sz w:val="24"/>
          <w:szCs w:val="24"/>
          <w:lang w:val="id-ID"/>
        </w:rPr>
      </w:pPr>
      <w:r w:rsidRPr="0039256A">
        <w:rPr>
          <w:rFonts w:ascii="Arial" w:eastAsia="Times New Roman" w:hAnsi="Arial" w:cs="Arial"/>
          <w:sz w:val="24"/>
          <w:szCs w:val="24"/>
          <w:lang w:val="id-ID"/>
        </w:rPr>
        <w:t>This verse instructs to perfect the dose for the people who are related, and it is not allowed to cause harm. But if you measure for yourself then there is no objection to reducing the dose. On the other hand, towards other people, never reduce the dose. So weigh it using a fair scale, never do wrong. Besides the command to perfect the measure, perfecting the scales for people who have relationships, this verse also commands to perfect the promise.</w:t>
      </w:r>
    </w:p>
    <w:p w:rsidR="00AE44D3" w:rsidRPr="0039256A" w:rsidRDefault="004E3CD9" w:rsidP="0039256A">
      <w:pPr>
        <w:spacing w:after="120" w:line="360" w:lineRule="auto"/>
        <w:jc w:val="both"/>
        <w:rPr>
          <w:rFonts w:ascii="Arial" w:eastAsia="Times New Roman" w:hAnsi="Arial" w:cs="Arial"/>
          <w:sz w:val="24"/>
          <w:szCs w:val="24"/>
          <w:lang w:val="id-ID"/>
        </w:rPr>
      </w:pPr>
      <w:r w:rsidRPr="0039256A">
        <w:rPr>
          <w:rFonts w:ascii="Arial" w:eastAsia="Times New Roman" w:hAnsi="Arial" w:cs="Arial"/>
          <w:b/>
          <w:bCs/>
          <w:sz w:val="24"/>
          <w:szCs w:val="24"/>
          <w:lang w:val="id-ID"/>
        </w:rPr>
        <w:t>Interpretation of</w:t>
      </w:r>
      <w:r w:rsidR="00AE44D3" w:rsidRPr="0039256A">
        <w:rPr>
          <w:rFonts w:ascii="Arial" w:eastAsia="Times New Roman" w:hAnsi="Arial" w:cs="Arial"/>
          <w:b/>
          <w:bCs/>
          <w:sz w:val="24"/>
          <w:szCs w:val="24"/>
          <w:lang w:val="id-ID"/>
        </w:rPr>
        <w:t xml:space="preserve"> QS.Al-Isra’ [17]:36</w:t>
      </w:r>
    </w:p>
    <w:p w:rsidR="000960B9" w:rsidRPr="0039256A" w:rsidRDefault="000960B9" w:rsidP="0039256A">
      <w:pPr>
        <w:spacing w:after="120" w:line="360" w:lineRule="auto"/>
        <w:jc w:val="right"/>
        <w:rPr>
          <w:rFonts w:ascii="Arial" w:eastAsia="Times New Roman" w:hAnsi="Arial" w:cs="Arial"/>
          <w:sz w:val="24"/>
          <w:szCs w:val="24"/>
          <w:lang w:val="id-ID"/>
        </w:rPr>
      </w:pPr>
      <w:r w:rsidRPr="0039256A">
        <w:rPr>
          <w:rFonts w:ascii="Arial" w:eastAsia="Times New Roman" w:hAnsi="Arial" w:cs="Arial"/>
          <w:sz w:val="24"/>
          <w:szCs w:val="24"/>
          <w:rtl/>
        </w:rPr>
        <w:t>وَلَا تَقْفُ مَا لَيْسَ لَكَ بِهٖ عِلْمٌ ۗاِنَّ السَّمْعَ وَالْبَصَرَ وَالْفُؤَادَ كُلُّ اُولٰۤىِٕكَ كَانَ عَنْهُ مَسْـُٔوْلًا ٣٦</w:t>
      </w:r>
    </w:p>
    <w:p w:rsidR="00D124D8" w:rsidRPr="0039256A" w:rsidRDefault="00D124D8" w:rsidP="0039256A">
      <w:pPr>
        <w:spacing w:after="120" w:line="360" w:lineRule="auto"/>
        <w:jc w:val="both"/>
        <w:rPr>
          <w:rFonts w:ascii="Arial" w:eastAsia="Times New Roman" w:hAnsi="Arial" w:cs="Arial"/>
          <w:sz w:val="24"/>
          <w:szCs w:val="24"/>
          <w:lang w:val="id-ID"/>
        </w:rPr>
      </w:pPr>
      <w:r w:rsidRPr="0039256A">
        <w:rPr>
          <w:rFonts w:ascii="Arial" w:eastAsia="Times New Roman" w:hAnsi="Arial" w:cs="Arial"/>
          <w:sz w:val="24"/>
          <w:szCs w:val="24"/>
          <w:lang w:val="id-ID"/>
        </w:rPr>
        <w:tab/>
        <w:t xml:space="preserve">This verse explains that it is not permissible to find out what is not known, both in the form of actions and words. But in this case the commentators have several opinions regarding interpreting this verse. There are those who say that the prohibition </w:t>
      </w:r>
      <w:r w:rsidRPr="0039256A">
        <w:rPr>
          <w:rFonts w:ascii="Arial" w:eastAsia="Times New Roman" w:hAnsi="Arial" w:cs="Arial"/>
          <w:sz w:val="24"/>
          <w:szCs w:val="24"/>
          <w:lang w:val="id-ID"/>
        </w:rPr>
        <w:lastRenderedPageBreak/>
        <w:t>here is to determine something based on mere conjecture. There are also those who say that the prohibition is in the form of forbidding the polytheists to adhere to beliefs that are only based on taklid and follow their passions. And this verse explains the forms of accountability that humans do, be it hearing, sight, or even the heart.</w:t>
      </w:r>
    </w:p>
    <w:p w:rsidR="00C26064" w:rsidRPr="0039256A" w:rsidRDefault="00D124D8" w:rsidP="0039256A">
      <w:pPr>
        <w:spacing w:after="120" w:line="360" w:lineRule="auto"/>
        <w:jc w:val="both"/>
        <w:rPr>
          <w:rFonts w:ascii="Arial" w:eastAsia="Times New Roman" w:hAnsi="Arial" w:cs="Arial"/>
          <w:b/>
          <w:bCs/>
          <w:sz w:val="24"/>
          <w:szCs w:val="24"/>
          <w:lang w:val="id-ID"/>
        </w:rPr>
      </w:pPr>
      <w:r w:rsidRPr="0039256A">
        <w:rPr>
          <w:rFonts w:ascii="Arial" w:eastAsia="Times New Roman" w:hAnsi="Arial" w:cs="Arial"/>
          <w:b/>
          <w:bCs/>
          <w:sz w:val="24"/>
          <w:szCs w:val="24"/>
          <w:lang w:val="id-ID"/>
        </w:rPr>
        <w:t>Interpretation of</w:t>
      </w:r>
      <w:r w:rsidR="00C26064" w:rsidRPr="0039256A">
        <w:rPr>
          <w:rFonts w:ascii="Arial" w:eastAsia="Times New Roman" w:hAnsi="Arial" w:cs="Arial"/>
          <w:b/>
          <w:bCs/>
          <w:sz w:val="24"/>
          <w:szCs w:val="24"/>
          <w:lang w:val="id-ID"/>
        </w:rPr>
        <w:t xml:space="preserve"> QS.Al-Isra’ [17]:37</w:t>
      </w:r>
    </w:p>
    <w:p w:rsidR="000960B9" w:rsidRPr="0039256A" w:rsidRDefault="000960B9" w:rsidP="0039256A">
      <w:pPr>
        <w:spacing w:after="120" w:line="360" w:lineRule="auto"/>
        <w:jc w:val="right"/>
        <w:rPr>
          <w:rFonts w:ascii="Arial" w:eastAsia="Times New Roman" w:hAnsi="Arial" w:cs="Arial"/>
          <w:sz w:val="24"/>
          <w:szCs w:val="24"/>
          <w:lang w:val="id-ID"/>
        </w:rPr>
      </w:pPr>
      <w:r w:rsidRPr="0039256A">
        <w:rPr>
          <w:rFonts w:ascii="Arial" w:eastAsia="Times New Roman" w:hAnsi="Arial" w:cs="Arial"/>
          <w:sz w:val="24"/>
          <w:szCs w:val="24"/>
          <w:rtl/>
        </w:rPr>
        <w:t>وَلَا تَمْشِ فِى الْاَرْضِ مَرَحًاۚ اِنَّكَ لَنْ تَخْرِقَ الْاَرْضَ وَلَنْ تَبْلُغَ الْجِبَالَ طُوْلًا ٣٧</w:t>
      </w:r>
    </w:p>
    <w:p w:rsidR="00C26064" w:rsidRPr="0039256A" w:rsidRDefault="00D124D8" w:rsidP="0039256A">
      <w:pPr>
        <w:spacing w:after="120" w:line="360" w:lineRule="auto"/>
        <w:ind w:firstLine="720"/>
        <w:jc w:val="both"/>
        <w:rPr>
          <w:rFonts w:ascii="Arial" w:eastAsia="Times New Roman" w:hAnsi="Arial" w:cs="Arial"/>
          <w:sz w:val="24"/>
          <w:szCs w:val="24"/>
          <w:rtl/>
          <w:lang w:val="id-ID"/>
        </w:rPr>
      </w:pPr>
      <w:r w:rsidRPr="0039256A">
        <w:rPr>
          <w:rFonts w:ascii="Arial" w:eastAsia="Times New Roman" w:hAnsi="Arial" w:cs="Arial"/>
          <w:sz w:val="24"/>
          <w:szCs w:val="24"/>
          <w:lang w:val="id-ID"/>
        </w:rPr>
        <w:t>This verse reminds that it is not allowed to walk like arrogant and arrogant people. For below is the plain of the earth and no one is able to cleave with the heel, and above are mountains great and mighty. Then no one can split the earth with a tread and no one can match the height of the body with the height of the mountains to the point of boasting about the mountains.</w:t>
      </w:r>
      <w:r w:rsidR="00397562" w:rsidRPr="0039256A">
        <w:rPr>
          <w:rFonts w:ascii="Arial" w:eastAsia="Times New Roman" w:hAnsi="Arial" w:cs="Arial"/>
          <w:sz w:val="24"/>
          <w:szCs w:val="24"/>
          <w:lang w:val="id-ID"/>
        </w:rPr>
        <w:t xml:space="preserve"> </w:t>
      </w:r>
    </w:p>
    <w:p w:rsidR="00397562" w:rsidRPr="0039256A" w:rsidRDefault="00D124D8" w:rsidP="0039256A">
      <w:pPr>
        <w:spacing w:after="120" w:line="360" w:lineRule="auto"/>
        <w:rPr>
          <w:rFonts w:ascii="Arial" w:eastAsia="Times New Roman" w:hAnsi="Arial" w:cs="Arial"/>
          <w:b/>
          <w:bCs/>
          <w:sz w:val="24"/>
          <w:szCs w:val="24"/>
          <w:lang w:val="id-ID"/>
        </w:rPr>
      </w:pPr>
      <w:r w:rsidRPr="0039256A">
        <w:rPr>
          <w:rFonts w:ascii="Arial" w:eastAsia="Times New Roman" w:hAnsi="Arial" w:cs="Arial"/>
          <w:b/>
          <w:bCs/>
          <w:sz w:val="24"/>
          <w:szCs w:val="24"/>
          <w:lang w:val="id-ID"/>
        </w:rPr>
        <w:t xml:space="preserve">Interpretation of </w:t>
      </w:r>
      <w:r w:rsidR="00397562" w:rsidRPr="0039256A">
        <w:rPr>
          <w:rFonts w:ascii="Arial" w:eastAsia="Times New Roman" w:hAnsi="Arial" w:cs="Arial"/>
          <w:b/>
          <w:bCs/>
          <w:sz w:val="24"/>
          <w:szCs w:val="24"/>
          <w:lang w:val="id-ID"/>
        </w:rPr>
        <w:t>QS.Al-Isra’ [17]:38</w:t>
      </w:r>
    </w:p>
    <w:p w:rsidR="00D124D8" w:rsidRPr="0039256A" w:rsidRDefault="000960B9" w:rsidP="0039256A">
      <w:pPr>
        <w:spacing w:after="120" w:line="360" w:lineRule="auto"/>
        <w:jc w:val="right"/>
        <w:rPr>
          <w:rFonts w:ascii="Arial" w:eastAsia="Times New Roman" w:hAnsi="Arial" w:cs="Arial"/>
          <w:sz w:val="24"/>
          <w:szCs w:val="24"/>
        </w:rPr>
      </w:pPr>
      <w:r w:rsidRPr="0039256A">
        <w:rPr>
          <w:rFonts w:ascii="Arial" w:eastAsia="Times New Roman" w:hAnsi="Arial" w:cs="Arial"/>
          <w:sz w:val="24"/>
          <w:szCs w:val="24"/>
          <w:rtl/>
        </w:rPr>
        <w:t>كُلُّ ذٰلِكَ كَانَ سَيِّئُهٗ عِنْدَ رَبِّكَ مَكْرُوْهًا ٣٨</w:t>
      </w:r>
    </w:p>
    <w:p w:rsidR="00EE53C0" w:rsidRPr="0039256A" w:rsidRDefault="00D124D8" w:rsidP="0039256A">
      <w:pPr>
        <w:spacing w:after="120" w:line="360" w:lineRule="auto"/>
        <w:ind w:firstLine="720"/>
        <w:jc w:val="both"/>
        <w:rPr>
          <w:rFonts w:ascii="Arial" w:eastAsia="Times New Roman" w:hAnsi="Arial" w:cs="Arial"/>
          <w:sz w:val="24"/>
          <w:szCs w:val="24"/>
          <w:rtl/>
        </w:rPr>
      </w:pPr>
      <w:r w:rsidRPr="0039256A">
        <w:rPr>
          <w:rFonts w:ascii="Arial" w:eastAsia="Times New Roman" w:hAnsi="Arial" w:cs="Arial"/>
          <w:sz w:val="24"/>
          <w:szCs w:val="24"/>
        </w:rPr>
        <w:t>Hasbi in this case does not explain in detail. It's just to say that all of what has been explained in the gaps in the commands and prohibitions which consist of 25 forms, the ugliness in this case is very hated by Allah SWT.</w:t>
      </w:r>
      <w:r w:rsidR="00043B70" w:rsidRPr="0039256A">
        <w:rPr>
          <w:rFonts w:ascii="Arial" w:eastAsia="Times New Roman" w:hAnsi="Arial" w:cs="Arial"/>
          <w:sz w:val="24"/>
          <w:szCs w:val="24"/>
          <w:lang w:val="id-ID"/>
        </w:rPr>
        <w:t xml:space="preserve"> </w:t>
      </w:r>
    </w:p>
    <w:p w:rsidR="00043B70" w:rsidRPr="0039256A" w:rsidRDefault="00D124D8" w:rsidP="0039256A">
      <w:pPr>
        <w:spacing w:after="120" w:line="360" w:lineRule="auto"/>
        <w:rPr>
          <w:rFonts w:ascii="Arial" w:eastAsia="Times New Roman" w:hAnsi="Arial" w:cs="Arial"/>
          <w:b/>
          <w:bCs/>
          <w:sz w:val="24"/>
          <w:szCs w:val="24"/>
        </w:rPr>
      </w:pPr>
      <w:r w:rsidRPr="0039256A">
        <w:rPr>
          <w:rFonts w:ascii="Arial" w:eastAsia="Times New Roman" w:hAnsi="Arial" w:cs="Arial"/>
          <w:b/>
          <w:bCs/>
          <w:sz w:val="24"/>
          <w:szCs w:val="24"/>
          <w:lang w:val="id-ID"/>
        </w:rPr>
        <w:t xml:space="preserve">Interpretation of </w:t>
      </w:r>
      <w:r w:rsidR="00043B70" w:rsidRPr="0039256A">
        <w:rPr>
          <w:rFonts w:ascii="Arial" w:eastAsia="Times New Roman" w:hAnsi="Arial" w:cs="Arial"/>
          <w:b/>
          <w:bCs/>
          <w:sz w:val="24"/>
          <w:szCs w:val="24"/>
          <w:lang w:val="id-ID"/>
        </w:rPr>
        <w:t>QS.Al-Isra’ [17]:39</w:t>
      </w:r>
    </w:p>
    <w:p w:rsidR="000960B9" w:rsidRPr="0039256A" w:rsidRDefault="000960B9" w:rsidP="0039256A">
      <w:pPr>
        <w:spacing w:after="120" w:line="360" w:lineRule="auto"/>
        <w:jc w:val="right"/>
        <w:rPr>
          <w:rFonts w:ascii="Arial" w:eastAsia="Times New Roman" w:hAnsi="Arial" w:cs="Arial"/>
          <w:sz w:val="24"/>
          <w:szCs w:val="24"/>
          <w:rtl/>
        </w:rPr>
      </w:pPr>
      <w:r w:rsidRPr="0039256A">
        <w:rPr>
          <w:rFonts w:ascii="Arial" w:eastAsia="Times New Roman" w:hAnsi="Arial" w:cs="Arial"/>
          <w:sz w:val="24"/>
          <w:szCs w:val="24"/>
          <w:rtl/>
        </w:rPr>
        <w:t>ذٰلِكَ مِمَّآ اَوْحٰٓى اِلَيْكَ رَبُّكَ مِنَ الْحِكْمَةِۗ وَلَا تَجْعَلْ مَعَ اللّٰهِ اِلٰهًا اٰخَرَ فَتُلْقٰى فِيْ جَهَنَّمَ مَلُوْمًا مَّدْحُوْرًا ٣٩</w:t>
      </w:r>
    </w:p>
    <w:p w:rsidR="00D124D8" w:rsidRPr="0039256A" w:rsidRDefault="002F31C0" w:rsidP="0039256A">
      <w:pPr>
        <w:spacing w:after="120" w:line="360" w:lineRule="auto"/>
        <w:ind w:firstLine="720"/>
        <w:jc w:val="both"/>
        <w:rPr>
          <w:rFonts w:ascii="Arial" w:hAnsi="Arial" w:cs="Arial"/>
          <w:sz w:val="24"/>
          <w:szCs w:val="24"/>
        </w:rPr>
      </w:pPr>
      <w:r w:rsidRPr="0039256A">
        <w:rPr>
          <w:rFonts w:ascii="Arial" w:hAnsi="Arial" w:cs="Arial"/>
          <w:sz w:val="24"/>
          <w:szCs w:val="24"/>
        </w:rPr>
        <w:t>This verse begins with an explanation of the existence of a wisdom in doing good deeds or leaving evil jobs</w:t>
      </w:r>
      <w:r w:rsidR="00D124D8" w:rsidRPr="0039256A">
        <w:rPr>
          <w:rFonts w:ascii="Arial" w:hAnsi="Arial" w:cs="Arial"/>
          <w:sz w:val="24"/>
          <w:szCs w:val="24"/>
        </w:rPr>
        <w:t>. And this verse reminds again that it is not permissible to associate partners with Allah which causes a servant to be thrown into hell as a person who is reproached by Allah SWT, angels, and all humans. And Allah SWT repeats again regarding his prohibition to give an understanding that monotheism is the base of religion, as well as the place of departure and final destination.</w:t>
      </w:r>
    </w:p>
    <w:p w:rsidR="005F0B6F" w:rsidRPr="0039256A" w:rsidRDefault="005F0B6F" w:rsidP="0039256A">
      <w:pPr>
        <w:spacing w:after="120" w:line="360" w:lineRule="auto"/>
        <w:jc w:val="both"/>
        <w:rPr>
          <w:rFonts w:ascii="Arial" w:hAnsi="Arial" w:cs="Arial"/>
          <w:b/>
          <w:bCs/>
          <w:sz w:val="24"/>
          <w:szCs w:val="24"/>
        </w:rPr>
      </w:pPr>
      <w:r w:rsidRPr="0039256A">
        <w:rPr>
          <w:rFonts w:ascii="Arial" w:hAnsi="Arial" w:cs="Arial"/>
          <w:b/>
          <w:bCs/>
          <w:sz w:val="24"/>
          <w:szCs w:val="24"/>
        </w:rPr>
        <w:t>Conclusion Interpretation of QS. Al-Isra '[17]: 22-39 T.M Hasbi Ash-Shiddieqy</w:t>
      </w:r>
    </w:p>
    <w:p w:rsidR="005F0B6F" w:rsidRPr="0039256A" w:rsidRDefault="00635835" w:rsidP="0039256A">
      <w:pPr>
        <w:spacing w:after="0" w:line="360" w:lineRule="auto"/>
        <w:jc w:val="both"/>
        <w:rPr>
          <w:rFonts w:ascii="Arial" w:hAnsi="Arial" w:cs="Arial"/>
          <w:sz w:val="24"/>
          <w:szCs w:val="24"/>
          <w:lang w:val="id-ID"/>
        </w:rPr>
      </w:pPr>
      <w:r w:rsidRPr="0039256A">
        <w:rPr>
          <w:rFonts w:ascii="Arial" w:hAnsi="Arial" w:cs="Arial"/>
          <w:sz w:val="24"/>
          <w:szCs w:val="24"/>
          <w:lang w:val="id-ID"/>
        </w:rPr>
        <w:tab/>
      </w:r>
      <w:r w:rsidR="005F0B6F" w:rsidRPr="0039256A">
        <w:rPr>
          <w:rFonts w:ascii="Arial" w:hAnsi="Arial" w:cs="Arial"/>
          <w:sz w:val="24"/>
          <w:szCs w:val="24"/>
          <w:lang w:val="id-ID"/>
        </w:rPr>
        <w:t xml:space="preserve">Hasbi Ash-Shiddieqy always gives conclusions regarding the sub-chapters that have been thematic in his interpretation. The contents of the conclusion are the verses above explain the nature of faith and a practice that will make people feel happy in this world and the hereafter. So Allah SWT explained the actions that became symbols of faith, such as worshiping Allah SWT, filial piety to parents, giving help to close relatives </w:t>
      </w:r>
      <w:r w:rsidR="005F0B6F" w:rsidRPr="0039256A">
        <w:rPr>
          <w:rFonts w:ascii="Arial" w:hAnsi="Arial" w:cs="Arial"/>
          <w:sz w:val="24"/>
          <w:szCs w:val="24"/>
          <w:lang w:val="id-ID"/>
        </w:rPr>
        <w:lastRenderedPageBreak/>
        <w:t>even to the poor, and ibn sabil. Then Allah SWT also explained the prohibition so as not to be wasteful in using wealth. On the contrary, it is ordered to spend wealth in a way that has been approved by Allah SWT.</w:t>
      </w:r>
    </w:p>
    <w:p w:rsidR="00FF26C6" w:rsidRPr="0039256A" w:rsidRDefault="00FF26C6" w:rsidP="0039256A">
      <w:pPr>
        <w:spacing w:after="120" w:line="360" w:lineRule="auto"/>
        <w:jc w:val="both"/>
        <w:rPr>
          <w:rFonts w:ascii="Arial" w:hAnsi="Arial" w:cs="Arial"/>
          <w:sz w:val="24"/>
          <w:szCs w:val="24"/>
          <w:lang w:val="id-ID"/>
        </w:rPr>
      </w:pPr>
      <w:r w:rsidRPr="0039256A">
        <w:rPr>
          <w:rFonts w:ascii="Arial" w:hAnsi="Arial" w:cs="Arial"/>
          <w:sz w:val="24"/>
          <w:szCs w:val="24"/>
          <w:lang w:val="id-ID"/>
        </w:rPr>
        <w:tab/>
      </w:r>
      <w:r w:rsidR="002F31C0" w:rsidRPr="0039256A">
        <w:rPr>
          <w:rFonts w:ascii="Arial" w:hAnsi="Arial" w:cs="Arial"/>
          <w:sz w:val="24"/>
          <w:szCs w:val="24"/>
          <w:lang w:val="id-ID"/>
        </w:rPr>
        <w:t>In addition, Allah SWT forbids killing children because of the fear of poverty, because Allah SWT is the one who guarantees the existence of this sustenance. Allah SWT in this case also forbids adultery, because adultery can cause chaos in offspring, as Allah SWT forbids killing and destroying the property of orphans. Allah SWT also ordered to keep promises, perfect the measure and scales. And in the end Allah does not allow determining something that is not based on perfect knowledge or following a habit that only parents do based on taqlid alone. Allah SWT forbids his servant to walk with an arrogant attitude. Thus, all these commands and prohibitions are revelations of Allah SWT that have been conveyed to his servants by the Prophet Muhammad SAW</w:t>
      </w:r>
      <w:r w:rsidR="00A80F3E">
        <w:rPr>
          <w:rStyle w:val="FootnoteReference"/>
          <w:rFonts w:ascii="Arial" w:hAnsi="Arial" w:cs="Arial"/>
          <w:sz w:val="24"/>
          <w:szCs w:val="24"/>
          <w:lang w:val="id-ID"/>
        </w:rPr>
        <w:footnoteReference w:id="22"/>
      </w:r>
      <w:r w:rsidRPr="0039256A">
        <w:rPr>
          <w:rFonts w:ascii="Arial" w:hAnsi="Arial" w:cs="Arial"/>
          <w:sz w:val="24"/>
          <w:szCs w:val="24"/>
          <w:lang w:val="id-ID"/>
        </w:rPr>
        <w:t xml:space="preserve">. </w:t>
      </w:r>
    </w:p>
    <w:p w:rsidR="00315B77" w:rsidRPr="0039256A" w:rsidRDefault="00274167" w:rsidP="0039256A">
      <w:pPr>
        <w:spacing w:after="120" w:line="360" w:lineRule="auto"/>
        <w:jc w:val="both"/>
        <w:rPr>
          <w:rFonts w:ascii="Arial" w:hAnsi="Arial" w:cs="Arial"/>
          <w:b/>
          <w:bCs/>
          <w:sz w:val="24"/>
          <w:szCs w:val="24"/>
          <w:lang w:val="id-ID"/>
        </w:rPr>
      </w:pPr>
      <w:r w:rsidRPr="0039256A">
        <w:rPr>
          <w:rFonts w:ascii="Arial" w:hAnsi="Arial" w:cs="Arial"/>
          <w:b/>
          <w:bCs/>
          <w:sz w:val="24"/>
          <w:szCs w:val="24"/>
          <w:lang w:val="id-ID"/>
        </w:rPr>
        <w:t>Analysis of the Interpretation of QS. Al-Isra '[17]: 22-39 T.M Hasbi Ash-Shiddieqy</w:t>
      </w:r>
    </w:p>
    <w:p w:rsidR="002F31C0" w:rsidRPr="0039256A" w:rsidRDefault="00901933" w:rsidP="0039256A">
      <w:pPr>
        <w:spacing w:after="0" w:line="360" w:lineRule="auto"/>
        <w:jc w:val="both"/>
        <w:rPr>
          <w:rFonts w:ascii="Arial" w:hAnsi="Arial" w:cs="Arial"/>
          <w:sz w:val="24"/>
          <w:szCs w:val="24"/>
          <w:lang w:val="id-ID"/>
        </w:rPr>
      </w:pPr>
      <w:r w:rsidRPr="0039256A">
        <w:rPr>
          <w:rFonts w:ascii="Arial" w:hAnsi="Arial" w:cs="Arial"/>
          <w:b/>
          <w:bCs/>
          <w:sz w:val="24"/>
          <w:szCs w:val="24"/>
          <w:lang w:val="id-ID"/>
        </w:rPr>
        <w:tab/>
      </w:r>
      <w:r w:rsidR="002F31C0" w:rsidRPr="0039256A">
        <w:rPr>
          <w:rFonts w:ascii="Arial" w:hAnsi="Arial" w:cs="Arial"/>
          <w:sz w:val="24"/>
          <w:szCs w:val="24"/>
          <w:lang w:val="id-ID"/>
        </w:rPr>
        <w:t>The results of the explanation of the interpretation of QS. Al-Isra '[17]: 22-39 from Hasbi Ash-Shiddieqy's perspective above, it can be seen that the mapping related to the implication of parenting education consists of 5 important points, including: First, Always remember Allah. The explanation is found in QS. Al-Isra '[17]: 22 which essentially prohibits not associating partners with Allah SWT. Second, to be devoted to parents as stated in the verse of QS. Al-Isra '[17]: 23-25. The verse explains the obligation to honor and serve parents and not to use harsh (bad) words when talking to parents. The form of obedience to parents (as long as it does not violate the Shari'ah) is also a reference that must be applied by a child. Then the third point is to do good to others. But the most emphasized in QS. Al-Isra '[17]:26 is to do good to close relatives. In addition to close relatives, doing good to others or all is something that must be done.</w:t>
      </w:r>
    </w:p>
    <w:p w:rsidR="007D41CE" w:rsidRPr="0039256A" w:rsidRDefault="002F31C0" w:rsidP="0039256A">
      <w:pPr>
        <w:spacing w:after="0" w:line="360" w:lineRule="auto"/>
        <w:ind w:firstLine="720"/>
        <w:jc w:val="both"/>
        <w:rPr>
          <w:rFonts w:ascii="Arial" w:hAnsi="Arial" w:cs="Arial"/>
          <w:sz w:val="24"/>
          <w:szCs w:val="24"/>
          <w:lang w:val="id-ID"/>
        </w:rPr>
      </w:pPr>
      <w:r w:rsidRPr="0039256A">
        <w:rPr>
          <w:rFonts w:ascii="Arial" w:hAnsi="Arial" w:cs="Arial"/>
          <w:sz w:val="24"/>
          <w:szCs w:val="24"/>
          <w:lang w:val="id-ID"/>
        </w:rPr>
        <w:t xml:space="preserve">The fourth point gives an explanation for removing the treasure properly. This is stated in QS. Al-Isra '[17]: 27-30 which essentially is not allowed to squander money and even prohibits being stingy. Then the last point is not to violate the Shari'ah. The explanation is found in QS. Al-Isra '[17]: 31-39 which includes a prohibition on killing baby girls. In the days of jahiliyyah a woman was underestimated, even when the baby </w:t>
      </w:r>
      <w:r w:rsidRPr="0039256A">
        <w:rPr>
          <w:rFonts w:ascii="Arial" w:hAnsi="Arial" w:cs="Arial"/>
          <w:sz w:val="24"/>
          <w:szCs w:val="24"/>
          <w:lang w:val="id-ID"/>
        </w:rPr>
        <w:lastRenderedPageBreak/>
        <w:t>girl was born she would be killed because it was considered a disgrace even for reasons of fear of poverty. In addition to the prohibition of killing baby girls, parenting education in it forbids not to approach adultery, does not kill fellow human beings, is not allowed to use the property of orphans except in a good way, is not allowed to do wrong, including reducing the dose so as not to do justice and not keep promises, even does not teach to walk proudly or conceitedly. The following table describes the values ​​of parenting education contained in the content of QS. Al-Isra '[17]: 22-39:</w:t>
      </w:r>
    </w:p>
    <w:p w:rsidR="002F31C0" w:rsidRPr="0039256A" w:rsidRDefault="002F31C0" w:rsidP="0039256A">
      <w:pPr>
        <w:spacing w:after="0" w:line="360" w:lineRule="auto"/>
        <w:jc w:val="both"/>
        <w:rPr>
          <w:rFonts w:ascii="Arial" w:hAnsi="Arial" w:cs="Arial"/>
          <w:sz w:val="24"/>
          <w:szCs w:val="24"/>
          <w:lang w:val="id-ID"/>
        </w:rPr>
      </w:pPr>
    </w:p>
    <w:tbl>
      <w:tblPr>
        <w:tblStyle w:val="TableGrid"/>
        <w:tblW w:w="0" w:type="auto"/>
        <w:tblLook w:val="04A0" w:firstRow="1" w:lastRow="0" w:firstColumn="1" w:lastColumn="0" w:noHBand="0" w:noVBand="1"/>
      </w:tblPr>
      <w:tblGrid>
        <w:gridCol w:w="829"/>
        <w:gridCol w:w="3143"/>
        <w:gridCol w:w="5044"/>
      </w:tblGrid>
      <w:tr w:rsidR="007D41CE" w:rsidRPr="0039256A" w:rsidTr="00274167">
        <w:tc>
          <w:tcPr>
            <w:tcW w:w="829" w:type="dxa"/>
          </w:tcPr>
          <w:p w:rsidR="007D41CE" w:rsidRPr="0039256A" w:rsidRDefault="007D41CE" w:rsidP="0039256A">
            <w:pPr>
              <w:spacing w:line="360" w:lineRule="auto"/>
              <w:jc w:val="center"/>
              <w:rPr>
                <w:rFonts w:ascii="Arial" w:hAnsi="Arial" w:cs="Arial"/>
                <w:b/>
                <w:bCs/>
                <w:sz w:val="24"/>
                <w:szCs w:val="24"/>
                <w:lang w:val="id-ID"/>
              </w:rPr>
            </w:pPr>
            <w:r w:rsidRPr="0039256A">
              <w:rPr>
                <w:rFonts w:ascii="Arial" w:hAnsi="Arial" w:cs="Arial"/>
                <w:b/>
                <w:bCs/>
                <w:sz w:val="24"/>
                <w:szCs w:val="24"/>
                <w:lang w:val="id-ID"/>
              </w:rPr>
              <w:t>No</w:t>
            </w:r>
          </w:p>
        </w:tc>
        <w:tc>
          <w:tcPr>
            <w:tcW w:w="3143" w:type="dxa"/>
          </w:tcPr>
          <w:p w:rsidR="007D41CE" w:rsidRPr="0039256A" w:rsidRDefault="00274167" w:rsidP="0039256A">
            <w:pPr>
              <w:spacing w:line="360" w:lineRule="auto"/>
              <w:rPr>
                <w:rFonts w:ascii="Arial" w:hAnsi="Arial" w:cs="Arial"/>
                <w:b/>
                <w:bCs/>
                <w:sz w:val="24"/>
                <w:szCs w:val="24"/>
                <w:lang w:val="id-ID"/>
              </w:rPr>
            </w:pPr>
            <w:r w:rsidRPr="0039256A">
              <w:rPr>
                <w:rFonts w:ascii="Arial" w:hAnsi="Arial" w:cs="Arial"/>
                <w:b/>
                <w:bCs/>
                <w:sz w:val="24"/>
                <w:szCs w:val="24"/>
                <w:lang w:val="id-ID"/>
              </w:rPr>
              <w:t>Name of Surah &amp; Ayat</w:t>
            </w:r>
          </w:p>
        </w:tc>
        <w:tc>
          <w:tcPr>
            <w:tcW w:w="5044" w:type="dxa"/>
          </w:tcPr>
          <w:p w:rsidR="007D41CE" w:rsidRPr="0039256A" w:rsidRDefault="00274167" w:rsidP="0039256A">
            <w:pPr>
              <w:spacing w:line="360" w:lineRule="auto"/>
              <w:rPr>
                <w:rFonts w:ascii="Arial" w:hAnsi="Arial" w:cs="Arial"/>
                <w:b/>
                <w:bCs/>
                <w:sz w:val="24"/>
                <w:szCs w:val="24"/>
                <w:lang w:val="id-ID"/>
              </w:rPr>
            </w:pPr>
            <w:r w:rsidRPr="0039256A">
              <w:rPr>
                <w:rFonts w:ascii="Arial" w:hAnsi="Arial" w:cs="Arial"/>
                <w:b/>
                <w:bCs/>
                <w:sz w:val="24"/>
                <w:szCs w:val="24"/>
                <w:lang w:val="id-ID"/>
              </w:rPr>
              <w:t>Verse Command</w:t>
            </w:r>
          </w:p>
        </w:tc>
      </w:tr>
      <w:tr w:rsidR="007D41CE" w:rsidRPr="0039256A" w:rsidTr="00274167">
        <w:tc>
          <w:tcPr>
            <w:tcW w:w="829" w:type="dxa"/>
            <w:vAlign w:val="center"/>
          </w:tcPr>
          <w:p w:rsidR="007D41CE" w:rsidRPr="0039256A" w:rsidRDefault="007D41CE" w:rsidP="0039256A">
            <w:pPr>
              <w:spacing w:line="360" w:lineRule="auto"/>
              <w:jc w:val="center"/>
              <w:rPr>
                <w:rFonts w:ascii="Arial" w:hAnsi="Arial" w:cs="Arial"/>
                <w:sz w:val="24"/>
                <w:szCs w:val="24"/>
                <w:lang w:val="id-ID"/>
              </w:rPr>
            </w:pPr>
            <w:r w:rsidRPr="0039256A">
              <w:rPr>
                <w:rFonts w:ascii="Arial" w:hAnsi="Arial" w:cs="Arial"/>
                <w:sz w:val="24"/>
                <w:szCs w:val="24"/>
                <w:lang w:val="id-ID"/>
              </w:rPr>
              <w:t>1</w:t>
            </w:r>
          </w:p>
        </w:tc>
        <w:tc>
          <w:tcPr>
            <w:tcW w:w="3143" w:type="dxa"/>
            <w:vAlign w:val="center"/>
          </w:tcPr>
          <w:p w:rsidR="007D41CE" w:rsidRPr="0039256A" w:rsidRDefault="007D41CE" w:rsidP="0039256A">
            <w:pPr>
              <w:spacing w:line="360" w:lineRule="auto"/>
              <w:rPr>
                <w:rFonts w:ascii="Arial" w:hAnsi="Arial" w:cs="Arial"/>
                <w:sz w:val="24"/>
                <w:szCs w:val="24"/>
                <w:lang w:val="id-ID"/>
              </w:rPr>
            </w:pPr>
            <w:r w:rsidRPr="0039256A">
              <w:rPr>
                <w:rFonts w:ascii="Arial" w:hAnsi="Arial" w:cs="Arial"/>
                <w:sz w:val="24"/>
                <w:szCs w:val="24"/>
                <w:lang w:val="id-ID"/>
              </w:rPr>
              <w:t>QS.Al-Isra’ [17]:22</w:t>
            </w:r>
          </w:p>
        </w:tc>
        <w:tc>
          <w:tcPr>
            <w:tcW w:w="5044" w:type="dxa"/>
          </w:tcPr>
          <w:p w:rsidR="007D41CE" w:rsidRPr="0039256A" w:rsidRDefault="00274167" w:rsidP="0039256A">
            <w:pPr>
              <w:spacing w:line="360" w:lineRule="auto"/>
              <w:jc w:val="both"/>
              <w:rPr>
                <w:rFonts w:ascii="Arial" w:hAnsi="Arial" w:cs="Arial"/>
                <w:sz w:val="24"/>
                <w:szCs w:val="24"/>
                <w:lang w:val="id-ID"/>
              </w:rPr>
            </w:pPr>
            <w:r w:rsidRPr="0039256A">
              <w:rPr>
                <w:rFonts w:ascii="Arial" w:hAnsi="Arial" w:cs="Arial"/>
                <w:sz w:val="24"/>
                <w:szCs w:val="24"/>
                <w:lang w:val="id-ID"/>
              </w:rPr>
              <w:t>Always Remember Allah SWT</w:t>
            </w:r>
          </w:p>
        </w:tc>
      </w:tr>
      <w:tr w:rsidR="007D41CE" w:rsidRPr="0039256A" w:rsidTr="00274167">
        <w:tc>
          <w:tcPr>
            <w:tcW w:w="829" w:type="dxa"/>
            <w:vAlign w:val="center"/>
          </w:tcPr>
          <w:p w:rsidR="007D41CE" w:rsidRPr="0039256A" w:rsidRDefault="007D41CE" w:rsidP="0039256A">
            <w:pPr>
              <w:spacing w:line="360" w:lineRule="auto"/>
              <w:jc w:val="center"/>
              <w:rPr>
                <w:rFonts w:ascii="Arial" w:hAnsi="Arial" w:cs="Arial"/>
                <w:sz w:val="24"/>
                <w:szCs w:val="24"/>
                <w:lang w:val="id-ID"/>
              </w:rPr>
            </w:pPr>
            <w:r w:rsidRPr="0039256A">
              <w:rPr>
                <w:rFonts w:ascii="Arial" w:hAnsi="Arial" w:cs="Arial"/>
                <w:sz w:val="24"/>
                <w:szCs w:val="24"/>
                <w:lang w:val="id-ID"/>
              </w:rPr>
              <w:t>2</w:t>
            </w:r>
          </w:p>
        </w:tc>
        <w:tc>
          <w:tcPr>
            <w:tcW w:w="3143" w:type="dxa"/>
            <w:vAlign w:val="center"/>
          </w:tcPr>
          <w:p w:rsidR="007D41CE" w:rsidRPr="0039256A" w:rsidRDefault="007D41CE" w:rsidP="0039256A">
            <w:pPr>
              <w:spacing w:line="360" w:lineRule="auto"/>
              <w:rPr>
                <w:rFonts w:ascii="Arial" w:hAnsi="Arial" w:cs="Arial"/>
                <w:sz w:val="24"/>
                <w:szCs w:val="24"/>
                <w:lang w:val="id-ID"/>
              </w:rPr>
            </w:pPr>
            <w:r w:rsidRPr="0039256A">
              <w:rPr>
                <w:rFonts w:ascii="Arial" w:hAnsi="Arial" w:cs="Arial"/>
                <w:sz w:val="24"/>
                <w:szCs w:val="24"/>
                <w:lang w:val="id-ID"/>
              </w:rPr>
              <w:t>QS.Al-Isra’ [17]:23-25</w:t>
            </w:r>
          </w:p>
        </w:tc>
        <w:tc>
          <w:tcPr>
            <w:tcW w:w="5044" w:type="dxa"/>
          </w:tcPr>
          <w:p w:rsidR="007D41CE" w:rsidRPr="0039256A" w:rsidRDefault="00274167" w:rsidP="0039256A">
            <w:pPr>
              <w:spacing w:line="360" w:lineRule="auto"/>
              <w:jc w:val="both"/>
              <w:rPr>
                <w:rFonts w:ascii="Arial" w:hAnsi="Arial" w:cs="Arial"/>
                <w:sz w:val="24"/>
                <w:szCs w:val="24"/>
                <w:lang w:val="id-ID"/>
              </w:rPr>
            </w:pPr>
            <w:r w:rsidRPr="0039256A">
              <w:rPr>
                <w:rFonts w:ascii="Arial" w:hAnsi="Arial" w:cs="Arial"/>
                <w:sz w:val="24"/>
                <w:szCs w:val="24"/>
                <w:lang w:val="id-ID"/>
              </w:rPr>
              <w:t>Dutiful to parents</w:t>
            </w:r>
          </w:p>
        </w:tc>
      </w:tr>
      <w:tr w:rsidR="007D41CE" w:rsidRPr="0039256A" w:rsidTr="00274167">
        <w:tc>
          <w:tcPr>
            <w:tcW w:w="829" w:type="dxa"/>
            <w:vAlign w:val="center"/>
          </w:tcPr>
          <w:p w:rsidR="007D41CE" w:rsidRPr="0039256A" w:rsidRDefault="007D41CE" w:rsidP="0039256A">
            <w:pPr>
              <w:spacing w:line="360" w:lineRule="auto"/>
              <w:jc w:val="center"/>
              <w:rPr>
                <w:rFonts w:ascii="Arial" w:hAnsi="Arial" w:cs="Arial"/>
                <w:sz w:val="24"/>
                <w:szCs w:val="24"/>
                <w:lang w:val="id-ID"/>
              </w:rPr>
            </w:pPr>
            <w:r w:rsidRPr="0039256A">
              <w:rPr>
                <w:rFonts w:ascii="Arial" w:hAnsi="Arial" w:cs="Arial"/>
                <w:sz w:val="24"/>
                <w:szCs w:val="24"/>
                <w:lang w:val="id-ID"/>
              </w:rPr>
              <w:t>3</w:t>
            </w:r>
          </w:p>
        </w:tc>
        <w:tc>
          <w:tcPr>
            <w:tcW w:w="3143" w:type="dxa"/>
            <w:vAlign w:val="center"/>
          </w:tcPr>
          <w:p w:rsidR="007D41CE" w:rsidRPr="0039256A" w:rsidRDefault="007D41CE" w:rsidP="0039256A">
            <w:pPr>
              <w:spacing w:line="360" w:lineRule="auto"/>
              <w:rPr>
                <w:rFonts w:ascii="Arial" w:hAnsi="Arial" w:cs="Arial"/>
                <w:sz w:val="24"/>
                <w:szCs w:val="24"/>
                <w:lang w:val="id-ID"/>
              </w:rPr>
            </w:pPr>
            <w:r w:rsidRPr="0039256A">
              <w:rPr>
                <w:rFonts w:ascii="Arial" w:hAnsi="Arial" w:cs="Arial"/>
                <w:sz w:val="24"/>
                <w:szCs w:val="24"/>
                <w:lang w:val="id-ID"/>
              </w:rPr>
              <w:t>QS.Al-Isra’ [17]:26</w:t>
            </w:r>
          </w:p>
        </w:tc>
        <w:tc>
          <w:tcPr>
            <w:tcW w:w="5044" w:type="dxa"/>
          </w:tcPr>
          <w:p w:rsidR="00274167" w:rsidRPr="0039256A" w:rsidRDefault="00274167" w:rsidP="0039256A">
            <w:pPr>
              <w:spacing w:line="360" w:lineRule="auto"/>
              <w:jc w:val="both"/>
              <w:rPr>
                <w:rFonts w:ascii="Arial" w:hAnsi="Arial" w:cs="Arial"/>
                <w:sz w:val="24"/>
                <w:szCs w:val="24"/>
                <w:lang w:val="id-ID"/>
              </w:rPr>
            </w:pPr>
            <w:r w:rsidRPr="0039256A">
              <w:rPr>
                <w:rFonts w:ascii="Arial" w:hAnsi="Arial" w:cs="Arial"/>
                <w:sz w:val="24"/>
                <w:szCs w:val="24"/>
                <w:lang w:val="id-ID"/>
              </w:rPr>
              <w:t>Doing Good to Others (Especially To Close Relatives)</w:t>
            </w:r>
          </w:p>
        </w:tc>
      </w:tr>
      <w:tr w:rsidR="007D41CE" w:rsidRPr="0039256A" w:rsidTr="00274167">
        <w:tc>
          <w:tcPr>
            <w:tcW w:w="829" w:type="dxa"/>
            <w:vAlign w:val="center"/>
          </w:tcPr>
          <w:p w:rsidR="007D41CE" w:rsidRPr="0039256A" w:rsidRDefault="007D41CE" w:rsidP="0039256A">
            <w:pPr>
              <w:spacing w:line="360" w:lineRule="auto"/>
              <w:jc w:val="center"/>
              <w:rPr>
                <w:rFonts w:ascii="Arial" w:hAnsi="Arial" w:cs="Arial"/>
                <w:sz w:val="24"/>
                <w:szCs w:val="24"/>
                <w:lang w:val="id-ID"/>
              </w:rPr>
            </w:pPr>
            <w:r w:rsidRPr="0039256A">
              <w:rPr>
                <w:rFonts w:ascii="Arial" w:hAnsi="Arial" w:cs="Arial"/>
                <w:sz w:val="24"/>
                <w:szCs w:val="24"/>
                <w:lang w:val="id-ID"/>
              </w:rPr>
              <w:t>4</w:t>
            </w:r>
          </w:p>
        </w:tc>
        <w:tc>
          <w:tcPr>
            <w:tcW w:w="3143" w:type="dxa"/>
            <w:vAlign w:val="center"/>
          </w:tcPr>
          <w:p w:rsidR="007D41CE" w:rsidRPr="0039256A" w:rsidRDefault="007D41CE" w:rsidP="0039256A">
            <w:pPr>
              <w:spacing w:line="360" w:lineRule="auto"/>
              <w:rPr>
                <w:rFonts w:ascii="Arial" w:hAnsi="Arial" w:cs="Arial"/>
                <w:sz w:val="24"/>
                <w:szCs w:val="24"/>
                <w:lang w:val="id-ID"/>
              </w:rPr>
            </w:pPr>
            <w:r w:rsidRPr="0039256A">
              <w:rPr>
                <w:rFonts w:ascii="Arial" w:hAnsi="Arial" w:cs="Arial"/>
                <w:sz w:val="24"/>
                <w:szCs w:val="24"/>
                <w:lang w:val="id-ID"/>
              </w:rPr>
              <w:t>QS.Al-Isra’ [17]:27-30</w:t>
            </w:r>
          </w:p>
        </w:tc>
        <w:tc>
          <w:tcPr>
            <w:tcW w:w="5044" w:type="dxa"/>
          </w:tcPr>
          <w:p w:rsidR="007D41CE" w:rsidRPr="0039256A" w:rsidRDefault="00274167" w:rsidP="0039256A">
            <w:pPr>
              <w:spacing w:line="360" w:lineRule="auto"/>
              <w:jc w:val="both"/>
              <w:rPr>
                <w:rFonts w:ascii="Arial" w:hAnsi="Arial" w:cs="Arial"/>
                <w:sz w:val="24"/>
                <w:szCs w:val="24"/>
                <w:lang w:val="id-ID"/>
              </w:rPr>
            </w:pPr>
            <w:r w:rsidRPr="0039256A">
              <w:rPr>
                <w:rFonts w:ascii="Arial" w:hAnsi="Arial" w:cs="Arial"/>
                <w:sz w:val="24"/>
                <w:szCs w:val="24"/>
                <w:lang w:val="id-ID"/>
              </w:rPr>
              <w:t>Properly dispense treasure</w:t>
            </w:r>
          </w:p>
        </w:tc>
      </w:tr>
      <w:tr w:rsidR="007D41CE" w:rsidRPr="0039256A" w:rsidTr="00274167">
        <w:tc>
          <w:tcPr>
            <w:tcW w:w="829" w:type="dxa"/>
            <w:vAlign w:val="center"/>
          </w:tcPr>
          <w:p w:rsidR="007D41CE" w:rsidRPr="0039256A" w:rsidRDefault="007D41CE" w:rsidP="0039256A">
            <w:pPr>
              <w:spacing w:line="360" w:lineRule="auto"/>
              <w:jc w:val="center"/>
              <w:rPr>
                <w:rFonts w:ascii="Arial" w:hAnsi="Arial" w:cs="Arial"/>
                <w:sz w:val="24"/>
                <w:szCs w:val="24"/>
                <w:lang w:val="id-ID"/>
              </w:rPr>
            </w:pPr>
            <w:r w:rsidRPr="0039256A">
              <w:rPr>
                <w:rFonts w:ascii="Arial" w:hAnsi="Arial" w:cs="Arial"/>
                <w:sz w:val="24"/>
                <w:szCs w:val="24"/>
                <w:lang w:val="id-ID"/>
              </w:rPr>
              <w:t>5</w:t>
            </w:r>
          </w:p>
        </w:tc>
        <w:tc>
          <w:tcPr>
            <w:tcW w:w="3143" w:type="dxa"/>
            <w:vAlign w:val="center"/>
          </w:tcPr>
          <w:p w:rsidR="007D41CE" w:rsidRPr="0039256A" w:rsidRDefault="0080611E" w:rsidP="0039256A">
            <w:pPr>
              <w:spacing w:line="360" w:lineRule="auto"/>
              <w:rPr>
                <w:rFonts w:ascii="Arial" w:hAnsi="Arial" w:cs="Arial"/>
                <w:sz w:val="24"/>
                <w:szCs w:val="24"/>
                <w:lang w:val="id-ID"/>
              </w:rPr>
            </w:pPr>
            <w:r w:rsidRPr="0039256A">
              <w:rPr>
                <w:rFonts w:ascii="Arial" w:hAnsi="Arial" w:cs="Arial"/>
                <w:sz w:val="24"/>
                <w:szCs w:val="24"/>
                <w:lang w:val="id-ID"/>
              </w:rPr>
              <w:t>QS.Al-Isra’ [17]:31-39</w:t>
            </w:r>
          </w:p>
        </w:tc>
        <w:tc>
          <w:tcPr>
            <w:tcW w:w="5044" w:type="dxa"/>
          </w:tcPr>
          <w:p w:rsidR="007D41CE" w:rsidRPr="0039256A" w:rsidRDefault="00274167" w:rsidP="0039256A">
            <w:pPr>
              <w:spacing w:line="360" w:lineRule="auto"/>
              <w:jc w:val="both"/>
              <w:rPr>
                <w:rFonts w:ascii="Arial" w:hAnsi="Arial" w:cs="Arial"/>
                <w:sz w:val="24"/>
                <w:szCs w:val="24"/>
                <w:lang w:val="id-ID"/>
              </w:rPr>
            </w:pPr>
            <w:r w:rsidRPr="0039256A">
              <w:rPr>
                <w:rFonts w:ascii="Arial" w:hAnsi="Arial" w:cs="Arial"/>
                <w:sz w:val="24"/>
                <w:szCs w:val="24"/>
                <w:lang w:val="id-ID"/>
              </w:rPr>
              <w:t>Not allowed to violate the Shari'ah (Prohibition of killing others, not allowed to approach adultery, and may not do dzalim)</w:t>
            </w:r>
          </w:p>
        </w:tc>
      </w:tr>
    </w:tbl>
    <w:p w:rsidR="007D41CE" w:rsidRPr="0039256A" w:rsidRDefault="00274167" w:rsidP="0039256A">
      <w:pPr>
        <w:spacing w:after="0" w:line="360" w:lineRule="auto"/>
        <w:rPr>
          <w:rFonts w:ascii="Arial" w:hAnsi="Arial" w:cs="Arial"/>
          <w:sz w:val="24"/>
          <w:szCs w:val="24"/>
          <w:lang w:val="id-ID"/>
        </w:rPr>
      </w:pPr>
      <w:r w:rsidRPr="0039256A">
        <w:rPr>
          <w:rFonts w:ascii="Arial" w:hAnsi="Arial" w:cs="Arial"/>
          <w:sz w:val="24"/>
          <w:szCs w:val="24"/>
          <w:lang w:val="id-ID"/>
        </w:rPr>
        <w:t>Table 1 Commandments of Verses in Parenting Education Tafsir An-Nur Hasby</w:t>
      </w:r>
    </w:p>
    <w:p w:rsidR="00505473" w:rsidRPr="0039256A" w:rsidRDefault="00F22583" w:rsidP="0039256A">
      <w:pPr>
        <w:spacing w:after="0" w:line="360" w:lineRule="auto"/>
        <w:ind w:firstLine="720"/>
        <w:jc w:val="both"/>
        <w:rPr>
          <w:rFonts w:ascii="Arial" w:hAnsi="Arial" w:cs="Arial"/>
          <w:sz w:val="24"/>
          <w:szCs w:val="24"/>
          <w:lang w:val="id-ID"/>
        </w:rPr>
      </w:pPr>
      <w:r w:rsidRPr="0039256A">
        <w:rPr>
          <w:rFonts w:ascii="Arial" w:hAnsi="Arial" w:cs="Arial"/>
          <w:sz w:val="24"/>
          <w:szCs w:val="24"/>
          <w:lang w:val="id-ID"/>
        </w:rPr>
        <w:t xml:space="preserve">The mapping of parenting education QS. Al-Isra '[17]:22-39 above turns out to be in line with Chatib's statement (A thinker and mover of children's education at home and school. Through his trilogy of books entitled “The School of Humans (2009), Teachers of Humans (2011) ), and his Human Parents (2012) who realized the importance of a new paradigm in children's education both at home and at school) regarding practical advice for parents in order to protect their children from the negative impact of the media, namely providing deeper religious education </w:t>
      </w:r>
      <w:r w:rsidR="00A80F3E">
        <w:rPr>
          <w:rStyle w:val="FootnoteReference"/>
          <w:rFonts w:ascii="Arial" w:hAnsi="Arial" w:cs="Arial"/>
          <w:sz w:val="24"/>
          <w:szCs w:val="24"/>
          <w:lang w:val="id-ID"/>
        </w:rPr>
        <w:footnoteReference w:id="23"/>
      </w:r>
      <w:r w:rsidR="00E321EE" w:rsidRPr="0039256A">
        <w:rPr>
          <w:rFonts w:ascii="Arial" w:hAnsi="Arial" w:cs="Arial"/>
          <w:sz w:val="24"/>
          <w:szCs w:val="24"/>
          <w:lang w:val="id-ID"/>
        </w:rPr>
        <w:t>.</w:t>
      </w:r>
      <w:r w:rsidRPr="0039256A">
        <w:rPr>
          <w:rFonts w:ascii="Arial" w:hAnsi="Arial" w:cs="Arial"/>
        </w:rPr>
        <w:t xml:space="preserve"> </w:t>
      </w:r>
      <w:r w:rsidRPr="0039256A">
        <w:rPr>
          <w:rFonts w:ascii="Arial" w:hAnsi="Arial" w:cs="Arial"/>
          <w:sz w:val="24"/>
          <w:szCs w:val="24"/>
          <w:lang w:val="id-ID"/>
        </w:rPr>
        <w:t xml:space="preserve">In educating children, basically parenting can be defined as the way parents treat their children. That way, parenting can be a process of interaction between parents and children. These interactions include care, meeting needs, and even socializing to work on general behavior that is acceptable to society. The interaction and education of parents with children must use the methods that are considered the best </w:t>
      </w:r>
      <w:r w:rsidR="00A80F3E">
        <w:rPr>
          <w:rStyle w:val="FootnoteReference"/>
          <w:rFonts w:ascii="Arial" w:hAnsi="Arial" w:cs="Arial"/>
          <w:sz w:val="24"/>
          <w:szCs w:val="24"/>
          <w:lang w:val="id-ID"/>
        </w:rPr>
        <w:footnoteReference w:id="24"/>
      </w:r>
      <w:r w:rsidR="00750DDE" w:rsidRPr="0039256A">
        <w:rPr>
          <w:rFonts w:ascii="Arial" w:hAnsi="Arial" w:cs="Arial"/>
          <w:sz w:val="24"/>
          <w:szCs w:val="24"/>
          <w:lang w:val="id-ID"/>
        </w:rPr>
        <w:t xml:space="preserve">. </w:t>
      </w:r>
      <w:r w:rsidR="00505473" w:rsidRPr="0039256A">
        <w:rPr>
          <w:rFonts w:ascii="Arial" w:hAnsi="Arial" w:cs="Arial"/>
          <w:sz w:val="24"/>
          <w:szCs w:val="24"/>
          <w:lang w:val="id-ID"/>
        </w:rPr>
        <w:t xml:space="preserve">If you look </w:t>
      </w:r>
      <w:r w:rsidR="00505473" w:rsidRPr="0039256A">
        <w:rPr>
          <w:rFonts w:ascii="Arial" w:hAnsi="Arial" w:cs="Arial"/>
          <w:sz w:val="24"/>
          <w:szCs w:val="24"/>
          <w:lang w:val="id-ID"/>
        </w:rPr>
        <w:lastRenderedPageBreak/>
        <w:t>at the results of this research mapping in the interpretation of Hasbi Ash-Shiddieqy QS. Al-Isra '[17]:22-39, it produces parenting education that is very appropriate to be applied to children. Because in this case, it is very clear that the values ​​of the Qur'an can certainly have an impact on the benefit of both small and large circles, both for oneself and for others.</w:t>
      </w:r>
    </w:p>
    <w:p w:rsidR="00F22583" w:rsidRPr="0039256A" w:rsidRDefault="00505473" w:rsidP="0039256A">
      <w:pPr>
        <w:spacing w:after="120" w:line="360" w:lineRule="auto"/>
        <w:ind w:firstLine="720"/>
        <w:jc w:val="both"/>
        <w:rPr>
          <w:rFonts w:ascii="Arial" w:hAnsi="Arial" w:cs="Arial"/>
          <w:sz w:val="24"/>
          <w:szCs w:val="24"/>
          <w:lang w:val="id-ID"/>
        </w:rPr>
      </w:pPr>
      <w:r w:rsidRPr="0039256A">
        <w:rPr>
          <w:rFonts w:ascii="Arial" w:hAnsi="Arial" w:cs="Arial"/>
          <w:sz w:val="24"/>
          <w:szCs w:val="24"/>
          <w:lang w:val="id-ID"/>
        </w:rPr>
        <w:t>There is a saying that the fruit that falls will not be far from the tree, this implies that the habits of children will not be far from the habits of their parents. Education and habits instilled by parents from an early age greatly affect the growth and development of a child. Besides that, a good family will certainly implement parenting education coupled with religious values. Because it can affect how a person will behave in accordance with the teachings that have been embraced.</w:t>
      </w:r>
      <w:r w:rsidR="00A80F3E">
        <w:rPr>
          <w:rStyle w:val="FootnoteReference"/>
          <w:rFonts w:ascii="Arial" w:hAnsi="Arial" w:cs="Arial"/>
          <w:sz w:val="24"/>
          <w:szCs w:val="24"/>
          <w:lang w:val="id-ID"/>
        </w:rPr>
        <w:footnoteReference w:id="25"/>
      </w:r>
      <w:r w:rsidR="0076085F" w:rsidRPr="0039256A">
        <w:rPr>
          <w:rFonts w:ascii="Arial" w:hAnsi="Arial" w:cs="Arial"/>
          <w:sz w:val="24"/>
          <w:szCs w:val="24"/>
          <w:lang w:val="id-ID"/>
        </w:rPr>
        <w:t xml:space="preserve">. </w:t>
      </w:r>
      <w:r w:rsidRPr="0039256A">
        <w:rPr>
          <w:rFonts w:ascii="Arial" w:hAnsi="Arial" w:cs="Arial"/>
          <w:sz w:val="24"/>
          <w:szCs w:val="24"/>
          <w:lang w:val="id-ID"/>
        </w:rPr>
        <w:t>So the parenting education contained in QS. Al-Isra '[17]:22-39 Hasbi Ash-Shiddieqy's perspective can be used as a reference for parents to educate their children and can be applied by parents in the practice of daily life, so that children easily imitate it.</w:t>
      </w:r>
    </w:p>
    <w:p w:rsidR="00F22583" w:rsidRPr="0039256A" w:rsidRDefault="00F22583" w:rsidP="0039256A">
      <w:pPr>
        <w:spacing w:after="120" w:line="360" w:lineRule="auto"/>
        <w:jc w:val="both"/>
        <w:rPr>
          <w:rFonts w:ascii="Arial" w:hAnsi="Arial" w:cs="Arial"/>
          <w:sz w:val="24"/>
          <w:szCs w:val="24"/>
          <w:lang w:val="id-ID"/>
        </w:rPr>
      </w:pPr>
      <w:r w:rsidRPr="0039256A">
        <w:rPr>
          <w:rFonts w:ascii="Arial" w:eastAsia="Times New Roman" w:hAnsi="Arial" w:cs="Arial"/>
          <w:b/>
          <w:bCs/>
          <w:smallCaps/>
          <w:color w:val="000000"/>
          <w:kern w:val="36"/>
          <w:sz w:val="24"/>
          <w:szCs w:val="24"/>
        </w:rPr>
        <w:t>CONCLUSION</w:t>
      </w:r>
    </w:p>
    <w:p w:rsidR="00947660" w:rsidRPr="0039256A" w:rsidRDefault="00F22583" w:rsidP="0039256A">
      <w:pPr>
        <w:spacing w:after="120" w:line="360" w:lineRule="auto"/>
        <w:ind w:firstLine="720"/>
        <w:jc w:val="both"/>
        <w:rPr>
          <w:rFonts w:ascii="Arial" w:hAnsi="Arial" w:cs="Arial"/>
          <w:sz w:val="24"/>
          <w:szCs w:val="24"/>
          <w:lang w:val="id-ID"/>
        </w:rPr>
      </w:pPr>
      <w:r w:rsidRPr="0039256A">
        <w:rPr>
          <w:rFonts w:ascii="Arial" w:hAnsi="Arial" w:cs="Arial"/>
          <w:sz w:val="24"/>
          <w:szCs w:val="24"/>
          <w:lang w:val="id-ID"/>
        </w:rPr>
        <w:t>Parenting education is very important to implement, because a child grows up due to good habits that are carried out from an early age or the habits of parents. The purpose of parenting education applied by parents to their children certainly has a good essence, including being able to behave well so that it is accepted by the community. In terms of Islamic values, the Qur'an itself has provided instructions for what actions should be applied in educating children. One of them is found in the interpretation of Hasbi Ash-Shiddieqy</w:t>
      </w:r>
      <w:r w:rsidR="00505473" w:rsidRPr="0039256A">
        <w:rPr>
          <w:rFonts w:ascii="Arial" w:hAnsi="Arial" w:cs="Arial"/>
          <w:sz w:val="24"/>
          <w:szCs w:val="24"/>
        </w:rPr>
        <w:t xml:space="preserve"> on</w:t>
      </w:r>
      <w:r w:rsidRPr="0039256A">
        <w:rPr>
          <w:rFonts w:ascii="Arial" w:hAnsi="Arial" w:cs="Arial"/>
          <w:sz w:val="24"/>
          <w:szCs w:val="24"/>
          <w:lang w:val="id-ID"/>
        </w:rPr>
        <w:t xml:space="preserve"> QS. Al-Isra '[17]: 22-39 which reveals the implicit importance of parenting education. The point is always remembering Allah (QS. Al-Isra '[17]:22-39), filial piety to parents (QS.Al-Isra' [17]:23-25, doing good to others (QS.Al- Isra '[17]:26), spend wealth properly (Surah Al-Isra' [17]:2730), do not violate the Shari'ah including not killing each other, not approaching adultery, not doing dzalim (QS. Al- Isr</w:t>
      </w:r>
      <w:bookmarkStart w:id="0" w:name="_GoBack"/>
      <w:bookmarkEnd w:id="0"/>
      <w:r w:rsidRPr="0039256A">
        <w:rPr>
          <w:rFonts w:ascii="Arial" w:hAnsi="Arial" w:cs="Arial"/>
          <w:sz w:val="24"/>
          <w:szCs w:val="24"/>
          <w:lang w:val="id-ID"/>
        </w:rPr>
        <w:t>a' [17]:31-39).</w:t>
      </w:r>
    </w:p>
    <w:p w:rsidR="00F22583" w:rsidRPr="0039256A" w:rsidRDefault="00F22583" w:rsidP="00F22583">
      <w:pPr>
        <w:spacing w:after="120" w:line="240" w:lineRule="auto"/>
        <w:jc w:val="both"/>
        <w:rPr>
          <w:rFonts w:ascii="Arial" w:hAnsi="Arial" w:cs="Arial"/>
          <w:b/>
          <w:bCs/>
          <w:sz w:val="24"/>
          <w:szCs w:val="24"/>
          <w:lang w:val="id-ID"/>
        </w:rPr>
      </w:pPr>
      <w:r w:rsidRPr="0039256A">
        <w:rPr>
          <w:rFonts w:ascii="Arial" w:hAnsi="Arial" w:cs="Arial"/>
          <w:b/>
          <w:bCs/>
          <w:sz w:val="24"/>
          <w:szCs w:val="24"/>
          <w:lang w:val="id-ID"/>
        </w:rPr>
        <w:t>REFERENCES</w:t>
      </w:r>
    </w:p>
    <w:p w:rsidR="00A80F3E" w:rsidRPr="00A80F3E" w:rsidRDefault="00F22583" w:rsidP="00A80F3E">
      <w:pPr>
        <w:widowControl w:val="0"/>
        <w:autoSpaceDE w:val="0"/>
        <w:autoSpaceDN w:val="0"/>
        <w:adjustRightInd w:val="0"/>
        <w:spacing w:after="120" w:line="240" w:lineRule="auto"/>
        <w:ind w:left="480" w:hanging="480"/>
        <w:rPr>
          <w:rFonts w:ascii="Arial" w:hAnsi="Arial" w:cs="Arial"/>
          <w:noProof/>
          <w:sz w:val="24"/>
          <w:szCs w:val="24"/>
        </w:rPr>
      </w:pPr>
      <w:r w:rsidRPr="0039256A">
        <w:rPr>
          <w:rFonts w:ascii="Arial" w:hAnsi="Arial" w:cs="Arial"/>
          <w:b/>
          <w:bCs/>
          <w:sz w:val="24"/>
          <w:szCs w:val="24"/>
          <w:lang w:val="id-ID"/>
        </w:rPr>
        <w:fldChar w:fldCharType="begin" w:fldLock="1"/>
      </w:r>
      <w:r w:rsidRPr="0039256A">
        <w:rPr>
          <w:rFonts w:ascii="Arial" w:hAnsi="Arial" w:cs="Arial"/>
          <w:b/>
          <w:bCs/>
          <w:sz w:val="24"/>
          <w:szCs w:val="24"/>
          <w:lang w:val="id-ID"/>
        </w:rPr>
        <w:instrText xml:space="preserve">ADDIN Mendeley Bibliography CSL_BIBLIOGRAPHY </w:instrText>
      </w:r>
      <w:r w:rsidRPr="0039256A">
        <w:rPr>
          <w:rFonts w:ascii="Arial" w:hAnsi="Arial" w:cs="Arial"/>
          <w:b/>
          <w:bCs/>
          <w:sz w:val="24"/>
          <w:szCs w:val="24"/>
          <w:lang w:val="id-ID"/>
        </w:rPr>
        <w:fldChar w:fldCharType="separate"/>
      </w:r>
      <w:r w:rsidR="00A80F3E" w:rsidRPr="00A80F3E">
        <w:rPr>
          <w:rFonts w:ascii="Arial" w:hAnsi="Arial" w:cs="Arial"/>
          <w:noProof/>
          <w:sz w:val="24"/>
          <w:szCs w:val="24"/>
        </w:rPr>
        <w:t xml:space="preserve">Ash-Shiddieqy, Teungku Muhammad Hasbi. </w:t>
      </w:r>
      <w:r w:rsidR="00A80F3E" w:rsidRPr="00A80F3E">
        <w:rPr>
          <w:rFonts w:ascii="Arial" w:hAnsi="Arial" w:cs="Arial"/>
          <w:i/>
          <w:iCs/>
          <w:noProof/>
          <w:sz w:val="24"/>
          <w:szCs w:val="24"/>
        </w:rPr>
        <w:t>Tafsir Al-Qur’anul Majid An-Nuur - Jilid 4</w:t>
      </w:r>
      <w:r w:rsidR="00A80F3E" w:rsidRPr="00A80F3E">
        <w:rPr>
          <w:rFonts w:ascii="Arial" w:hAnsi="Arial" w:cs="Arial"/>
          <w:noProof/>
          <w:sz w:val="24"/>
          <w:szCs w:val="24"/>
        </w:rPr>
        <w:t>. Semarang: PT. Pustaka Rizki Putra, 2000.</w:t>
      </w:r>
    </w:p>
    <w:p w:rsidR="00A80F3E" w:rsidRPr="00A80F3E" w:rsidRDefault="00A80F3E" w:rsidP="00A80F3E">
      <w:pPr>
        <w:widowControl w:val="0"/>
        <w:autoSpaceDE w:val="0"/>
        <w:autoSpaceDN w:val="0"/>
        <w:adjustRightInd w:val="0"/>
        <w:spacing w:after="120" w:line="240" w:lineRule="auto"/>
        <w:ind w:left="480" w:hanging="480"/>
        <w:rPr>
          <w:rFonts w:ascii="Arial" w:hAnsi="Arial" w:cs="Arial"/>
          <w:noProof/>
          <w:sz w:val="24"/>
          <w:szCs w:val="24"/>
        </w:rPr>
      </w:pPr>
      <w:r w:rsidRPr="00A80F3E">
        <w:rPr>
          <w:rFonts w:ascii="Arial" w:hAnsi="Arial" w:cs="Arial"/>
          <w:noProof/>
          <w:sz w:val="24"/>
          <w:szCs w:val="24"/>
        </w:rPr>
        <w:t xml:space="preserve">Bornstein, Marc. “Handbook of Parenting Second Edition.” In </w:t>
      </w:r>
      <w:r w:rsidRPr="00A80F3E">
        <w:rPr>
          <w:rFonts w:ascii="Arial" w:hAnsi="Arial" w:cs="Arial"/>
          <w:i/>
          <w:iCs/>
          <w:noProof/>
          <w:sz w:val="24"/>
          <w:szCs w:val="24"/>
        </w:rPr>
        <w:t>Practical Issues in Parenting</w:t>
      </w:r>
      <w:r w:rsidRPr="00A80F3E">
        <w:rPr>
          <w:rFonts w:ascii="Arial" w:hAnsi="Arial" w:cs="Arial"/>
          <w:noProof/>
          <w:sz w:val="24"/>
          <w:szCs w:val="24"/>
        </w:rPr>
        <w:t>, 2nd ed., 434. London, n.d.</w:t>
      </w:r>
    </w:p>
    <w:p w:rsidR="00A80F3E" w:rsidRPr="00A80F3E" w:rsidRDefault="00A80F3E" w:rsidP="00A80F3E">
      <w:pPr>
        <w:widowControl w:val="0"/>
        <w:autoSpaceDE w:val="0"/>
        <w:autoSpaceDN w:val="0"/>
        <w:adjustRightInd w:val="0"/>
        <w:spacing w:after="120" w:line="240" w:lineRule="auto"/>
        <w:ind w:left="480" w:hanging="480"/>
        <w:rPr>
          <w:rFonts w:ascii="Arial" w:hAnsi="Arial" w:cs="Arial"/>
          <w:noProof/>
          <w:sz w:val="24"/>
          <w:szCs w:val="24"/>
        </w:rPr>
      </w:pPr>
      <w:r w:rsidRPr="00A80F3E">
        <w:rPr>
          <w:rFonts w:ascii="Arial" w:hAnsi="Arial" w:cs="Arial"/>
          <w:noProof/>
          <w:sz w:val="24"/>
          <w:szCs w:val="24"/>
        </w:rPr>
        <w:lastRenderedPageBreak/>
        <w:t>Yayasan Pusat Kemandirian Anak. “Definisi Dan Pendapat Para Ahli Tentang Pengasuhan (Parenting),” 2018. https://pusatkemandiriananak.com/definisi-dan-pendapat-para-ahli-tentang-pengasuhan-parenting/.</w:t>
      </w:r>
    </w:p>
    <w:p w:rsidR="00A80F3E" w:rsidRPr="00A80F3E" w:rsidRDefault="00A80F3E" w:rsidP="00A80F3E">
      <w:pPr>
        <w:widowControl w:val="0"/>
        <w:autoSpaceDE w:val="0"/>
        <w:autoSpaceDN w:val="0"/>
        <w:adjustRightInd w:val="0"/>
        <w:spacing w:after="120" w:line="240" w:lineRule="auto"/>
        <w:ind w:left="480" w:hanging="480"/>
        <w:rPr>
          <w:rFonts w:ascii="Arial" w:hAnsi="Arial" w:cs="Arial"/>
          <w:noProof/>
          <w:sz w:val="24"/>
          <w:szCs w:val="24"/>
        </w:rPr>
      </w:pPr>
      <w:r w:rsidRPr="00A80F3E">
        <w:rPr>
          <w:rFonts w:ascii="Arial" w:hAnsi="Arial" w:cs="Arial"/>
          <w:noProof/>
          <w:sz w:val="24"/>
          <w:szCs w:val="24"/>
        </w:rPr>
        <w:t xml:space="preserve">Dkk, Mutiara Suci Erlanti. “Teknik Parenting Dan Pengasuhan Anak Studi Deskriptif Penerapan Teknik Parenting Di Rumah Parenting Yayasan Cahaya Insan Pratama Bandung.” In </w:t>
      </w:r>
      <w:r w:rsidRPr="00A80F3E">
        <w:rPr>
          <w:rFonts w:ascii="Arial" w:hAnsi="Arial" w:cs="Arial"/>
          <w:i/>
          <w:iCs/>
          <w:noProof/>
          <w:sz w:val="24"/>
          <w:szCs w:val="24"/>
        </w:rPr>
        <w:t>Vol.3 No.2</w:t>
      </w:r>
      <w:r w:rsidRPr="00A80F3E">
        <w:rPr>
          <w:rFonts w:ascii="Arial" w:hAnsi="Arial" w:cs="Arial"/>
          <w:noProof/>
          <w:sz w:val="24"/>
          <w:szCs w:val="24"/>
        </w:rPr>
        <w:t>, 245. Prosiding KS : Riset &amp; PKM, n.d.</w:t>
      </w:r>
    </w:p>
    <w:p w:rsidR="00A80F3E" w:rsidRPr="00A80F3E" w:rsidRDefault="00A80F3E" w:rsidP="00A80F3E">
      <w:pPr>
        <w:widowControl w:val="0"/>
        <w:autoSpaceDE w:val="0"/>
        <w:autoSpaceDN w:val="0"/>
        <w:adjustRightInd w:val="0"/>
        <w:spacing w:after="120" w:line="240" w:lineRule="auto"/>
        <w:ind w:left="480" w:hanging="480"/>
        <w:rPr>
          <w:rFonts w:ascii="Arial" w:hAnsi="Arial" w:cs="Arial"/>
          <w:noProof/>
          <w:sz w:val="24"/>
          <w:szCs w:val="24"/>
        </w:rPr>
      </w:pPr>
      <w:r w:rsidRPr="00A80F3E">
        <w:rPr>
          <w:rFonts w:ascii="Arial" w:hAnsi="Arial" w:cs="Arial"/>
          <w:noProof/>
          <w:sz w:val="24"/>
          <w:szCs w:val="24"/>
        </w:rPr>
        <w:t xml:space="preserve">Dkk, Pandu Hyangsewu. “Islamic Parenting : Peranan Pendidikan Islam Dalam Pola Asuh Orang Tua Terhadap Anak Usia Dini Di (Pembinaan Anak-Anak Salman) PAS-ITB.” </w:t>
      </w:r>
      <w:r w:rsidRPr="00A80F3E">
        <w:rPr>
          <w:rFonts w:ascii="Arial" w:hAnsi="Arial" w:cs="Arial"/>
          <w:i/>
          <w:iCs/>
          <w:noProof/>
          <w:sz w:val="24"/>
          <w:szCs w:val="24"/>
        </w:rPr>
        <w:t>Taklim : Jurnal Pendidikan Agama Islam</w:t>
      </w:r>
      <w:r w:rsidRPr="00A80F3E">
        <w:rPr>
          <w:rFonts w:ascii="Arial" w:hAnsi="Arial" w:cs="Arial"/>
          <w:noProof/>
          <w:sz w:val="24"/>
          <w:szCs w:val="24"/>
        </w:rPr>
        <w:t xml:space="preserve"> 18, no. 2 (2020).</w:t>
      </w:r>
    </w:p>
    <w:p w:rsidR="00A80F3E" w:rsidRPr="00A80F3E" w:rsidRDefault="00A80F3E" w:rsidP="00A80F3E">
      <w:pPr>
        <w:widowControl w:val="0"/>
        <w:autoSpaceDE w:val="0"/>
        <w:autoSpaceDN w:val="0"/>
        <w:adjustRightInd w:val="0"/>
        <w:spacing w:after="120" w:line="240" w:lineRule="auto"/>
        <w:ind w:left="480" w:hanging="480"/>
        <w:rPr>
          <w:rFonts w:ascii="Arial" w:hAnsi="Arial" w:cs="Arial"/>
          <w:noProof/>
          <w:sz w:val="24"/>
          <w:szCs w:val="24"/>
        </w:rPr>
      </w:pPr>
      <w:r w:rsidRPr="00A80F3E">
        <w:rPr>
          <w:rFonts w:ascii="Arial" w:hAnsi="Arial" w:cs="Arial"/>
          <w:noProof/>
          <w:sz w:val="24"/>
          <w:szCs w:val="24"/>
        </w:rPr>
        <w:t xml:space="preserve">Fika Pijaki Nufus, Dkk. “Konsep Pendidikan Birrul Walidain Dalam QS.Luqman [31]:14 Dan QS.Al-Isra [17]:23-24.” </w:t>
      </w:r>
      <w:r w:rsidRPr="00A80F3E">
        <w:rPr>
          <w:rFonts w:ascii="Arial" w:hAnsi="Arial" w:cs="Arial"/>
          <w:i/>
          <w:iCs/>
          <w:noProof/>
          <w:sz w:val="24"/>
          <w:szCs w:val="24"/>
        </w:rPr>
        <w:t>Jurnal Ilmiah Didaktika : Media Ilmiah Pendidikan Dan Pengajaran</w:t>
      </w:r>
      <w:r w:rsidRPr="00A80F3E">
        <w:rPr>
          <w:rFonts w:ascii="Arial" w:hAnsi="Arial" w:cs="Arial"/>
          <w:noProof/>
          <w:sz w:val="24"/>
          <w:szCs w:val="24"/>
        </w:rPr>
        <w:t xml:space="preserve"> 18, no. 1 (2017).</w:t>
      </w:r>
    </w:p>
    <w:p w:rsidR="00A80F3E" w:rsidRPr="00A80F3E" w:rsidRDefault="00A80F3E" w:rsidP="00A80F3E">
      <w:pPr>
        <w:widowControl w:val="0"/>
        <w:autoSpaceDE w:val="0"/>
        <w:autoSpaceDN w:val="0"/>
        <w:adjustRightInd w:val="0"/>
        <w:spacing w:after="120" w:line="240" w:lineRule="auto"/>
        <w:ind w:left="480" w:hanging="480"/>
        <w:rPr>
          <w:rFonts w:ascii="Arial" w:hAnsi="Arial" w:cs="Arial"/>
          <w:noProof/>
          <w:sz w:val="24"/>
          <w:szCs w:val="24"/>
        </w:rPr>
      </w:pPr>
      <w:r w:rsidRPr="00A80F3E">
        <w:rPr>
          <w:rFonts w:ascii="Arial" w:hAnsi="Arial" w:cs="Arial"/>
          <w:noProof/>
          <w:sz w:val="24"/>
          <w:szCs w:val="24"/>
        </w:rPr>
        <w:t>Gyanina, Dianisa. “Parenting Self-Efficiacy Pada Ibu Dengan Anak Usia Kanak-Kanak Madya Ditinjau Dari Attachment Yang Dimiliki Di Masa Lalu.” Universitas Indonesia Depok, 2012.</w:t>
      </w:r>
    </w:p>
    <w:p w:rsidR="00A80F3E" w:rsidRPr="00A80F3E" w:rsidRDefault="00A80F3E" w:rsidP="00A80F3E">
      <w:pPr>
        <w:widowControl w:val="0"/>
        <w:autoSpaceDE w:val="0"/>
        <w:autoSpaceDN w:val="0"/>
        <w:adjustRightInd w:val="0"/>
        <w:spacing w:after="120" w:line="240" w:lineRule="auto"/>
        <w:ind w:left="480" w:hanging="480"/>
        <w:rPr>
          <w:rFonts w:ascii="Arial" w:hAnsi="Arial" w:cs="Arial"/>
          <w:noProof/>
          <w:sz w:val="24"/>
          <w:szCs w:val="24"/>
        </w:rPr>
      </w:pPr>
      <w:r w:rsidRPr="00A80F3E">
        <w:rPr>
          <w:rFonts w:ascii="Arial" w:hAnsi="Arial" w:cs="Arial"/>
          <w:noProof/>
          <w:sz w:val="24"/>
          <w:szCs w:val="24"/>
        </w:rPr>
        <w:t xml:space="preserve">Hidayah, Rifa. </w:t>
      </w:r>
      <w:r w:rsidRPr="00A80F3E">
        <w:rPr>
          <w:rFonts w:ascii="Arial" w:hAnsi="Arial" w:cs="Arial"/>
          <w:i/>
          <w:iCs/>
          <w:noProof/>
          <w:sz w:val="24"/>
          <w:szCs w:val="24"/>
        </w:rPr>
        <w:t>Psikologi Pengasuhan Anak</w:t>
      </w:r>
      <w:r w:rsidRPr="00A80F3E">
        <w:rPr>
          <w:rFonts w:ascii="Arial" w:hAnsi="Arial" w:cs="Arial"/>
          <w:noProof/>
          <w:sz w:val="24"/>
          <w:szCs w:val="24"/>
        </w:rPr>
        <w:t>. Malang: Uin-Malang Press, 2009.</w:t>
      </w:r>
    </w:p>
    <w:p w:rsidR="00A80F3E" w:rsidRPr="00A80F3E" w:rsidRDefault="00A80F3E" w:rsidP="00A80F3E">
      <w:pPr>
        <w:widowControl w:val="0"/>
        <w:autoSpaceDE w:val="0"/>
        <w:autoSpaceDN w:val="0"/>
        <w:adjustRightInd w:val="0"/>
        <w:spacing w:after="120" w:line="240" w:lineRule="auto"/>
        <w:ind w:left="480" w:hanging="480"/>
        <w:rPr>
          <w:rFonts w:ascii="Arial" w:hAnsi="Arial" w:cs="Arial"/>
          <w:noProof/>
          <w:sz w:val="24"/>
          <w:szCs w:val="24"/>
        </w:rPr>
      </w:pPr>
      <w:r w:rsidRPr="00A80F3E">
        <w:rPr>
          <w:rFonts w:ascii="Arial" w:hAnsi="Arial" w:cs="Arial"/>
          <w:noProof/>
          <w:sz w:val="24"/>
          <w:szCs w:val="24"/>
        </w:rPr>
        <w:t>Iskandar, Ismat. “Pendidikan Parenting Dalam Perspektif Al-Qur’an.” Institut Ilmu Al-Qur’an Jakarta, 2018.</w:t>
      </w:r>
    </w:p>
    <w:p w:rsidR="00A80F3E" w:rsidRPr="00A80F3E" w:rsidRDefault="00A80F3E" w:rsidP="00A80F3E">
      <w:pPr>
        <w:widowControl w:val="0"/>
        <w:autoSpaceDE w:val="0"/>
        <w:autoSpaceDN w:val="0"/>
        <w:adjustRightInd w:val="0"/>
        <w:spacing w:after="120" w:line="240" w:lineRule="auto"/>
        <w:ind w:left="480" w:hanging="480"/>
        <w:rPr>
          <w:rFonts w:ascii="Arial" w:hAnsi="Arial" w:cs="Arial"/>
          <w:noProof/>
          <w:sz w:val="24"/>
          <w:szCs w:val="24"/>
        </w:rPr>
      </w:pPr>
      <w:r w:rsidRPr="00A80F3E">
        <w:rPr>
          <w:rFonts w:ascii="Arial" w:hAnsi="Arial" w:cs="Arial"/>
          <w:noProof/>
          <w:sz w:val="24"/>
          <w:szCs w:val="24"/>
        </w:rPr>
        <w:t>Muhammad Kurnia Pratama Tama, Aep Saepudin. “Implikasi Pendidikan Dari QS.Al-Isra Ayat 23 Dan 24 Tentang Birrul Walidain Terhadap Upaya Dalam Membentuk Adab Anak Kepada Orang Tua.” Sesi Konferensi Bandung : Pendidikan Islam 2 (2), 2022.</w:t>
      </w:r>
    </w:p>
    <w:p w:rsidR="00A80F3E" w:rsidRPr="00A80F3E" w:rsidRDefault="00A80F3E" w:rsidP="00A80F3E">
      <w:pPr>
        <w:widowControl w:val="0"/>
        <w:autoSpaceDE w:val="0"/>
        <w:autoSpaceDN w:val="0"/>
        <w:adjustRightInd w:val="0"/>
        <w:spacing w:after="120" w:line="240" w:lineRule="auto"/>
        <w:ind w:left="480" w:hanging="480"/>
        <w:rPr>
          <w:rFonts w:ascii="Arial" w:hAnsi="Arial" w:cs="Arial"/>
          <w:noProof/>
          <w:sz w:val="24"/>
          <w:szCs w:val="24"/>
        </w:rPr>
      </w:pPr>
      <w:r w:rsidRPr="00A80F3E">
        <w:rPr>
          <w:rFonts w:ascii="Arial" w:hAnsi="Arial" w:cs="Arial"/>
          <w:noProof/>
          <w:sz w:val="24"/>
          <w:szCs w:val="24"/>
        </w:rPr>
        <w:t xml:space="preserve">Oktarina, Ani. “Pendidikan Anak Usia Dini Berbasis Quranic Parenting.” </w:t>
      </w:r>
      <w:r w:rsidRPr="00A80F3E">
        <w:rPr>
          <w:rFonts w:ascii="Arial" w:hAnsi="Arial" w:cs="Arial"/>
          <w:i/>
          <w:iCs/>
          <w:noProof/>
          <w:sz w:val="24"/>
          <w:szCs w:val="24"/>
        </w:rPr>
        <w:t>Jurnal Edukasi AUD</w:t>
      </w:r>
      <w:r w:rsidRPr="00A80F3E">
        <w:rPr>
          <w:rFonts w:ascii="Arial" w:hAnsi="Arial" w:cs="Arial"/>
          <w:noProof/>
          <w:sz w:val="24"/>
          <w:szCs w:val="24"/>
        </w:rPr>
        <w:t xml:space="preserve"> 6, no. 2 (2021).</w:t>
      </w:r>
    </w:p>
    <w:p w:rsidR="00A80F3E" w:rsidRPr="00A80F3E" w:rsidRDefault="00A80F3E" w:rsidP="00A80F3E">
      <w:pPr>
        <w:widowControl w:val="0"/>
        <w:autoSpaceDE w:val="0"/>
        <w:autoSpaceDN w:val="0"/>
        <w:adjustRightInd w:val="0"/>
        <w:spacing w:after="120" w:line="240" w:lineRule="auto"/>
        <w:ind w:left="480" w:hanging="480"/>
        <w:rPr>
          <w:rFonts w:ascii="Arial" w:hAnsi="Arial" w:cs="Arial"/>
          <w:noProof/>
          <w:sz w:val="24"/>
          <w:szCs w:val="24"/>
        </w:rPr>
      </w:pPr>
      <w:r w:rsidRPr="00A80F3E">
        <w:rPr>
          <w:rFonts w:ascii="Arial" w:hAnsi="Arial" w:cs="Arial"/>
          <w:noProof/>
          <w:sz w:val="24"/>
          <w:szCs w:val="24"/>
        </w:rPr>
        <w:t xml:space="preserve">Purnama, Sigit. “Materi-Materi Piihan Dalam Parenting Education Menurut Munif Chatib.” </w:t>
      </w:r>
      <w:r w:rsidRPr="00A80F3E">
        <w:rPr>
          <w:rFonts w:ascii="Arial" w:hAnsi="Arial" w:cs="Arial"/>
          <w:i/>
          <w:iCs/>
          <w:noProof/>
          <w:sz w:val="24"/>
          <w:szCs w:val="24"/>
        </w:rPr>
        <w:t>Jurnal Ilmiah Tumbuh Kembang Anak Usia Dini</w:t>
      </w:r>
      <w:r w:rsidRPr="00A80F3E">
        <w:rPr>
          <w:rFonts w:ascii="Arial" w:hAnsi="Arial" w:cs="Arial"/>
          <w:noProof/>
          <w:sz w:val="24"/>
          <w:szCs w:val="24"/>
        </w:rPr>
        <w:t xml:space="preserve"> 1, no. 1 (2016): 12.</w:t>
      </w:r>
    </w:p>
    <w:p w:rsidR="00A80F3E" w:rsidRPr="00A80F3E" w:rsidRDefault="00A80F3E" w:rsidP="00A80F3E">
      <w:pPr>
        <w:widowControl w:val="0"/>
        <w:autoSpaceDE w:val="0"/>
        <w:autoSpaceDN w:val="0"/>
        <w:adjustRightInd w:val="0"/>
        <w:spacing w:after="120" w:line="240" w:lineRule="auto"/>
        <w:ind w:left="480" w:hanging="480"/>
        <w:rPr>
          <w:rFonts w:ascii="Arial" w:hAnsi="Arial" w:cs="Arial"/>
          <w:noProof/>
          <w:sz w:val="24"/>
          <w:szCs w:val="24"/>
        </w:rPr>
      </w:pPr>
      <w:r w:rsidRPr="00A80F3E">
        <w:rPr>
          <w:rFonts w:ascii="Arial" w:hAnsi="Arial" w:cs="Arial"/>
          <w:noProof/>
          <w:sz w:val="24"/>
          <w:szCs w:val="24"/>
        </w:rPr>
        <w:t xml:space="preserve">Rahmat, Pupu Saeful. “Penelitian Kualitatif.” </w:t>
      </w:r>
      <w:r w:rsidRPr="00A80F3E">
        <w:rPr>
          <w:rFonts w:ascii="Arial" w:hAnsi="Arial" w:cs="Arial"/>
          <w:i/>
          <w:iCs/>
          <w:noProof/>
          <w:sz w:val="24"/>
          <w:szCs w:val="24"/>
        </w:rPr>
        <w:t>Jurnal Equilibrum</w:t>
      </w:r>
      <w:r w:rsidRPr="00A80F3E">
        <w:rPr>
          <w:rFonts w:ascii="Arial" w:hAnsi="Arial" w:cs="Arial"/>
          <w:noProof/>
          <w:sz w:val="24"/>
          <w:szCs w:val="24"/>
        </w:rPr>
        <w:t xml:space="preserve"> 5, no. 1 (2009): 2.</w:t>
      </w:r>
    </w:p>
    <w:p w:rsidR="00A80F3E" w:rsidRPr="00A80F3E" w:rsidRDefault="00A80F3E" w:rsidP="00A80F3E">
      <w:pPr>
        <w:widowControl w:val="0"/>
        <w:autoSpaceDE w:val="0"/>
        <w:autoSpaceDN w:val="0"/>
        <w:adjustRightInd w:val="0"/>
        <w:spacing w:after="120" w:line="240" w:lineRule="auto"/>
        <w:ind w:left="480" w:hanging="480"/>
        <w:rPr>
          <w:rFonts w:ascii="Arial" w:hAnsi="Arial" w:cs="Arial"/>
          <w:noProof/>
          <w:sz w:val="24"/>
          <w:szCs w:val="24"/>
        </w:rPr>
      </w:pPr>
      <w:r w:rsidRPr="00A80F3E">
        <w:rPr>
          <w:rFonts w:ascii="Arial" w:hAnsi="Arial" w:cs="Arial"/>
          <w:noProof/>
          <w:sz w:val="24"/>
          <w:szCs w:val="24"/>
        </w:rPr>
        <w:t xml:space="preserve">Siti Nur Mauanah, Agus Suprijono. “Parenting Education Sebagai Pendidikan Keluarga.” </w:t>
      </w:r>
      <w:r w:rsidRPr="00A80F3E">
        <w:rPr>
          <w:rFonts w:ascii="Arial" w:hAnsi="Arial" w:cs="Arial"/>
          <w:i/>
          <w:iCs/>
          <w:noProof/>
          <w:sz w:val="24"/>
          <w:szCs w:val="24"/>
        </w:rPr>
        <w:t>Paradigma</w:t>
      </w:r>
      <w:r w:rsidRPr="00A80F3E">
        <w:rPr>
          <w:rFonts w:ascii="Arial" w:hAnsi="Arial" w:cs="Arial"/>
          <w:noProof/>
          <w:sz w:val="24"/>
          <w:szCs w:val="24"/>
        </w:rPr>
        <w:t xml:space="preserve"> 4, no. 1 (2016): 6.</w:t>
      </w:r>
    </w:p>
    <w:p w:rsidR="00A80F3E" w:rsidRPr="00A80F3E" w:rsidRDefault="00A80F3E" w:rsidP="00A80F3E">
      <w:pPr>
        <w:widowControl w:val="0"/>
        <w:autoSpaceDE w:val="0"/>
        <w:autoSpaceDN w:val="0"/>
        <w:adjustRightInd w:val="0"/>
        <w:spacing w:after="120" w:line="240" w:lineRule="auto"/>
        <w:ind w:left="480" w:hanging="480"/>
        <w:rPr>
          <w:rFonts w:ascii="Arial" w:hAnsi="Arial" w:cs="Arial"/>
          <w:noProof/>
          <w:sz w:val="24"/>
          <w:szCs w:val="24"/>
        </w:rPr>
      </w:pPr>
      <w:r w:rsidRPr="00A80F3E">
        <w:rPr>
          <w:rFonts w:ascii="Arial" w:hAnsi="Arial" w:cs="Arial"/>
          <w:noProof/>
          <w:sz w:val="24"/>
          <w:szCs w:val="24"/>
        </w:rPr>
        <w:t xml:space="preserve">Sudjana, Djudju. </w:t>
      </w:r>
      <w:r w:rsidRPr="00A80F3E">
        <w:rPr>
          <w:rFonts w:ascii="Arial" w:hAnsi="Arial" w:cs="Arial"/>
          <w:i/>
          <w:iCs/>
          <w:noProof/>
          <w:sz w:val="24"/>
          <w:szCs w:val="24"/>
        </w:rPr>
        <w:t>Pendidikan Luar Sekolah : Wawasan Sejarah Perkembangan Filsafah Dan Teori Pendukung Asas</w:t>
      </w:r>
      <w:r w:rsidRPr="00A80F3E">
        <w:rPr>
          <w:rFonts w:ascii="Arial" w:hAnsi="Arial" w:cs="Arial"/>
          <w:noProof/>
          <w:sz w:val="24"/>
          <w:szCs w:val="24"/>
        </w:rPr>
        <w:t>. Bandung: Falah Production, 2010.</w:t>
      </w:r>
    </w:p>
    <w:p w:rsidR="00A80F3E" w:rsidRPr="00A80F3E" w:rsidRDefault="00A80F3E" w:rsidP="00A80F3E">
      <w:pPr>
        <w:widowControl w:val="0"/>
        <w:autoSpaceDE w:val="0"/>
        <w:autoSpaceDN w:val="0"/>
        <w:adjustRightInd w:val="0"/>
        <w:spacing w:after="120" w:line="240" w:lineRule="auto"/>
        <w:ind w:left="480" w:hanging="480"/>
        <w:rPr>
          <w:rFonts w:ascii="Arial" w:hAnsi="Arial" w:cs="Arial"/>
          <w:noProof/>
          <w:sz w:val="24"/>
          <w:szCs w:val="24"/>
        </w:rPr>
      </w:pPr>
      <w:r w:rsidRPr="00A80F3E">
        <w:rPr>
          <w:rFonts w:ascii="Arial" w:hAnsi="Arial" w:cs="Arial"/>
          <w:noProof/>
          <w:sz w:val="24"/>
          <w:szCs w:val="24"/>
        </w:rPr>
        <w:t xml:space="preserve">Triana Indawati, Dkk. “Peningkatan Pendidikan Keluarga Melalui Pengembangan Parenting Berbasis Islami.” </w:t>
      </w:r>
      <w:r w:rsidRPr="00A80F3E">
        <w:rPr>
          <w:rFonts w:ascii="Arial" w:hAnsi="Arial" w:cs="Arial"/>
          <w:i/>
          <w:iCs/>
          <w:noProof/>
          <w:sz w:val="24"/>
          <w:szCs w:val="24"/>
        </w:rPr>
        <w:t>Dedikasi : Jurnal Pengabdian Masyarakat</w:t>
      </w:r>
      <w:r w:rsidRPr="00A80F3E">
        <w:rPr>
          <w:rFonts w:ascii="Arial" w:hAnsi="Arial" w:cs="Arial"/>
          <w:noProof/>
          <w:sz w:val="24"/>
          <w:szCs w:val="24"/>
        </w:rPr>
        <w:t xml:space="preserve"> 2, no. 1 (2020): 68.</w:t>
      </w:r>
    </w:p>
    <w:p w:rsidR="00A80F3E" w:rsidRPr="00A80F3E" w:rsidRDefault="00A80F3E" w:rsidP="00A80F3E">
      <w:pPr>
        <w:widowControl w:val="0"/>
        <w:autoSpaceDE w:val="0"/>
        <w:autoSpaceDN w:val="0"/>
        <w:adjustRightInd w:val="0"/>
        <w:spacing w:after="120" w:line="240" w:lineRule="auto"/>
        <w:ind w:left="480" w:hanging="480"/>
        <w:rPr>
          <w:rFonts w:ascii="Arial" w:hAnsi="Arial" w:cs="Arial"/>
          <w:noProof/>
          <w:sz w:val="24"/>
          <w:szCs w:val="24"/>
        </w:rPr>
      </w:pPr>
      <w:r w:rsidRPr="00A80F3E">
        <w:rPr>
          <w:rFonts w:ascii="Arial" w:hAnsi="Arial" w:cs="Arial"/>
          <w:noProof/>
          <w:sz w:val="24"/>
          <w:szCs w:val="24"/>
        </w:rPr>
        <w:t xml:space="preserve">Widianto, Edi. “Peran Orang Tua Dalam Meningkatkan Pendidikan Karakter Anak Usia Dini Dalam Keluarga.” </w:t>
      </w:r>
      <w:r w:rsidRPr="00A80F3E">
        <w:rPr>
          <w:rFonts w:ascii="Arial" w:hAnsi="Arial" w:cs="Arial"/>
          <w:i/>
          <w:iCs/>
          <w:noProof/>
          <w:sz w:val="24"/>
          <w:szCs w:val="24"/>
        </w:rPr>
        <w:t>Jurnal PG-PAUD Trunojoyo</w:t>
      </w:r>
      <w:r w:rsidRPr="00A80F3E">
        <w:rPr>
          <w:rFonts w:ascii="Arial" w:hAnsi="Arial" w:cs="Arial"/>
          <w:noProof/>
          <w:sz w:val="24"/>
          <w:szCs w:val="24"/>
        </w:rPr>
        <w:t xml:space="preserve"> 2, no. 1 (2015): 38.</w:t>
      </w:r>
    </w:p>
    <w:p w:rsidR="00A80F3E" w:rsidRPr="00A80F3E" w:rsidRDefault="00A80F3E" w:rsidP="00A80F3E">
      <w:pPr>
        <w:widowControl w:val="0"/>
        <w:autoSpaceDE w:val="0"/>
        <w:autoSpaceDN w:val="0"/>
        <w:adjustRightInd w:val="0"/>
        <w:spacing w:after="120" w:line="240" w:lineRule="auto"/>
        <w:ind w:left="480" w:hanging="480"/>
        <w:rPr>
          <w:rFonts w:ascii="Arial" w:hAnsi="Arial" w:cs="Arial"/>
          <w:noProof/>
          <w:sz w:val="24"/>
        </w:rPr>
      </w:pPr>
      <w:r w:rsidRPr="00A80F3E">
        <w:rPr>
          <w:rFonts w:ascii="Arial" w:hAnsi="Arial" w:cs="Arial"/>
          <w:noProof/>
          <w:sz w:val="24"/>
          <w:szCs w:val="24"/>
        </w:rPr>
        <w:t xml:space="preserve">Yusriah, Jaja Suteja dan. “Dampak Pola Asuh Orang Tua Terhadap Perkembangan Sosial-Emosional Anak.” </w:t>
      </w:r>
      <w:r w:rsidRPr="00A80F3E">
        <w:rPr>
          <w:rFonts w:ascii="Arial" w:hAnsi="Arial" w:cs="Arial"/>
          <w:i/>
          <w:iCs/>
          <w:noProof/>
          <w:sz w:val="24"/>
          <w:szCs w:val="24"/>
        </w:rPr>
        <w:t>Awlady : Jurnal Pendidikan Anak</w:t>
      </w:r>
      <w:r w:rsidRPr="00A80F3E">
        <w:rPr>
          <w:rFonts w:ascii="Arial" w:hAnsi="Arial" w:cs="Arial"/>
          <w:noProof/>
          <w:sz w:val="24"/>
          <w:szCs w:val="24"/>
        </w:rPr>
        <w:t xml:space="preserve"> 3, no. 1 (2017): 2.</w:t>
      </w:r>
    </w:p>
    <w:p w:rsidR="00F22583" w:rsidRPr="0039256A" w:rsidRDefault="00F22583" w:rsidP="00F22583">
      <w:pPr>
        <w:spacing w:after="120" w:line="240" w:lineRule="auto"/>
        <w:jc w:val="both"/>
        <w:rPr>
          <w:rFonts w:ascii="Arial" w:hAnsi="Arial" w:cs="Arial"/>
          <w:b/>
          <w:bCs/>
          <w:sz w:val="24"/>
          <w:szCs w:val="24"/>
          <w:lang w:val="id-ID"/>
        </w:rPr>
      </w:pPr>
      <w:r w:rsidRPr="0039256A">
        <w:rPr>
          <w:rFonts w:ascii="Arial" w:hAnsi="Arial" w:cs="Arial"/>
          <w:b/>
          <w:bCs/>
          <w:sz w:val="24"/>
          <w:szCs w:val="24"/>
          <w:lang w:val="id-ID"/>
        </w:rPr>
        <w:fldChar w:fldCharType="end"/>
      </w:r>
    </w:p>
    <w:sectPr w:rsidR="00F22583" w:rsidRPr="0039256A" w:rsidSect="00356AC3">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21D6" w:rsidRDefault="000521D6" w:rsidP="00BD3285">
      <w:pPr>
        <w:spacing w:after="0" w:line="240" w:lineRule="auto"/>
      </w:pPr>
      <w:r>
        <w:separator/>
      </w:r>
    </w:p>
  </w:endnote>
  <w:endnote w:type="continuationSeparator" w:id="0">
    <w:p w:rsidR="000521D6" w:rsidRDefault="000521D6" w:rsidP="00BD32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21D6" w:rsidRDefault="000521D6" w:rsidP="00BD3285">
      <w:pPr>
        <w:spacing w:after="0" w:line="240" w:lineRule="auto"/>
      </w:pPr>
      <w:r>
        <w:separator/>
      </w:r>
    </w:p>
  </w:footnote>
  <w:footnote w:type="continuationSeparator" w:id="0">
    <w:p w:rsidR="000521D6" w:rsidRDefault="000521D6" w:rsidP="00BD3285">
      <w:pPr>
        <w:spacing w:after="0" w:line="240" w:lineRule="auto"/>
      </w:pPr>
      <w:r>
        <w:continuationSeparator/>
      </w:r>
    </w:p>
  </w:footnote>
  <w:footnote w:id="1">
    <w:p w:rsidR="00A80F3E" w:rsidRPr="00A80F3E" w:rsidRDefault="00A80F3E" w:rsidP="00A80F3E">
      <w:pPr>
        <w:pStyle w:val="FootnoteText"/>
        <w:rPr>
          <w:lang w:val="id-ID"/>
        </w:rPr>
      </w:pPr>
      <w:r>
        <w:rPr>
          <w:rStyle w:val="FootnoteReference"/>
        </w:rPr>
        <w:footnoteRef/>
      </w:r>
      <w:r>
        <w:t xml:space="preserve"> </w:t>
      </w:r>
      <w:r>
        <w:fldChar w:fldCharType="begin" w:fldLock="1"/>
      </w:r>
      <w:r>
        <w:instrText>ADDIN CSL_CITATION {"citationItems":[{"id":"ITEM-1","itemData":{"author":[{"dropping-particle":"","family":"Hidayah","given":"Rifa","non-dropping-particle":"","parse-names":false,"suffix":""}],"id":"ITEM-1","issued":{"date-parts":[["2009"]]},"number-of-pages":"16","publisher":"Uin-Malang Press","publisher-place":"Malang","title":"Psikologi Pengasuhan Anak","type":"book"},"uris":["http://www.mendeley.com/documents/?uuid=26b4b65b-8afd-4e40-b664-9416d0cf38fa"]}],"mendeley":{"formattedCitation":"Rifa Hidayah, &lt;i&gt;Psikologi Pengasuhan Anak&lt;/i&gt; (Malang: Uin-Malang Press, 2009).","plainTextFormattedCitation":"Rifa Hidayah, Psikologi Pengasuhan Anak (Malang: Uin-Malang Press, 2009).","previouslyFormattedCitation":"(Hidayah, 2009)"},"properties":{"noteIndex":1},"schema":"https://github.com/citation-style-language/schema/raw/master/csl-citation.json"}</w:instrText>
      </w:r>
      <w:r>
        <w:fldChar w:fldCharType="separate"/>
      </w:r>
      <w:r w:rsidRPr="00A80F3E">
        <w:rPr>
          <w:noProof/>
        </w:rPr>
        <w:t xml:space="preserve">Rifa Hidayah, </w:t>
      </w:r>
      <w:r w:rsidRPr="00A80F3E">
        <w:rPr>
          <w:i/>
          <w:noProof/>
        </w:rPr>
        <w:t>Psikologi Pengasuhan Anak</w:t>
      </w:r>
      <w:r w:rsidRPr="00A80F3E">
        <w:rPr>
          <w:noProof/>
        </w:rPr>
        <w:t xml:space="preserve"> (Malang: Uin-Malang Press, 2009).</w:t>
      </w:r>
      <w:r>
        <w:fldChar w:fldCharType="end"/>
      </w:r>
    </w:p>
  </w:footnote>
  <w:footnote w:id="2">
    <w:p w:rsidR="00A80F3E" w:rsidRPr="00A80F3E" w:rsidRDefault="00A80F3E" w:rsidP="00A80F3E">
      <w:pPr>
        <w:pStyle w:val="FootnoteText"/>
        <w:rPr>
          <w:lang w:val="id-ID"/>
        </w:rPr>
      </w:pPr>
      <w:r>
        <w:rPr>
          <w:rStyle w:val="FootnoteReference"/>
        </w:rPr>
        <w:footnoteRef/>
      </w:r>
      <w:r>
        <w:t xml:space="preserve"> </w:t>
      </w:r>
      <w:r>
        <w:fldChar w:fldCharType="begin" w:fldLock="1"/>
      </w:r>
      <w:r>
        <w:instrText>ADDIN CSL_CITATION {"citationItems":[{"id":"ITEM-1","itemData":{"author":[{"dropping-particle":"","family":"Yusriah","given":"Jaja Suteja dan","non-dropping-particle":"","parse-names":false,"suffix":""}],"container-title":"Awlady : Jurnal Pendidikan Anak","id":"ITEM-1","issue":"1","issued":{"date-parts":[["2017"]]},"page":"2","title":"Dampak Pola Asuh Orang Tua Terhadap Perkembangan Sosial-Emosional Anak","type":"article-journal","volume":"3"},"uris":["http://www.mendeley.com/documents/?uuid=bdaecf2c-d064-411a-90df-f905e67b4b51"]}],"mendeley":{"formattedCitation":"Jaja Suteja dan Yusriah, “Dampak Pola Asuh Orang Tua Terhadap Perkembangan Sosial-Emosional Anak,” &lt;i&gt;Awlady : Jurnal Pendidikan Anak&lt;/i&gt; 3, no. 1 (2017): 2.","plainTextFormattedCitation":"Jaja Suteja dan Yusriah, “Dampak Pola Asuh Orang Tua Terhadap Perkembangan Sosial-Emosional Anak,” Awlady : Jurnal Pendidikan Anak 3, no. 1 (2017): 2.","previouslyFormattedCitation":"(Yusriah, 2017)"},"properties":{"noteIndex":2},"schema":"https://github.com/citation-style-language/schema/raw/master/csl-citation.json"}</w:instrText>
      </w:r>
      <w:r>
        <w:fldChar w:fldCharType="separate"/>
      </w:r>
      <w:r w:rsidRPr="00A80F3E">
        <w:rPr>
          <w:noProof/>
        </w:rPr>
        <w:t xml:space="preserve">Jaja Suteja dan Yusriah, “Dampak Pola Asuh Orang Tua Terhadap Perkembangan Sosial-Emosional Anak,” </w:t>
      </w:r>
      <w:r w:rsidRPr="00A80F3E">
        <w:rPr>
          <w:i/>
          <w:noProof/>
        </w:rPr>
        <w:t>Awlady : Jurnal Pendidikan Anak</w:t>
      </w:r>
      <w:r w:rsidRPr="00A80F3E">
        <w:rPr>
          <w:noProof/>
        </w:rPr>
        <w:t xml:space="preserve"> 3, no. 1 (2017): 2.</w:t>
      </w:r>
      <w:r>
        <w:fldChar w:fldCharType="end"/>
      </w:r>
    </w:p>
  </w:footnote>
  <w:footnote w:id="3">
    <w:p w:rsidR="00A80F3E" w:rsidRPr="00A80F3E" w:rsidRDefault="00A80F3E" w:rsidP="00A80F3E">
      <w:pPr>
        <w:pStyle w:val="FootnoteText"/>
        <w:rPr>
          <w:lang w:val="id-ID"/>
        </w:rPr>
      </w:pPr>
      <w:r>
        <w:rPr>
          <w:rStyle w:val="FootnoteReference"/>
        </w:rPr>
        <w:footnoteRef/>
      </w:r>
      <w:r>
        <w:t xml:space="preserve"> </w:t>
      </w:r>
      <w:r>
        <w:fldChar w:fldCharType="begin" w:fldLock="1"/>
      </w:r>
      <w:r>
        <w:instrText>ADDIN CSL_CITATION {"citationItems":[{"id":"ITEM-1","itemData":{"author":[{"dropping-particle":"","family":"Widianto","given":"Edi","non-dropping-particle":"","parse-names":false,"suffix":""}],"container-title":"Jurnal PG-PAUD Trunojoyo","id":"ITEM-1","issue":"1","issued":{"date-parts":[["2015"]]},"page":"38","title":"Peran Orang Tua Dalam Meningkatkan Pendidikan Karakter Anak Usia Dini Dalam Keluarga","type":"article-journal","volume":"2"},"uris":["http://www.mendeley.com/documents/?uuid=99e5fdbd-43c7-4392-ac39-b06d0633053d"]}],"mendeley":{"formattedCitation":"Edi Widianto, “Peran Orang Tua Dalam Meningkatkan Pendidikan Karakter Anak Usia Dini Dalam Keluarga,” &lt;i&gt;Jurnal PG-PAUD Trunojoyo&lt;/i&gt; 2, no. 1 (2015): 38.","plainTextFormattedCitation":"Edi Widianto, “Peran Orang Tua Dalam Meningkatkan Pendidikan Karakter Anak Usia Dini Dalam Keluarga,” Jurnal PG-PAUD Trunojoyo 2, no. 1 (2015): 38.","previouslyFormattedCitation":"(Widianto, 2015)"},"properties":{"noteIndex":3},"schema":"https://github.com/citation-style-language/schema/raw/master/csl-citation.json"}</w:instrText>
      </w:r>
      <w:r>
        <w:fldChar w:fldCharType="separate"/>
      </w:r>
      <w:r w:rsidRPr="00A80F3E">
        <w:rPr>
          <w:noProof/>
        </w:rPr>
        <w:t xml:space="preserve">Edi Widianto, “Peran Orang Tua Dalam Meningkatkan Pendidikan Karakter Anak Usia Dini Dalam Keluarga,” </w:t>
      </w:r>
      <w:r w:rsidRPr="00A80F3E">
        <w:rPr>
          <w:i/>
          <w:noProof/>
        </w:rPr>
        <w:t>Jurnal PG-PAUD Trunojoyo</w:t>
      </w:r>
      <w:r w:rsidRPr="00A80F3E">
        <w:rPr>
          <w:noProof/>
        </w:rPr>
        <w:t xml:space="preserve"> 2, no. 1 (2015): 38.</w:t>
      </w:r>
      <w:r>
        <w:fldChar w:fldCharType="end"/>
      </w:r>
    </w:p>
  </w:footnote>
  <w:footnote w:id="4">
    <w:p w:rsidR="00A80F3E" w:rsidRPr="00A80F3E" w:rsidRDefault="00A80F3E">
      <w:pPr>
        <w:pStyle w:val="FootnoteText"/>
        <w:rPr>
          <w:lang w:val="id-ID"/>
        </w:rPr>
      </w:pPr>
      <w:r>
        <w:rPr>
          <w:rStyle w:val="FootnoteReference"/>
        </w:rPr>
        <w:footnoteRef/>
      </w:r>
      <w:r>
        <w:t xml:space="preserve"> </w:t>
      </w:r>
      <w:r>
        <w:fldChar w:fldCharType="begin" w:fldLock="1"/>
      </w:r>
      <w:r>
        <w:instrText>ADDIN CSL_CITATION {"citationItems":[{"id":"ITEM-1","itemData":{"author":[{"dropping-particle":"","family":"Gyanina","given":"Dianisa","non-dropping-particle":"","parse-names":false,"suffix":""}],"id":"ITEM-1","issued":{"date-parts":[["2012"]]},"publisher":"Universitas Indonesia Depok","title":"Parenting Self-Efficiacy Pada Ibu Dengan Anak Usia Kanak-kanak Madya Ditinjau dari Attachment yang dimiliki di Masa Lalu","type":"thesis"},"uris":["http://www.mendeley.com/documents/?uuid=f0038019-201a-4dd2-b580-068f01e1c52c"]}],"mendeley":{"formattedCitation":"Dianisa Gyanina, “Parenting Self-Efficiacy Pada Ibu Dengan Anak Usia Kanak-Kanak Madya Ditinjau Dari Attachment Yang Dimiliki Di Masa Lalu” (Universitas Indonesia Depok, 2012).","plainTextFormattedCitation":"Dianisa Gyanina, “Parenting Self-Efficiacy Pada Ibu Dengan Anak Usia Kanak-Kanak Madya Ditinjau Dari Attachment Yang Dimiliki Di Masa Lalu” (Universitas Indonesia Depok, 2012).","previouslyFormattedCitation":"(Gyanina, 2012)"},"properties":{"noteIndex":4},"schema":"https://github.com/citation-style-language/schema/raw/master/csl-citation.json"}</w:instrText>
      </w:r>
      <w:r>
        <w:fldChar w:fldCharType="separate"/>
      </w:r>
      <w:r w:rsidRPr="00A80F3E">
        <w:rPr>
          <w:noProof/>
        </w:rPr>
        <w:t>Dianisa Gyanina, “Parenting Self-Efficiacy Pada Ibu Dengan Anak Usia Kanak-Kanak Madya Ditinjau Dari Attachment Yang Dimiliki Di Masa Lalu” (Universitas Indonesia Depok, 2012).</w:t>
      </w:r>
      <w:r>
        <w:fldChar w:fldCharType="end"/>
      </w:r>
    </w:p>
  </w:footnote>
  <w:footnote w:id="5">
    <w:p w:rsidR="00A80F3E" w:rsidRPr="00A80F3E" w:rsidRDefault="00A80F3E">
      <w:pPr>
        <w:pStyle w:val="FootnoteText"/>
        <w:rPr>
          <w:lang w:val="id-ID"/>
        </w:rPr>
      </w:pPr>
      <w:r>
        <w:rPr>
          <w:rStyle w:val="FootnoteReference"/>
        </w:rPr>
        <w:footnoteRef/>
      </w:r>
      <w:r>
        <w:t xml:space="preserve"> </w:t>
      </w:r>
      <w:r>
        <w:fldChar w:fldCharType="begin" w:fldLock="1"/>
      </w:r>
      <w:r>
        <w:instrText>ADDIN CSL_CITATION {"citationItems":[{"id":"ITEM-1","itemData":{"author":[{"dropping-particle":"","family":"Dkk","given":"Mutiara Suci Erlanti","non-dropping-particle":"","parse-names":false,"suffix":""}],"container-title":"Vol.3 No.2","id":"ITEM-1","issued":{"date-parts":[["0"]]},"page":"245","publisher":"Prosiding KS : Riset &amp; PKM","title":"Teknik Parenting Dan Pengasuhan Anak Studi Deskriptif Penerapan Teknik Parenting Di Rumah Parenting Yayasan Cahaya Insan Pratama Bandung","type":"paper-conference"},"uris":["http://www.mendeley.com/documents/?uuid=e56c82ec-3178-4b4a-816f-eb6bd0a63d09"]}],"mendeley":{"formattedCitation":"Mutiara Suci Erlanti Dkk, “Teknik Parenting Dan Pengasuhan Anak Studi Deskriptif Penerapan Teknik Parenting Di Rumah Parenting Yayasan Cahaya Insan Pratama Bandung,” in &lt;i&gt;Vol.3 No.2&lt;/i&gt; (Prosiding KS : Riset &amp; PKM, n.d.), 245.","manualFormatting":"(Mutiara Suci, Dkk, n.d.)","plainTextFormattedCitation":"Mutiara Suci Erlanti Dkk, “Teknik Parenting Dan Pengasuhan Anak Studi Deskriptif Penerapan Teknik Parenting Di Rumah Parenting Yayasan Cahaya Insan Pratama Bandung,” in Vol.3 No.2 (Prosiding KS : Riset &amp; PKM, n.d.), 245.","previouslyFormattedCitation":"(M. S. E. Dkk, n.d.)"},"properties":{"noteIndex":5},"schema":"https://github.com/citation-style-language/schema/raw/master/csl-citation.json"}</w:instrText>
      </w:r>
      <w:r>
        <w:fldChar w:fldCharType="separate"/>
      </w:r>
      <w:r>
        <w:rPr>
          <w:noProof/>
        </w:rPr>
        <w:t>(Mutiara Suci, Dkk, n.d.)</w:t>
      </w:r>
      <w:r>
        <w:fldChar w:fldCharType="end"/>
      </w:r>
    </w:p>
  </w:footnote>
  <w:footnote w:id="6">
    <w:p w:rsidR="00A80F3E" w:rsidRPr="00A80F3E" w:rsidRDefault="00A80F3E">
      <w:pPr>
        <w:pStyle w:val="FootnoteText"/>
        <w:rPr>
          <w:lang w:val="id-ID"/>
        </w:rPr>
      </w:pPr>
      <w:r>
        <w:rPr>
          <w:rStyle w:val="FootnoteReference"/>
        </w:rPr>
        <w:footnoteRef/>
      </w:r>
      <w:r>
        <w:t xml:space="preserve"> </w:t>
      </w:r>
      <w:r>
        <w:fldChar w:fldCharType="begin" w:fldLock="1"/>
      </w:r>
      <w:r>
        <w:instrText>ADDIN CSL_CITATION {"citationItems":[{"id":"ITEM-1","itemData":{"URL":"https://pusatkemandiriananak.com/definisi-dan-pendapat-para-ahli-tentang-pengasuhan-parenting/","container-title":"Yayasan Pusat Kemandirian Anak","id":"ITEM-1","issued":{"date-parts":[["2018"]]},"title":"Definisi dan Pendapat Para Ahli Tentang Pengasuhan (Parenting)","type":"webpage"},"uris":["http://www.mendeley.com/documents/?uuid=d9432c09-0dd8-46aa-a0b4-be4e1a80d83f"]}],"mendeley":{"formattedCitation":"“Definisi Dan Pendapat Para Ahli Tentang Pengasuhan (Parenting),” Yayasan Pusat Kemandirian Anak, 2018, https://pusatkemandiriananak.com/definisi-dan-pendapat-para-ahli-tentang-pengasuhan-parenting/.","plainTextFormattedCitation":"“Definisi Dan Pendapat Para Ahli Tentang Pengasuhan (Parenting),” Yayasan Pusat Kemandirian Anak, 2018, https://pusatkemandiriananak.com/definisi-dan-pendapat-para-ahli-tentang-pengasuhan-parenting/.","previouslyFormattedCitation":"(“Definisi Dan Pendapat Para Ahli Tentang Pengasuhan (Parenting),” 2018)"},"properties":{"noteIndex":6},"schema":"https://github.com/citation-style-language/schema/raw/master/csl-citation.json"}</w:instrText>
      </w:r>
      <w:r>
        <w:fldChar w:fldCharType="separate"/>
      </w:r>
      <w:r w:rsidRPr="00A80F3E">
        <w:rPr>
          <w:noProof/>
        </w:rPr>
        <w:t>“Definisi Dan Pendapat Para Ahli Tentang Pengasuhan (Parenting),” Yayasan Pusat Kemandirian Anak, 2018, https://pusatkemandiriananak.com/definisi-dan-pendapat-para-ahli-tentang-pengasuhan-parenting/.</w:t>
      </w:r>
      <w:r>
        <w:fldChar w:fldCharType="end"/>
      </w:r>
    </w:p>
  </w:footnote>
  <w:footnote w:id="7">
    <w:p w:rsidR="00A80F3E" w:rsidRPr="00A80F3E" w:rsidRDefault="00A80F3E">
      <w:pPr>
        <w:pStyle w:val="FootnoteText"/>
        <w:rPr>
          <w:lang w:val="id-ID"/>
        </w:rPr>
      </w:pPr>
      <w:r>
        <w:rPr>
          <w:rStyle w:val="FootnoteReference"/>
        </w:rPr>
        <w:footnoteRef/>
      </w:r>
      <w:r>
        <w:t xml:space="preserve"> </w:t>
      </w:r>
      <w:r>
        <w:fldChar w:fldCharType="begin" w:fldLock="1"/>
      </w:r>
      <w:r>
        <w:instrText>ADDIN CSL_CITATION {"citationItems":[{"id":"ITEM-1","itemData":{"author":[{"dropping-particle":"","family":"Muhammad Kurnia Pratama Tama","given":"Aep Saepudin","non-dropping-particle":"","parse-names":false,"suffix":""}],"id":"ITEM-1","issued":{"date-parts":[["2022"]]},"publisher":"Sesi Konferensi Bandung : Pendidikan Islam 2 (2)","title":"Implikasi Pendidikan dari QS.Al-Isra Ayat 23 dan 24 Tentang Birrul Walidain Terhadap Upaya Dalam Membentuk Adab Anak Kepada Orang Tua","type":"paper-conference"},"uris":["http://www.mendeley.com/documents/?uuid=56f9747e-5df6-4d99-b5cc-948d1e9e8652"]}],"mendeley":{"formattedCitation":"Aep Saepudin Muhammad Kurnia Pratama Tama, “Implikasi Pendidikan Dari QS.Al-Isra Ayat 23 Dan 24 Tentang Birrul Walidain Terhadap Upaya Dalam Membentuk Adab Anak Kepada Orang Tua” (Sesi Konferensi Bandung : Pendidikan Islam 2 (2), 2022).","plainTextFormattedCitation":"Aep Saepudin Muhammad Kurnia Pratama Tama, “Implikasi Pendidikan Dari QS.Al-Isra Ayat 23 Dan 24 Tentang Birrul Walidain Terhadap Upaya Dalam Membentuk Adab Anak Kepada Orang Tua” (Sesi Konferensi Bandung : Pendidikan Islam 2 (2), 2022).","previouslyFormattedCitation":"(Muhammad Kurnia Pratama Tama, 2022)"},"properties":{"noteIndex":7},"schema":"https://github.com/citation-style-language/schema/raw/master/csl-citation.json"}</w:instrText>
      </w:r>
      <w:r>
        <w:fldChar w:fldCharType="separate"/>
      </w:r>
      <w:r w:rsidRPr="00A80F3E">
        <w:rPr>
          <w:noProof/>
        </w:rPr>
        <w:t>Aep Saepudin Muhammad Kurnia Pratama Tama, “Implikasi Pendidikan Dari QS.Al-Isra Ayat 23 Dan 24 Tentang Birrul Walidain Terhadap Upaya Dalam Membentuk Adab Anak Kepada Orang Tua” (Sesi Konferensi Bandung : Pendidikan Islam 2 (2), 2022).</w:t>
      </w:r>
      <w:r>
        <w:fldChar w:fldCharType="end"/>
      </w:r>
    </w:p>
  </w:footnote>
  <w:footnote w:id="8">
    <w:p w:rsidR="00A80F3E" w:rsidRPr="00A80F3E" w:rsidRDefault="00A80F3E" w:rsidP="00A80F3E">
      <w:pPr>
        <w:pStyle w:val="FootnoteText"/>
        <w:rPr>
          <w:lang w:val="id-ID"/>
        </w:rPr>
      </w:pPr>
      <w:r>
        <w:rPr>
          <w:rStyle w:val="FootnoteReference"/>
        </w:rPr>
        <w:footnoteRef/>
      </w:r>
      <w:r>
        <w:t xml:space="preserve"> </w:t>
      </w:r>
      <w:r>
        <w:fldChar w:fldCharType="begin" w:fldLock="1"/>
      </w:r>
      <w:r>
        <w:instrText>ADDIN CSL_CITATION {"citationItems":[{"id":"ITEM-1","itemData":{"author":[{"dropping-particle":"","family":"Fika Pijaki Nufus","given":"Dkk","non-dropping-particle":"","parse-names":false,"suffix":""}],"container-title":"Jurnal Ilmiah Didaktika : Media Ilmiah Pendidikan dan Pengajaran","id":"ITEM-1","issue":"1","issued":{"date-parts":[["2017"]]},"title":"Konsep Pendidikan Birrul Walidain Dalam QS.Luqman [31]:14 dan QS.Al-Isra [17]:23-24","type":"article-journal","volume":"18"},"uris":["http://www.mendeley.com/documents/?uuid=e523db9d-290c-4042-9caf-bc005fbb6835"]}],"mendeley":{"formattedCitation":"Dkk Fika Pijaki Nufus, “Konsep Pendidikan Birrul Walidain Dalam QS.Luqman [31]:14 Dan QS.Al-Isra [17]:23-24,” &lt;i&gt;Jurnal Ilmiah Didaktika : Media Ilmiah Pendidikan Dan Pengajaran&lt;/i&gt; 18, no. 1 (2017).","plainTextFormattedCitation":"Dkk Fika Pijaki Nufus, “Konsep Pendidikan Birrul Walidain Dalam QS.Luqman [31]:14 Dan QS.Al-Isra [17]:23-24,” Jurnal Ilmiah Didaktika : Media Ilmiah Pendidikan Dan Pengajaran 18, no. 1 (2017).","previouslyFormattedCitation":"(Fika Pijaki Nufus, 2017)"},"properties":{"noteIndex":8},"schema":"https://github.com/citation-style-language/schema/raw/master/csl-citation.json"}</w:instrText>
      </w:r>
      <w:r>
        <w:fldChar w:fldCharType="separate"/>
      </w:r>
      <w:r w:rsidRPr="00A80F3E">
        <w:rPr>
          <w:noProof/>
        </w:rPr>
        <w:t xml:space="preserve">Dkk Fika Pijaki Nufus, “Konsep Pendidikan Birrul Walidain Dalam QS.Luqman [31]:14 Dan QS.Al-Isra [17]:23-24,” </w:t>
      </w:r>
      <w:r w:rsidRPr="00A80F3E">
        <w:rPr>
          <w:i/>
          <w:noProof/>
        </w:rPr>
        <w:t>Jurnal Ilmiah Didaktika : Media Ilmiah Pendidikan Dan Pengajaran</w:t>
      </w:r>
      <w:r w:rsidRPr="00A80F3E">
        <w:rPr>
          <w:noProof/>
        </w:rPr>
        <w:t xml:space="preserve"> 18, no. 1 (2017).</w:t>
      </w:r>
      <w:r>
        <w:fldChar w:fldCharType="end"/>
      </w:r>
    </w:p>
  </w:footnote>
  <w:footnote w:id="9">
    <w:p w:rsidR="00A80F3E" w:rsidRPr="00A80F3E" w:rsidRDefault="00A80F3E" w:rsidP="00A80F3E">
      <w:pPr>
        <w:pStyle w:val="FootnoteText"/>
        <w:rPr>
          <w:lang w:val="id-ID"/>
        </w:rPr>
      </w:pPr>
      <w:r>
        <w:rPr>
          <w:rStyle w:val="FootnoteReference"/>
        </w:rPr>
        <w:footnoteRef/>
      </w:r>
      <w:r>
        <w:t xml:space="preserve"> </w:t>
      </w:r>
      <w:r>
        <w:fldChar w:fldCharType="begin" w:fldLock="1"/>
      </w:r>
      <w:r>
        <w:instrText>ADDIN CSL_CITATION {"citationItems":[{"id":"ITEM-1","itemData":{"author":[{"dropping-particle":"","family":"Oktarina","given":"Ani","non-dropping-particle":"","parse-names":false,"suffix":""}],"container-title":"Jurnal Edukasi AUD","id":"ITEM-1","issue":"2","issued":{"date-parts":[["2021"]]},"title":"Pendidikan Anak Usia Dini Berbasis Quranic Parenting","type":"article-journal","volume":"6"},"uris":["http://www.mendeley.com/documents/?uuid=cbd87468-9308-4028-9e78-0e5daf5f8a19"]}],"mendeley":{"formattedCitation":"Ani Oktarina, “Pendidikan Anak Usia Dini Berbasis Quranic Parenting,” &lt;i&gt;Jurnal Edukasi AUD&lt;/i&gt; 6, no. 2 (2021).","plainTextFormattedCitation":"Ani Oktarina, “Pendidikan Anak Usia Dini Berbasis Quranic Parenting,” Jurnal Edukasi AUD 6, no. 2 (2021).","previouslyFormattedCitation":"(Oktarina, 2021)"},"properties":{"noteIndex":9},"schema":"https://github.com/citation-style-language/schema/raw/master/csl-citation.json"}</w:instrText>
      </w:r>
      <w:r>
        <w:fldChar w:fldCharType="separate"/>
      </w:r>
      <w:r w:rsidRPr="00A80F3E">
        <w:rPr>
          <w:noProof/>
        </w:rPr>
        <w:t xml:space="preserve">Ani Oktarina, “Pendidikan Anak Usia Dini Berbasis Quranic Parenting,” </w:t>
      </w:r>
      <w:r w:rsidRPr="00A80F3E">
        <w:rPr>
          <w:i/>
          <w:noProof/>
        </w:rPr>
        <w:t>Jurnal Edukasi AUD</w:t>
      </w:r>
      <w:r w:rsidRPr="00A80F3E">
        <w:rPr>
          <w:noProof/>
        </w:rPr>
        <w:t xml:space="preserve"> 6, no. 2 (2021).</w:t>
      </w:r>
      <w:r>
        <w:fldChar w:fldCharType="end"/>
      </w:r>
    </w:p>
  </w:footnote>
  <w:footnote w:id="10">
    <w:p w:rsidR="00A80F3E" w:rsidRPr="00A80F3E" w:rsidRDefault="00A80F3E">
      <w:pPr>
        <w:pStyle w:val="FootnoteText"/>
        <w:rPr>
          <w:lang w:val="id-ID"/>
        </w:rPr>
      </w:pPr>
      <w:r>
        <w:rPr>
          <w:rStyle w:val="FootnoteReference"/>
        </w:rPr>
        <w:footnoteRef/>
      </w:r>
      <w:r>
        <w:t xml:space="preserve"> </w:t>
      </w:r>
      <w:r>
        <w:fldChar w:fldCharType="begin" w:fldLock="1"/>
      </w:r>
      <w:r>
        <w:instrText>ADDIN CSL_CITATION {"citationItems":[{"id":"ITEM-1","itemData":{"author":[{"dropping-particle":"","family":"Iskandar","given":"Ismat","non-dropping-particle":"","parse-names":false,"suffix":""}],"id":"ITEM-1","issued":{"date-parts":[["2018"]]},"publisher":"Institut Ilmu Al-Qur'an Jakarta","title":"Pendidikan Parenting Dalam Perspektif Al-Qur’an","type":"thesis"},"uris":["http://www.mendeley.com/documents/?uuid=05c2b6cc-4dc3-468d-94b0-cd65a02fdd1f"]}],"mendeley":{"formattedCitation":"Ismat Iskandar, “Pendidikan Parenting Dalam Perspektif Al-Qur’an” (Institut Ilmu Al-Qur’an Jakarta, 2018).","plainTextFormattedCitation":"Ismat Iskandar, “Pendidikan Parenting Dalam Perspektif Al-Qur’an” (Institut Ilmu Al-Qur’an Jakarta, 2018).","previouslyFormattedCitation":"(Iskandar, 2018)"},"properties":{"noteIndex":10},"schema":"https://github.com/citation-style-language/schema/raw/master/csl-citation.json"}</w:instrText>
      </w:r>
      <w:r>
        <w:fldChar w:fldCharType="separate"/>
      </w:r>
      <w:r w:rsidRPr="00A80F3E">
        <w:rPr>
          <w:noProof/>
        </w:rPr>
        <w:t>Ismat Iskandar, “Pendidikan Parenting Dalam Perspektif Al-Qur’an” (Institut Ilmu Al-Qur’an Jakarta, 2018).</w:t>
      </w:r>
      <w:r>
        <w:fldChar w:fldCharType="end"/>
      </w:r>
    </w:p>
  </w:footnote>
  <w:footnote w:id="11">
    <w:p w:rsidR="00A80F3E" w:rsidRPr="00A80F3E" w:rsidRDefault="00A80F3E" w:rsidP="00A80F3E">
      <w:pPr>
        <w:pStyle w:val="FootnoteText"/>
        <w:rPr>
          <w:lang w:val="id-ID"/>
        </w:rPr>
      </w:pPr>
      <w:r>
        <w:rPr>
          <w:rStyle w:val="FootnoteReference"/>
        </w:rPr>
        <w:footnoteRef/>
      </w:r>
      <w:r>
        <w:t xml:space="preserve"> </w:t>
      </w:r>
      <w:r>
        <w:fldChar w:fldCharType="begin" w:fldLock="1"/>
      </w:r>
      <w:r>
        <w:instrText>ADDIN CSL_CITATION {"citationItems":[{"id":"ITEM-1","itemData":{"author":[{"dropping-particle":"","family":"Rahmat","given":"Pupu Saeful","non-dropping-particle":"","parse-names":false,"suffix":""}],"container-title":"Jurnal Equilibrum","id":"ITEM-1","issue":"1","issued":{"date-parts":[["2009"]]},"page":"2","title":"Penelitian Kualitatif","type":"article-journal","volume":"5"},"uris":["http://www.mendeley.com/documents/?uuid=37cd3e9e-e458-416d-80f6-07607742d4c8"]}],"mendeley":{"formattedCitation":"Pupu Saeful Rahmat, “Penelitian Kualitatif,” &lt;i&gt;Jurnal Equilibrum&lt;/i&gt; 5, no. 1 (2009): 2.","plainTextFormattedCitation":"Pupu Saeful Rahmat, “Penelitian Kualitatif,” Jurnal Equilibrum 5, no. 1 (2009): 2.","previouslyFormattedCitation":"(Rahmat, 2009)"},"properties":{"noteIndex":11},"schema":"https://github.com/citation-style-language/schema/raw/master/csl-citation.json"}</w:instrText>
      </w:r>
      <w:r>
        <w:fldChar w:fldCharType="separate"/>
      </w:r>
      <w:r w:rsidRPr="00A80F3E">
        <w:rPr>
          <w:noProof/>
        </w:rPr>
        <w:t xml:space="preserve">Pupu Saeful Rahmat, “Penelitian Kualitatif,” </w:t>
      </w:r>
      <w:r w:rsidRPr="00A80F3E">
        <w:rPr>
          <w:i/>
          <w:noProof/>
        </w:rPr>
        <w:t>Jurnal Equilibrum</w:t>
      </w:r>
      <w:r w:rsidRPr="00A80F3E">
        <w:rPr>
          <w:noProof/>
        </w:rPr>
        <w:t xml:space="preserve"> 5, no. 1 (2009): 2.</w:t>
      </w:r>
      <w:r>
        <w:fldChar w:fldCharType="end"/>
      </w:r>
    </w:p>
  </w:footnote>
  <w:footnote w:id="12">
    <w:p w:rsidR="00A80F3E" w:rsidRPr="00A80F3E" w:rsidRDefault="00A80F3E" w:rsidP="00A80F3E">
      <w:pPr>
        <w:pStyle w:val="FootnoteText"/>
        <w:rPr>
          <w:lang w:val="id-ID"/>
        </w:rPr>
      </w:pPr>
      <w:r>
        <w:rPr>
          <w:rStyle w:val="FootnoteReference"/>
        </w:rPr>
        <w:footnoteRef/>
      </w:r>
      <w:r>
        <w:t xml:space="preserve"> </w:t>
      </w:r>
      <w:r>
        <w:fldChar w:fldCharType="begin" w:fldLock="1"/>
      </w:r>
      <w:r>
        <w:instrText>ADDIN CSL_CITATION {"citationItems":[{"id":"ITEM-1","itemData":{"author":[{"dropping-particle":"","family":"Bornstein","given":"Marc","non-dropping-particle":"","parse-names":false,"suffix":""}],"container-title":"Practical Issues in Parenting","edition":"2","id":"ITEM-1","issued":{"date-parts":[["0"]]},"page":"434","publisher-place":"London","title":"Handbook of Parenting Second Edition","type":"chapter"},"uris":["http://www.mendeley.com/documents/?uuid=06eda1ca-92a8-4647-9b84-5251c28d0760"]}],"mendeley":{"formattedCitation":"Marc Bornstein, “Handbook of Parenting Second Edition,” in &lt;i&gt;Practical Issues in Parenting&lt;/i&gt;, 2nd ed. (London, n.d.), 434.","plainTextFormattedCitation":"Marc Bornstein, “Handbook of Parenting Second Edition,” in Practical Issues in Parenting, 2nd ed. (London, n.d.), 434.","previouslyFormattedCitation":"(Bornstein, n.d.)"},"properties":{"noteIndex":12},"schema":"https://github.com/citation-style-language/schema/raw/master/csl-citation.json"}</w:instrText>
      </w:r>
      <w:r>
        <w:fldChar w:fldCharType="separate"/>
      </w:r>
      <w:r w:rsidRPr="00A80F3E">
        <w:rPr>
          <w:noProof/>
        </w:rPr>
        <w:t xml:space="preserve">Marc Bornstein, “Handbook of Parenting Second Edition,” in </w:t>
      </w:r>
      <w:r w:rsidRPr="00A80F3E">
        <w:rPr>
          <w:i/>
          <w:noProof/>
        </w:rPr>
        <w:t>Practical Issues in Parenting</w:t>
      </w:r>
      <w:r w:rsidRPr="00A80F3E">
        <w:rPr>
          <w:noProof/>
        </w:rPr>
        <w:t>, 2nd ed. (London, n.d.), 434.</w:t>
      </w:r>
      <w:r>
        <w:fldChar w:fldCharType="end"/>
      </w:r>
    </w:p>
  </w:footnote>
  <w:footnote w:id="13">
    <w:p w:rsidR="00A80F3E" w:rsidRPr="00A80F3E" w:rsidRDefault="00A80F3E">
      <w:pPr>
        <w:pStyle w:val="FootnoteText"/>
        <w:rPr>
          <w:lang w:val="id-ID"/>
        </w:rPr>
      </w:pPr>
      <w:r>
        <w:rPr>
          <w:rStyle w:val="FootnoteReference"/>
        </w:rPr>
        <w:footnoteRef/>
      </w:r>
      <w:r>
        <w:t xml:space="preserve"> </w:t>
      </w:r>
      <w:r>
        <w:fldChar w:fldCharType="begin" w:fldLock="1"/>
      </w:r>
      <w:r>
        <w:instrText>ADDIN CSL_CITATION {"citationItems":[{"id":"ITEM-1","itemData":{"author":[{"dropping-particle":"","family":"Dkk","given":"Mutiara Suci Erlanti","non-dropping-particle":"","parse-names":false,"suffix":""}],"container-title":"Vol.3 No.2","id":"ITEM-1","issued":{"date-parts":[["0"]]},"page":"245","publisher":"Prosiding KS : Riset &amp; PKM","title":"Teknik Parenting Dan Pengasuhan Anak Studi Deskriptif Penerapan Teknik Parenting Di Rumah Parenting Yayasan Cahaya Insan Pratama Bandung","type":"paper-conference"},"uris":["http://www.mendeley.com/documents/?uuid=e56c82ec-3178-4b4a-816f-eb6bd0a63d09"]}],"mendeley":{"formattedCitation":"Dkk, “Teknik Parenting Dan Pengasuhan Anak Studi Deskriptif Penerapan Teknik Parenting Di Rumah Parenting Yayasan Cahaya Insan Pratama Bandung.”","manualFormatting":"(Mutiara Suci,Dkk, n.d.)","plainTextFormattedCitation":"Dkk, “Teknik Parenting Dan Pengasuhan Anak Studi Deskriptif Penerapan Teknik Parenting Di Rumah Parenting Yayasan Cahaya Insan Pratama Bandung.”","previouslyFormattedCitation":"(M. S. E. Dkk, n.d.)"},"properties":{"noteIndex":13},"schema":"https://github.com/citation-style-language/schema/raw/master/csl-citation.json"}</w:instrText>
      </w:r>
      <w:r>
        <w:fldChar w:fldCharType="separate"/>
      </w:r>
      <w:r>
        <w:rPr>
          <w:noProof/>
        </w:rPr>
        <w:t>(Mutiara Suci,Dkk, n.d.)</w:t>
      </w:r>
      <w:r>
        <w:fldChar w:fldCharType="end"/>
      </w:r>
    </w:p>
  </w:footnote>
  <w:footnote w:id="14">
    <w:p w:rsidR="00A80F3E" w:rsidRPr="00A80F3E" w:rsidRDefault="00A80F3E" w:rsidP="00A80F3E">
      <w:pPr>
        <w:pStyle w:val="FootnoteText"/>
        <w:rPr>
          <w:lang w:val="id-ID"/>
        </w:rPr>
      </w:pPr>
      <w:r>
        <w:rPr>
          <w:rStyle w:val="FootnoteReference"/>
        </w:rPr>
        <w:footnoteRef/>
      </w:r>
      <w:r>
        <w:t xml:space="preserve"> </w:t>
      </w:r>
      <w:r>
        <w:fldChar w:fldCharType="begin" w:fldLock="1"/>
      </w:r>
      <w:r>
        <w:instrText>ADDIN CSL_CITATION {"citationItems":[{"id":"ITEM-1","itemData":{"author":[{"dropping-particle":"","family":"Sudjana","given":"Djudju","non-dropping-particle":"","parse-names":false,"suffix":""}],"id":"ITEM-1","issued":{"date-parts":[["2010"]]},"number-of-pages":"45","publisher":"Falah Production","publisher-place":"Bandung","title":"Pendidikan Luar Sekolah : Wawasan Sejarah Perkembangan Filsafah dan Teori Pendukung Asas","type":"book"},"uris":["http://www.mendeley.com/documents/?uuid=e6b15cd5-c7c6-47b2-b7c8-758bd8c85e7c"]}],"mendeley":{"formattedCitation":"Djudju Sudjana, &lt;i&gt;Pendidikan Luar Sekolah : Wawasan Sejarah Perkembangan Filsafah Dan Teori Pendukung Asas&lt;/i&gt; (Bandung: Falah Production, 2010).","plainTextFormattedCitation":"Djudju Sudjana, Pendidikan Luar Sekolah : Wawasan Sejarah Perkembangan Filsafah Dan Teori Pendukung Asas (Bandung: Falah Production, 2010).","previouslyFormattedCitation":"(Sudjana, 2010)"},"properties":{"noteIndex":14},"schema":"https://github.com/citation-style-language/schema/raw/master/csl-citation.json"}</w:instrText>
      </w:r>
      <w:r>
        <w:fldChar w:fldCharType="separate"/>
      </w:r>
      <w:r w:rsidRPr="00A80F3E">
        <w:rPr>
          <w:noProof/>
        </w:rPr>
        <w:t xml:space="preserve">Djudju Sudjana, </w:t>
      </w:r>
      <w:r w:rsidRPr="00A80F3E">
        <w:rPr>
          <w:i/>
          <w:noProof/>
        </w:rPr>
        <w:t>Pendidikan Luar Sekolah : Wawasan Sejarah Perkembangan Filsafah Dan Teori Pendukung Asas</w:t>
      </w:r>
      <w:r w:rsidRPr="00A80F3E">
        <w:rPr>
          <w:noProof/>
        </w:rPr>
        <w:t xml:space="preserve"> (Bandung: Falah Production, 2010).</w:t>
      </w:r>
      <w:r>
        <w:fldChar w:fldCharType="end"/>
      </w:r>
    </w:p>
  </w:footnote>
  <w:footnote w:id="15">
    <w:p w:rsidR="00A80F3E" w:rsidRPr="00A80F3E" w:rsidRDefault="00A80F3E" w:rsidP="00A80F3E">
      <w:pPr>
        <w:pStyle w:val="FootnoteText"/>
        <w:rPr>
          <w:lang w:val="id-ID"/>
        </w:rPr>
      </w:pPr>
      <w:r>
        <w:rPr>
          <w:rStyle w:val="FootnoteReference"/>
        </w:rPr>
        <w:footnoteRef/>
      </w:r>
      <w:r>
        <w:t xml:space="preserve"> </w:t>
      </w:r>
      <w:r>
        <w:fldChar w:fldCharType="begin" w:fldLock="1"/>
      </w:r>
      <w:r>
        <w:instrText>ADDIN CSL_CITATION {"citationItems":[{"id":"ITEM-1","itemData":{"author":[{"dropping-particle":"","family":"Triana Indawati","given":"Dkk","non-dropping-particle":"","parse-names":false,"suffix":""}],"container-title":"Dedikasi : Jurnal Pengabdian Masyarakat","id":"ITEM-1","issue":"1","issued":{"date-parts":[["2020"]]},"page":"68","title":"Peningkatan Pendidikan Keluarga Melalui Pengembangan Parenting Berbasis Islami","type":"article-journal","volume":"2"},"uris":["http://www.mendeley.com/documents/?uuid=da9df206-cfc4-421a-98d4-99e81b72d3fc"]}],"mendeley":{"formattedCitation":"Dkk Triana Indawati, “Peningkatan Pendidikan Keluarga Melalui Pengembangan Parenting Berbasis Islami,” &lt;i&gt;Dedikasi : Jurnal Pengabdian Masyarakat&lt;/i&gt; 2, no. 1 (2020): 68.","plainTextFormattedCitation":"Dkk Triana Indawati, “Peningkatan Pendidikan Keluarga Melalui Pengembangan Parenting Berbasis Islami,” Dedikasi : Jurnal Pengabdian Masyarakat 2, no. 1 (2020): 68.","previouslyFormattedCitation":"(Triana Indawati, 2020)"},"properties":{"noteIndex":15},"schema":"https://github.com/citation-style-language/schema/raw/master/csl-citation.json"}</w:instrText>
      </w:r>
      <w:r>
        <w:fldChar w:fldCharType="separate"/>
      </w:r>
      <w:r w:rsidRPr="00A80F3E">
        <w:rPr>
          <w:noProof/>
        </w:rPr>
        <w:t xml:space="preserve">Dkk Triana Indawati, “Peningkatan Pendidikan Keluarga Melalui Pengembangan Parenting Berbasis Islami,” </w:t>
      </w:r>
      <w:r w:rsidRPr="00A80F3E">
        <w:rPr>
          <w:i/>
          <w:noProof/>
        </w:rPr>
        <w:t>Dedikasi : Jurnal Pengabdian Masyarakat</w:t>
      </w:r>
      <w:r w:rsidRPr="00A80F3E">
        <w:rPr>
          <w:noProof/>
        </w:rPr>
        <w:t xml:space="preserve"> 2, no. 1 (2020): 68.</w:t>
      </w:r>
      <w:r>
        <w:fldChar w:fldCharType="end"/>
      </w:r>
    </w:p>
  </w:footnote>
  <w:footnote w:id="16">
    <w:p w:rsidR="00A80F3E" w:rsidRPr="00A80F3E" w:rsidRDefault="00A80F3E" w:rsidP="00A80F3E">
      <w:pPr>
        <w:pStyle w:val="FootnoteText"/>
        <w:rPr>
          <w:lang w:val="id-ID"/>
        </w:rPr>
      </w:pPr>
      <w:r>
        <w:rPr>
          <w:rStyle w:val="FootnoteReference"/>
        </w:rPr>
        <w:footnoteRef/>
      </w:r>
      <w:r>
        <w:t xml:space="preserve"> </w:t>
      </w:r>
      <w:r>
        <w:fldChar w:fldCharType="begin" w:fldLock="1"/>
      </w:r>
      <w:r>
        <w:instrText>ADDIN CSL_CITATION {"citationItems":[{"id":"ITEM-1","itemData":{"author":[{"dropping-particle":"","family":"Ash-Shiddieqy","given":"Teungku Muhammad Hasbi","non-dropping-particle":"","parse-names":false,"suffix":""}],"id":"ITEM-1","issued":{"date-parts":[["2000"]]},"number-of-pages":"3277","publisher":"PT. Pustaka Rizki Putra","publisher-place":"Semarang","title":"Tafsir Al-Qur’anul Majid An-Nuur - Jilid 4","type":"book"},"uris":["http://www.mendeley.com/documents/?uuid=98791b78-0a5b-419b-a65b-755df9812001"]}],"mendeley":{"formattedCitation":"Teungku Muhammad Hasbi Ash-Shiddieqy, &lt;i&gt;Tafsir Al-Qur’anul Majid An-Nuur - Jilid 4&lt;/i&gt; (Semarang: PT. Pustaka Rizki Putra, 2000).","plainTextFormattedCitation":"Teungku Muhammad Hasbi Ash-Shiddieqy, Tafsir Al-Qur’anul Majid An-Nuur - Jilid 4 (Semarang: PT. Pustaka Rizki Putra, 2000).","previouslyFormattedCitation":"(Ash-Shiddieqy, 2000)"},"properties":{"noteIndex":16},"schema":"https://github.com/citation-style-language/schema/raw/master/csl-citation.json"}</w:instrText>
      </w:r>
      <w:r>
        <w:fldChar w:fldCharType="separate"/>
      </w:r>
      <w:r w:rsidRPr="00A80F3E">
        <w:rPr>
          <w:noProof/>
        </w:rPr>
        <w:t xml:space="preserve">Teungku Muhammad Hasbi Ash-Shiddieqy, </w:t>
      </w:r>
      <w:r w:rsidRPr="00A80F3E">
        <w:rPr>
          <w:i/>
          <w:noProof/>
        </w:rPr>
        <w:t>Tafsir Al-Qur’anul Majid An-Nuur - Jilid 4</w:t>
      </w:r>
      <w:r w:rsidRPr="00A80F3E">
        <w:rPr>
          <w:noProof/>
        </w:rPr>
        <w:t xml:space="preserve"> (Semarang: PT. Pustaka Rizki Putra, 2000).</w:t>
      </w:r>
      <w:r>
        <w:fldChar w:fldCharType="end"/>
      </w:r>
    </w:p>
  </w:footnote>
  <w:footnote w:id="17">
    <w:p w:rsidR="00A80F3E" w:rsidRPr="00A80F3E" w:rsidRDefault="00A80F3E">
      <w:pPr>
        <w:pStyle w:val="FootnoteText"/>
        <w:rPr>
          <w:lang w:val="id-ID"/>
        </w:rPr>
      </w:pPr>
      <w:r>
        <w:rPr>
          <w:rStyle w:val="FootnoteReference"/>
        </w:rPr>
        <w:footnoteRef/>
      </w:r>
      <w:r>
        <w:t xml:space="preserve"> </w:t>
      </w:r>
      <w:r>
        <w:fldChar w:fldCharType="begin" w:fldLock="1"/>
      </w:r>
      <w:r>
        <w:instrText>ADDIN CSL_CITATION {"citationItems":[{"id":"ITEM-1","itemData":{"author":[{"dropping-particle":"","family":"Ash-Shiddieqy","given":"Teungku Muhammad Hasbi","non-dropping-particle":"","parse-names":false,"suffix":""}],"id":"ITEM-1","issued":{"date-parts":[["2000"]]},"number-of-pages":"3277","publisher":"PT. Pustaka Rizki Putra","publisher-place":"Semarang","title":"Tafsir Al-Qur’anul Majid An-Nuur - Jilid 4","type":"book"},"uris":["http://www.mendeley.com/documents/?uuid=98791b78-0a5b-419b-a65b-755df9812001"]}],"mendeley":{"formattedCitation":"Ash-Shiddieqy.","plainTextFormattedCitation":"Ash-Shiddieqy.","previouslyFormattedCitation":"(Ash-Shiddieqy, 2000)"},"properties":{"noteIndex":17},"schema":"https://github.com/citation-style-language/schema/raw/master/csl-citation.json"}</w:instrText>
      </w:r>
      <w:r>
        <w:fldChar w:fldCharType="separate"/>
      </w:r>
      <w:r w:rsidRPr="00A80F3E">
        <w:rPr>
          <w:noProof/>
        </w:rPr>
        <w:t>Ash-Shiddieqy.</w:t>
      </w:r>
      <w:r>
        <w:fldChar w:fldCharType="end"/>
      </w:r>
    </w:p>
  </w:footnote>
  <w:footnote w:id="18">
    <w:p w:rsidR="00A80F3E" w:rsidRPr="00A80F3E" w:rsidRDefault="00A80F3E">
      <w:pPr>
        <w:pStyle w:val="FootnoteText"/>
        <w:rPr>
          <w:lang w:val="id-ID"/>
        </w:rPr>
      </w:pPr>
      <w:r>
        <w:rPr>
          <w:rStyle w:val="FootnoteReference"/>
        </w:rPr>
        <w:footnoteRef/>
      </w:r>
      <w:r>
        <w:t xml:space="preserve"> </w:t>
      </w:r>
      <w:r>
        <w:fldChar w:fldCharType="begin" w:fldLock="1"/>
      </w:r>
      <w:r>
        <w:instrText>ADDIN CSL_CITATION {"citationItems":[{"id":"ITEM-1","itemData":{"author":[{"dropping-particle":"","family":"Ash-Shiddieqy","given":"Teungku Muhammad Hasbi","non-dropping-particle":"","parse-names":false,"suffix":""}],"id":"ITEM-1","issued":{"date-parts":[["2000"]]},"number-of-pages":"3277","publisher":"PT. Pustaka Rizki Putra","publisher-place":"Semarang","title":"Tafsir Al-Qur’anul Majid An-Nuur - Jilid 4","type":"book"},"uris":["http://www.mendeley.com/documents/?uuid=98791b78-0a5b-419b-a65b-755df9812001"]}],"mendeley":{"formattedCitation":"Ash-Shiddieqy.","plainTextFormattedCitation":"Ash-Shiddieqy.","previouslyFormattedCitation":"(Ash-Shiddieqy, 2000)"},"properties":{"noteIndex":18},"schema":"https://github.com/citation-style-language/schema/raw/master/csl-citation.json"}</w:instrText>
      </w:r>
      <w:r>
        <w:fldChar w:fldCharType="separate"/>
      </w:r>
      <w:r w:rsidRPr="00A80F3E">
        <w:rPr>
          <w:noProof/>
        </w:rPr>
        <w:t>Ash-Shiddieqy.</w:t>
      </w:r>
      <w:r>
        <w:fldChar w:fldCharType="end"/>
      </w:r>
    </w:p>
  </w:footnote>
  <w:footnote w:id="19">
    <w:p w:rsidR="00A80F3E" w:rsidRPr="00A80F3E" w:rsidRDefault="00A80F3E">
      <w:pPr>
        <w:pStyle w:val="FootnoteText"/>
        <w:rPr>
          <w:lang w:val="id-ID"/>
        </w:rPr>
      </w:pPr>
      <w:r>
        <w:rPr>
          <w:rStyle w:val="FootnoteReference"/>
        </w:rPr>
        <w:footnoteRef/>
      </w:r>
      <w:r>
        <w:t xml:space="preserve"> </w:t>
      </w:r>
      <w:r>
        <w:fldChar w:fldCharType="begin" w:fldLock="1"/>
      </w:r>
      <w:r>
        <w:instrText>ADDIN CSL_CITATION {"citationItems":[{"id":"ITEM-1","itemData":{"author":[{"dropping-particle":"","family":"Ash-Shiddieqy","given":"Teungku Muhammad Hasbi","non-dropping-particle":"","parse-names":false,"suffix":""}],"id":"ITEM-1","issued":{"date-parts":[["2000"]]},"number-of-pages":"3277","publisher":"PT. Pustaka Rizki Putra","publisher-place":"Semarang","title":"Tafsir Al-Qur’anul Majid An-Nuur - Jilid 4","type":"book"},"uris":["http://www.mendeley.com/documents/?uuid=98791b78-0a5b-419b-a65b-755df9812001"]}],"mendeley":{"formattedCitation":"Ash-Shiddieqy.","plainTextFormattedCitation":"Ash-Shiddieqy.","previouslyFormattedCitation":"(Ash-Shiddieqy, 2000)"},"properties":{"noteIndex":19},"schema":"https://github.com/citation-style-language/schema/raw/master/csl-citation.json"}</w:instrText>
      </w:r>
      <w:r>
        <w:fldChar w:fldCharType="separate"/>
      </w:r>
      <w:r w:rsidRPr="00A80F3E">
        <w:rPr>
          <w:noProof/>
        </w:rPr>
        <w:t>Ash-Shiddieqy.</w:t>
      </w:r>
      <w:r>
        <w:fldChar w:fldCharType="end"/>
      </w:r>
    </w:p>
  </w:footnote>
  <w:footnote w:id="20">
    <w:p w:rsidR="00A80F3E" w:rsidRPr="00A80F3E" w:rsidRDefault="00A80F3E">
      <w:pPr>
        <w:pStyle w:val="FootnoteText"/>
        <w:rPr>
          <w:lang w:val="id-ID"/>
        </w:rPr>
      </w:pPr>
      <w:r>
        <w:rPr>
          <w:rStyle w:val="FootnoteReference"/>
        </w:rPr>
        <w:footnoteRef/>
      </w:r>
      <w:r>
        <w:t xml:space="preserve"> </w:t>
      </w:r>
      <w:r>
        <w:fldChar w:fldCharType="begin" w:fldLock="1"/>
      </w:r>
      <w:r>
        <w:instrText>ADDIN CSL_CITATION {"citationItems":[{"id":"ITEM-1","itemData":{"author":[{"dropping-particle":"","family":"Ash-Shiddieqy","given":"Teungku Muhammad Hasbi","non-dropping-particle":"","parse-names":false,"suffix":""}],"id":"ITEM-1","issued":{"date-parts":[["2000"]]},"number-of-pages":"3277","publisher":"PT. Pustaka Rizki Putra","publisher-place":"Semarang","title":"Tafsir Al-Qur’anul Majid An-Nuur - Jilid 4","type":"book"},"uris":["http://www.mendeley.com/documents/?uuid=98791b78-0a5b-419b-a65b-755df9812001"]}],"mendeley":{"formattedCitation":"Ash-Shiddieqy.","plainTextFormattedCitation":"Ash-Shiddieqy.","previouslyFormattedCitation":"(Ash-Shiddieqy, 2000)"},"properties":{"noteIndex":20},"schema":"https://github.com/citation-style-language/schema/raw/master/csl-citation.json"}</w:instrText>
      </w:r>
      <w:r>
        <w:fldChar w:fldCharType="separate"/>
      </w:r>
      <w:r w:rsidRPr="00A80F3E">
        <w:rPr>
          <w:noProof/>
        </w:rPr>
        <w:t>Ash-Shiddieqy.</w:t>
      </w:r>
      <w:r>
        <w:fldChar w:fldCharType="end"/>
      </w:r>
    </w:p>
  </w:footnote>
  <w:footnote w:id="21">
    <w:p w:rsidR="00A80F3E" w:rsidRPr="00A80F3E" w:rsidRDefault="00A80F3E">
      <w:pPr>
        <w:pStyle w:val="FootnoteText"/>
        <w:rPr>
          <w:lang w:val="id-ID"/>
        </w:rPr>
      </w:pPr>
      <w:r>
        <w:rPr>
          <w:rStyle w:val="FootnoteReference"/>
        </w:rPr>
        <w:footnoteRef/>
      </w:r>
      <w:r>
        <w:t xml:space="preserve"> </w:t>
      </w:r>
      <w:r>
        <w:fldChar w:fldCharType="begin" w:fldLock="1"/>
      </w:r>
      <w:r>
        <w:instrText>ADDIN CSL_CITATION {"citationItems":[{"id":"ITEM-1","itemData":{"author":[{"dropping-particle":"","family":"Ash-Shiddieqy","given":"Teungku Muhammad Hasbi","non-dropping-particle":"","parse-names":false,"suffix":""}],"id":"ITEM-1","issued":{"date-parts":[["2000"]]},"number-of-pages":"3277","publisher":"PT. Pustaka Rizki Putra","publisher-place":"Semarang","title":"Tafsir Al-Qur’anul Majid An-Nuur - Jilid 4","type":"book"},"uris":["http://www.mendeley.com/documents/?uuid=98791b78-0a5b-419b-a65b-755df9812001"]}],"mendeley":{"formattedCitation":"Ash-Shiddieqy.","plainTextFormattedCitation":"Ash-Shiddieqy.","previouslyFormattedCitation":"(Ash-Shiddieqy, 2000)"},"properties":{"noteIndex":21},"schema":"https://github.com/citation-style-language/schema/raw/master/csl-citation.json"}</w:instrText>
      </w:r>
      <w:r>
        <w:fldChar w:fldCharType="separate"/>
      </w:r>
      <w:r w:rsidRPr="00A80F3E">
        <w:rPr>
          <w:noProof/>
        </w:rPr>
        <w:t>Ash-Shiddieqy.</w:t>
      </w:r>
      <w:r>
        <w:fldChar w:fldCharType="end"/>
      </w:r>
    </w:p>
  </w:footnote>
  <w:footnote w:id="22">
    <w:p w:rsidR="00A80F3E" w:rsidRPr="00A80F3E" w:rsidRDefault="00A80F3E">
      <w:pPr>
        <w:pStyle w:val="FootnoteText"/>
        <w:rPr>
          <w:lang w:val="id-ID"/>
        </w:rPr>
      </w:pPr>
      <w:r>
        <w:rPr>
          <w:rStyle w:val="FootnoteReference"/>
        </w:rPr>
        <w:footnoteRef/>
      </w:r>
      <w:r>
        <w:t xml:space="preserve"> </w:t>
      </w:r>
      <w:r>
        <w:fldChar w:fldCharType="begin" w:fldLock="1"/>
      </w:r>
      <w:r>
        <w:instrText>ADDIN CSL_CITATION {"citationItems":[{"id":"ITEM-1","itemData":{"author":[{"dropping-particle":"","family":"Ash-Shiddieqy","given":"Teungku Muhammad Hasbi","non-dropping-particle":"","parse-names":false,"suffix":""}],"id":"ITEM-1","issued":{"date-parts":[["2000"]]},"number-of-pages":"3277","publisher":"PT. Pustaka Rizki Putra","publisher-place":"Semarang","title":"Tafsir Al-Qur’anul Majid An-Nuur - Jilid 4","type":"book"},"uris":["http://www.mendeley.com/documents/?uuid=98791b78-0a5b-419b-a65b-755df9812001"]}],"mendeley":{"formattedCitation":"Ash-Shiddieqy.","plainTextFormattedCitation":"Ash-Shiddieqy.","previouslyFormattedCitation":"(Ash-Shiddieqy, 2000)"},"properties":{"noteIndex":22},"schema":"https://github.com/citation-style-language/schema/raw/master/csl-citation.json"}</w:instrText>
      </w:r>
      <w:r>
        <w:fldChar w:fldCharType="separate"/>
      </w:r>
      <w:r w:rsidRPr="00A80F3E">
        <w:rPr>
          <w:noProof/>
        </w:rPr>
        <w:t>Ash-Shiddieqy.</w:t>
      </w:r>
      <w:r>
        <w:fldChar w:fldCharType="end"/>
      </w:r>
    </w:p>
  </w:footnote>
  <w:footnote w:id="23">
    <w:p w:rsidR="00A80F3E" w:rsidRPr="00A80F3E" w:rsidRDefault="00A80F3E" w:rsidP="00A80F3E">
      <w:pPr>
        <w:pStyle w:val="FootnoteText"/>
        <w:rPr>
          <w:lang w:val="id-ID"/>
        </w:rPr>
      </w:pPr>
      <w:r>
        <w:rPr>
          <w:rStyle w:val="FootnoteReference"/>
        </w:rPr>
        <w:footnoteRef/>
      </w:r>
      <w:r>
        <w:t xml:space="preserve"> </w:t>
      </w:r>
      <w:r>
        <w:fldChar w:fldCharType="begin" w:fldLock="1"/>
      </w:r>
      <w:r>
        <w:instrText>ADDIN CSL_CITATION {"citationItems":[{"id":"ITEM-1","itemData":{"author":[{"dropping-particle":"","family":"Purnama","given":"Sigit","non-dropping-particle":"","parse-names":false,"suffix":""}],"container-title":"Jurnal Ilmiah Tumbuh Kembang Anak Usia Dini","id":"ITEM-1","issue":"1","issued":{"date-parts":[["2016"]]},"page":"12","title":"Materi-Materi Piihan dalam Parenting Education Menurut Munif Chatib","type":"article-journal","volume":"1"},"uris":["http://www.mendeley.com/documents/?uuid=6b5f68a1-b16d-4e7e-80c5-7c2fbfa670f9"]}],"mendeley":{"formattedCitation":"Sigit Purnama, “Materi-Materi Piihan Dalam Parenting Education Menurut Munif Chatib,” &lt;i&gt;Jurnal Ilmiah Tumbuh Kembang Anak Usia Dini&lt;/i&gt; 1, no. 1 (2016): 12.","plainTextFormattedCitation":"Sigit Purnama, “Materi-Materi Piihan Dalam Parenting Education Menurut Munif Chatib,” Jurnal Ilmiah Tumbuh Kembang Anak Usia Dini 1, no. 1 (2016): 12.","previouslyFormattedCitation":"(Purnama, 2016)"},"properties":{"noteIndex":23},"schema":"https://github.com/citation-style-language/schema/raw/master/csl-citation.json"}</w:instrText>
      </w:r>
      <w:r>
        <w:fldChar w:fldCharType="separate"/>
      </w:r>
      <w:r w:rsidRPr="00A80F3E">
        <w:rPr>
          <w:noProof/>
        </w:rPr>
        <w:t xml:space="preserve">Sigit Purnama, “Materi-Materi Piihan Dalam Parenting Education Menurut Munif Chatib,” </w:t>
      </w:r>
      <w:r w:rsidRPr="00A80F3E">
        <w:rPr>
          <w:i/>
          <w:noProof/>
        </w:rPr>
        <w:t>Jurnal Ilmiah Tumbuh Kembang Anak Usia Dini</w:t>
      </w:r>
      <w:r w:rsidRPr="00A80F3E">
        <w:rPr>
          <w:noProof/>
        </w:rPr>
        <w:t xml:space="preserve"> 1, no. 1 (2016): 12.</w:t>
      </w:r>
      <w:r>
        <w:fldChar w:fldCharType="end"/>
      </w:r>
    </w:p>
  </w:footnote>
  <w:footnote w:id="24">
    <w:p w:rsidR="00A80F3E" w:rsidRPr="00A80F3E" w:rsidRDefault="00A80F3E" w:rsidP="00A80F3E">
      <w:pPr>
        <w:pStyle w:val="FootnoteText"/>
        <w:rPr>
          <w:lang w:val="id-ID"/>
        </w:rPr>
      </w:pPr>
      <w:r>
        <w:rPr>
          <w:rStyle w:val="FootnoteReference"/>
        </w:rPr>
        <w:footnoteRef/>
      </w:r>
      <w:r>
        <w:t xml:space="preserve"> </w:t>
      </w:r>
      <w:r>
        <w:fldChar w:fldCharType="begin" w:fldLock="1"/>
      </w:r>
      <w:r>
        <w:instrText>ADDIN CSL_CITATION {"citationItems":[{"id":"ITEM-1","itemData":{"author":[{"dropping-particle":"","family":"Siti Nur Mauanah","given":"Agus Suprijono","non-dropping-particle":"","parse-names":false,"suffix":""}],"container-title":"Paradigma","id":"ITEM-1","issue":"1","issued":{"date-parts":[["2016"]]},"page":"6","title":"Parenting Education Sebagai Pendidikan Keluarga","type":"article-journal","volume":"4"},"uris":["http://www.mendeley.com/documents/?uuid=3da4d8b5-e3cd-4913-9a10-8676a125ad83"]}],"mendeley":{"formattedCitation":"Agus Suprijono Siti Nur Mauanah, “Parenting Education Sebagai Pendidikan Keluarga,” &lt;i&gt;Paradigma&lt;/i&gt; 4, no. 1 (2016): 6.","plainTextFormattedCitation":"Agus Suprijono Siti Nur Mauanah, “Parenting Education Sebagai Pendidikan Keluarga,” Paradigma 4, no. 1 (2016): 6.","previouslyFormattedCitation":"(Siti Nur Mauanah, 2016)"},"properties":{"noteIndex":24},"schema":"https://github.com/citation-style-language/schema/raw/master/csl-citation.json"}</w:instrText>
      </w:r>
      <w:r>
        <w:fldChar w:fldCharType="separate"/>
      </w:r>
      <w:r w:rsidRPr="00A80F3E">
        <w:rPr>
          <w:noProof/>
        </w:rPr>
        <w:t xml:space="preserve">Agus Suprijono Siti Nur Mauanah, “Parenting Education Sebagai Pendidikan Keluarga,” </w:t>
      </w:r>
      <w:r w:rsidRPr="00A80F3E">
        <w:rPr>
          <w:i/>
          <w:noProof/>
        </w:rPr>
        <w:t>Paradigma</w:t>
      </w:r>
      <w:r w:rsidRPr="00A80F3E">
        <w:rPr>
          <w:noProof/>
        </w:rPr>
        <w:t xml:space="preserve"> 4, no. 1 (2016): 6.</w:t>
      </w:r>
      <w:r>
        <w:fldChar w:fldCharType="end"/>
      </w:r>
    </w:p>
  </w:footnote>
  <w:footnote w:id="25">
    <w:p w:rsidR="00A80F3E" w:rsidRPr="00A80F3E" w:rsidRDefault="00A80F3E">
      <w:pPr>
        <w:pStyle w:val="FootnoteText"/>
        <w:rPr>
          <w:lang w:val="id-ID"/>
        </w:rPr>
      </w:pPr>
      <w:r>
        <w:rPr>
          <w:rStyle w:val="FootnoteReference"/>
        </w:rPr>
        <w:footnoteRef/>
      </w:r>
      <w:r>
        <w:t xml:space="preserve"> </w:t>
      </w:r>
      <w:r>
        <w:fldChar w:fldCharType="begin" w:fldLock="1"/>
      </w:r>
      <w:r>
        <w:instrText>ADDIN CSL_CITATION {"citationItems":[{"id":"ITEM-1","itemData":{"author":[{"dropping-particle":"","family":"Dkk","given":"Pandu Hyangsewu","non-dropping-particle":"","parse-names":false,"suffix":""}],"container-title":"Taklim : Jurnal Pendidikan Agama Islam","id":"ITEM-1","issue":"2","issued":{"date-parts":[["2020"]]},"title":"Islamic Parenting : Peranan Pendidikan Islam Dalam Pola Asuh Orang Tua Terhadap Anak Usia Dini Di (Pembinaan Anak-Anak Salman) PAS-ITB","type":"article-journal","volume":"18"},"uris":["http://www.mendeley.com/documents/?uuid=7739b62b-4e8d-49ef-b7e7-da8ef56bc1b3"]}],"mendeley":{"formattedCitation":"Pandu Hyangsewu Dkk, “Islamic Parenting : Peranan Pendidikan Islam Dalam Pola Asuh Orang Tua Terhadap Anak Usia Dini Di (Pembinaan Anak-Anak Salman) PAS-ITB,” &lt;i&gt;Taklim : Jurnal Pendidikan Agama Islam&lt;/i&gt; 18, no. 2 (2020).","manualFormatting":"(Pandu. H. Dkk, 2020)","plainTextFormattedCitation":"Pandu Hyangsewu Dkk, “Islamic Parenting : Peranan Pendidikan Islam Dalam Pola Asuh Orang Tua Terhadap Anak Usia Dini Di (Pembinaan Anak-Anak Salman) PAS-ITB,” Taklim : Jurnal Pendidikan Agama Islam 18, no. 2 (2020).","previouslyFormattedCitation":"(P. H. Dkk, 2020)"},"properties":{"noteIndex":25},"schema":"https://github.com/citation-style-language/schema/raw/master/csl-citation.json"}</w:instrText>
      </w:r>
      <w:r>
        <w:fldChar w:fldCharType="separate"/>
      </w:r>
      <w:r>
        <w:rPr>
          <w:noProof/>
        </w:rPr>
        <w:t>(Pandu. H. Dkk, 2020)</w:t>
      </w:r>
      <w:r>
        <w:fldChar w:fldCharType="end"/>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126072"/>
    <w:multiLevelType w:val="multilevel"/>
    <w:tmpl w:val="A6DCF98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8E864F4"/>
    <w:multiLevelType w:val="multilevel"/>
    <w:tmpl w:val="49C8EC6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lvl w:ilvl="0">
        <w:numFmt w:val="decimal"/>
        <w:lvlText w:val="%1."/>
        <w:lvlJc w:val="left"/>
      </w:lvl>
    </w:lvlOverride>
  </w:num>
  <w:num w:numId="2">
    <w:abstractNumId w:val="1"/>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FFE"/>
    <w:rsid w:val="00004B09"/>
    <w:rsid w:val="00030DDD"/>
    <w:rsid w:val="00043B70"/>
    <w:rsid w:val="00047D0E"/>
    <w:rsid w:val="000521D6"/>
    <w:rsid w:val="00053C53"/>
    <w:rsid w:val="0005410A"/>
    <w:rsid w:val="00063351"/>
    <w:rsid w:val="00076835"/>
    <w:rsid w:val="00081B5C"/>
    <w:rsid w:val="000856B5"/>
    <w:rsid w:val="00090EEB"/>
    <w:rsid w:val="000960B9"/>
    <w:rsid w:val="000B637A"/>
    <w:rsid w:val="000D63D4"/>
    <w:rsid w:val="000F4AEE"/>
    <w:rsid w:val="00105381"/>
    <w:rsid w:val="00106DB4"/>
    <w:rsid w:val="00117DF9"/>
    <w:rsid w:val="0012369C"/>
    <w:rsid w:val="00136940"/>
    <w:rsid w:val="00144209"/>
    <w:rsid w:val="0017092F"/>
    <w:rsid w:val="0017471A"/>
    <w:rsid w:val="00177844"/>
    <w:rsid w:val="001817F3"/>
    <w:rsid w:val="00187417"/>
    <w:rsid w:val="00187F3A"/>
    <w:rsid w:val="001A329D"/>
    <w:rsid w:val="001B1257"/>
    <w:rsid w:val="001D3441"/>
    <w:rsid w:val="00204B2F"/>
    <w:rsid w:val="002109F2"/>
    <w:rsid w:val="002310B8"/>
    <w:rsid w:val="00232E08"/>
    <w:rsid w:val="002344DE"/>
    <w:rsid w:val="00236C6E"/>
    <w:rsid w:val="0024651A"/>
    <w:rsid w:val="00274167"/>
    <w:rsid w:val="002C6D65"/>
    <w:rsid w:val="002E4531"/>
    <w:rsid w:val="002E5A4F"/>
    <w:rsid w:val="002F31C0"/>
    <w:rsid w:val="00315B77"/>
    <w:rsid w:val="00356AC3"/>
    <w:rsid w:val="0038283F"/>
    <w:rsid w:val="003831FD"/>
    <w:rsid w:val="0039256A"/>
    <w:rsid w:val="00397562"/>
    <w:rsid w:val="003C0F5A"/>
    <w:rsid w:val="003C1380"/>
    <w:rsid w:val="004173AD"/>
    <w:rsid w:val="0045173B"/>
    <w:rsid w:val="00467AA4"/>
    <w:rsid w:val="00467C17"/>
    <w:rsid w:val="004770D9"/>
    <w:rsid w:val="004A168D"/>
    <w:rsid w:val="004C1864"/>
    <w:rsid w:val="004E3CD9"/>
    <w:rsid w:val="004E651D"/>
    <w:rsid w:val="004F1960"/>
    <w:rsid w:val="004F57AF"/>
    <w:rsid w:val="00504F5A"/>
    <w:rsid w:val="00505473"/>
    <w:rsid w:val="00523861"/>
    <w:rsid w:val="005303F1"/>
    <w:rsid w:val="00531925"/>
    <w:rsid w:val="0054538C"/>
    <w:rsid w:val="005A3EEA"/>
    <w:rsid w:val="005B1383"/>
    <w:rsid w:val="005D5B97"/>
    <w:rsid w:val="005F0B6F"/>
    <w:rsid w:val="005F3694"/>
    <w:rsid w:val="0060170B"/>
    <w:rsid w:val="00612245"/>
    <w:rsid w:val="00616514"/>
    <w:rsid w:val="006351B4"/>
    <w:rsid w:val="00635835"/>
    <w:rsid w:val="00650454"/>
    <w:rsid w:val="00662E68"/>
    <w:rsid w:val="00676036"/>
    <w:rsid w:val="00683909"/>
    <w:rsid w:val="0068565B"/>
    <w:rsid w:val="00692D19"/>
    <w:rsid w:val="006A2B87"/>
    <w:rsid w:val="006A6C25"/>
    <w:rsid w:val="006C5B1C"/>
    <w:rsid w:val="006D32AF"/>
    <w:rsid w:val="006D405C"/>
    <w:rsid w:val="006E487A"/>
    <w:rsid w:val="00706087"/>
    <w:rsid w:val="007066EF"/>
    <w:rsid w:val="007301C6"/>
    <w:rsid w:val="00750DDE"/>
    <w:rsid w:val="00751581"/>
    <w:rsid w:val="00756290"/>
    <w:rsid w:val="0076085F"/>
    <w:rsid w:val="007B7B7E"/>
    <w:rsid w:val="007D41CE"/>
    <w:rsid w:val="007F718F"/>
    <w:rsid w:val="0080611E"/>
    <w:rsid w:val="00806EAB"/>
    <w:rsid w:val="00817F54"/>
    <w:rsid w:val="00820671"/>
    <w:rsid w:val="00830FFE"/>
    <w:rsid w:val="00841814"/>
    <w:rsid w:val="00852CD2"/>
    <w:rsid w:val="0085360B"/>
    <w:rsid w:val="00876995"/>
    <w:rsid w:val="00893189"/>
    <w:rsid w:val="008B361F"/>
    <w:rsid w:val="00901933"/>
    <w:rsid w:val="00910EF1"/>
    <w:rsid w:val="00947660"/>
    <w:rsid w:val="009637AD"/>
    <w:rsid w:val="009C1DB4"/>
    <w:rsid w:val="009C4573"/>
    <w:rsid w:val="00A00106"/>
    <w:rsid w:val="00A53CCD"/>
    <w:rsid w:val="00A61E3C"/>
    <w:rsid w:val="00A80F3E"/>
    <w:rsid w:val="00AC115B"/>
    <w:rsid w:val="00AD35A4"/>
    <w:rsid w:val="00AE44D3"/>
    <w:rsid w:val="00B01EFA"/>
    <w:rsid w:val="00B243C5"/>
    <w:rsid w:val="00B35E20"/>
    <w:rsid w:val="00B41044"/>
    <w:rsid w:val="00B45157"/>
    <w:rsid w:val="00B46AA8"/>
    <w:rsid w:val="00B507B4"/>
    <w:rsid w:val="00B5165B"/>
    <w:rsid w:val="00B536F6"/>
    <w:rsid w:val="00B63934"/>
    <w:rsid w:val="00B661FE"/>
    <w:rsid w:val="00B8296F"/>
    <w:rsid w:val="00B869FE"/>
    <w:rsid w:val="00BA17AD"/>
    <w:rsid w:val="00BB200C"/>
    <w:rsid w:val="00BB3619"/>
    <w:rsid w:val="00BB566E"/>
    <w:rsid w:val="00BB7906"/>
    <w:rsid w:val="00BC10C6"/>
    <w:rsid w:val="00BD0EA1"/>
    <w:rsid w:val="00BD3285"/>
    <w:rsid w:val="00BF0337"/>
    <w:rsid w:val="00BF0F6E"/>
    <w:rsid w:val="00BF4854"/>
    <w:rsid w:val="00C071CF"/>
    <w:rsid w:val="00C12E55"/>
    <w:rsid w:val="00C26017"/>
    <w:rsid w:val="00C26064"/>
    <w:rsid w:val="00C3025C"/>
    <w:rsid w:val="00C74121"/>
    <w:rsid w:val="00C80278"/>
    <w:rsid w:val="00CC1E4D"/>
    <w:rsid w:val="00CC369B"/>
    <w:rsid w:val="00CC48C3"/>
    <w:rsid w:val="00CD6B40"/>
    <w:rsid w:val="00CE390E"/>
    <w:rsid w:val="00CF15CB"/>
    <w:rsid w:val="00CF4423"/>
    <w:rsid w:val="00CF688A"/>
    <w:rsid w:val="00D01E53"/>
    <w:rsid w:val="00D124D8"/>
    <w:rsid w:val="00D135E7"/>
    <w:rsid w:val="00D34C9A"/>
    <w:rsid w:val="00D53932"/>
    <w:rsid w:val="00D53B55"/>
    <w:rsid w:val="00D56632"/>
    <w:rsid w:val="00D57142"/>
    <w:rsid w:val="00D9546D"/>
    <w:rsid w:val="00D9701B"/>
    <w:rsid w:val="00DC2391"/>
    <w:rsid w:val="00DD3B61"/>
    <w:rsid w:val="00DF0385"/>
    <w:rsid w:val="00E022E1"/>
    <w:rsid w:val="00E02989"/>
    <w:rsid w:val="00E321EE"/>
    <w:rsid w:val="00E34732"/>
    <w:rsid w:val="00E404A5"/>
    <w:rsid w:val="00E40E88"/>
    <w:rsid w:val="00E53447"/>
    <w:rsid w:val="00E54692"/>
    <w:rsid w:val="00E67562"/>
    <w:rsid w:val="00E941D3"/>
    <w:rsid w:val="00E94F65"/>
    <w:rsid w:val="00E97AC0"/>
    <w:rsid w:val="00EA1BEB"/>
    <w:rsid w:val="00EA420A"/>
    <w:rsid w:val="00EA50E4"/>
    <w:rsid w:val="00EB4218"/>
    <w:rsid w:val="00EC77AE"/>
    <w:rsid w:val="00EC7B58"/>
    <w:rsid w:val="00EE4E5C"/>
    <w:rsid w:val="00EE53C0"/>
    <w:rsid w:val="00F0755B"/>
    <w:rsid w:val="00F1258F"/>
    <w:rsid w:val="00F22583"/>
    <w:rsid w:val="00F3414E"/>
    <w:rsid w:val="00F343D2"/>
    <w:rsid w:val="00F36C77"/>
    <w:rsid w:val="00F37B2A"/>
    <w:rsid w:val="00F40E29"/>
    <w:rsid w:val="00F62528"/>
    <w:rsid w:val="00F67E41"/>
    <w:rsid w:val="00F75248"/>
    <w:rsid w:val="00F864D0"/>
    <w:rsid w:val="00FB043C"/>
    <w:rsid w:val="00FB27C6"/>
    <w:rsid w:val="00FB75C0"/>
    <w:rsid w:val="00FD029B"/>
    <w:rsid w:val="00FE64B2"/>
    <w:rsid w:val="00FF26C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35D91F"/>
  <w15:chartTrackingRefBased/>
  <w15:docId w15:val="{FC23C9D6-CD89-4169-9048-932EA31A9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0FFE"/>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D328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D3285"/>
    <w:rPr>
      <w:sz w:val="20"/>
      <w:szCs w:val="20"/>
    </w:rPr>
  </w:style>
  <w:style w:type="character" w:styleId="FootnoteReference">
    <w:name w:val="footnote reference"/>
    <w:basedOn w:val="DefaultParagraphFont"/>
    <w:uiPriority w:val="99"/>
    <w:semiHidden/>
    <w:unhideWhenUsed/>
    <w:rsid w:val="00BD3285"/>
    <w:rPr>
      <w:vertAlign w:val="superscript"/>
    </w:rPr>
  </w:style>
  <w:style w:type="paragraph" w:customStyle="1" w:styleId="g-color-black">
    <w:name w:val="g-color-black"/>
    <w:basedOn w:val="Normal"/>
    <w:rsid w:val="004F19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6">
    <w:name w:val="h6"/>
    <w:basedOn w:val="Normal"/>
    <w:rsid w:val="004F19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maller">
    <w:name w:val="smaller"/>
    <w:basedOn w:val="Normal"/>
    <w:rsid w:val="000960B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F0385"/>
    <w:rPr>
      <w:color w:val="0563C1" w:themeColor="hyperlink"/>
      <w:u w:val="single"/>
    </w:rPr>
  </w:style>
  <w:style w:type="table" w:styleId="TableGrid">
    <w:name w:val="Table Grid"/>
    <w:basedOn w:val="TableNormal"/>
    <w:uiPriority w:val="39"/>
    <w:rsid w:val="007D4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8929607">
      <w:bodyDiv w:val="1"/>
      <w:marLeft w:val="0"/>
      <w:marRight w:val="0"/>
      <w:marTop w:val="0"/>
      <w:marBottom w:val="0"/>
      <w:divBdr>
        <w:top w:val="none" w:sz="0" w:space="0" w:color="auto"/>
        <w:left w:val="none" w:sz="0" w:space="0" w:color="auto"/>
        <w:bottom w:val="none" w:sz="0" w:space="0" w:color="auto"/>
        <w:right w:val="none" w:sz="0" w:space="0" w:color="auto"/>
      </w:divBdr>
    </w:div>
    <w:div w:id="1000741056">
      <w:bodyDiv w:val="1"/>
      <w:marLeft w:val="0"/>
      <w:marRight w:val="0"/>
      <w:marTop w:val="0"/>
      <w:marBottom w:val="0"/>
      <w:divBdr>
        <w:top w:val="none" w:sz="0" w:space="0" w:color="auto"/>
        <w:left w:val="none" w:sz="0" w:space="0" w:color="auto"/>
        <w:bottom w:val="none" w:sz="0" w:space="0" w:color="auto"/>
        <w:right w:val="none" w:sz="0" w:space="0" w:color="auto"/>
      </w:divBdr>
      <w:divsChild>
        <w:div w:id="991982861">
          <w:marLeft w:val="-225"/>
          <w:marRight w:val="-225"/>
          <w:marTop w:val="0"/>
          <w:marBottom w:val="0"/>
          <w:divBdr>
            <w:top w:val="none" w:sz="0" w:space="0" w:color="auto"/>
            <w:left w:val="none" w:sz="0" w:space="0" w:color="auto"/>
            <w:bottom w:val="none" w:sz="0" w:space="0" w:color="auto"/>
            <w:right w:val="none" w:sz="0" w:space="0" w:color="auto"/>
          </w:divBdr>
          <w:divsChild>
            <w:div w:id="810445413">
              <w:marLeft w:val="0"/>
              <w:marRight w:val="0"/>
              <w:marTop w:val="0"/>
              <w:marBottom w:val="0"/>
              <w:divBdr>
                <w:top w:val="none" w:sz="0" w:space="0" w:color="auto"/>
                <w:left w:val="none" w:sz="0" w:space="0" w:color="auto"/>
                <w:bottom w:val="none" w:sz="0" w:space="0" w:color="auto"/>
                <w:right w:val="none" w:sz="0" w:space="0" w:color="auto"/>
              </w:divBdr>
              <w:divsChild>
                <w:div w:id="206597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462050">
          <w:marLeft w:val="-225"/>
          <w:marRight w:val="-225"/>
          <w:marTop w:val="0"/>
          <w:marBottom w:val="0"/>
          <w:divBdr>
            <w:top w:val="none" w:sz="0" w:space="0" w:color="auto"/>
            <w:left w:val="none" w:sz="0" w:space="0" w:color="auto"/>
            <w:bottom w:val="none" w:sz="0" w:space="0" w:color="auto"/>
            <w:right w:val="none" w:sz="0" w:space="0" w:color="auto"/>
          </w:divBdr>
          <w:divsChild>
            <w:div w:id="297880949">
              <w:marLeft w:val="0"/>
              <w:marRight w:val="0"/>
              <w:marTop w:val="0"/>
              <w:marBottom w:val="0"/>
              <w:divBdr>
                <w:top w:val="none" w:sz="0" w:space="0" w:color="auto"/>
                <w:left w:val="none" w:sz="0" w:space="0" w:color="auto"/>
                <w:bottom w:val="none" w:sz="0" w:space="0" w:color="auto"/>
                <w:right w:val="none" w:sz="0" w:space="0" w:color="auto"/>
              </w:divBdr>
            </w:div>
            <w:div w:id="1839032862">
              <w:marLeft w:val="0"/>
              <w:marRight w:val="0"/>
              <w:marTop w:val="0"/>
              <w:marBottom w:val="0"/>
              <w:divBdr>
                <w:top w:val="none" w:sz="0" w:space="0" w:color="auto"/>
                <w:left w:val="none" w:sz="0" w:space="0" w:color="auto"/>
                <w:bottom w:val="none" w:sz="0" w:space="0" w:color="auto"/>
                <w:right w:val="none" w:sz="0" w:space="0" w:color="auto"/>
              </w:divBdr>
              <w:divsChild>
                <w:div w:id="505289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738859">
          <w:marLeft w:val="-225"/>
          <w:marRight w:val="-225"/>
          <w:marTop w:val="0"/>
          <w:marBottom w:val="0"/>
          <w:divBdr>
            <w:top w:val="none" w:sz="0" w:space="0" w:color="auto"/>
            <w:left w:val="none" w:sz="0" w:space="0" w:color="auto"/>
            <w:bottom w:val="none" w:sz="0" w:space="0" w:color="auto"/>
            <w:right w:val="none" w:sz="0" w:space="0" w:color="auto"/>
          </w:divBdr>
          <w:divsChild>
            <w:div w:id="1877573525">
              <w:marLeft w:val="0"/>
              <w:marRight w:val="0"/>
              <w:marTop w:val="0"/>
              <w:marBottom w:val="0"/>
              <w:divBdr>
                <w:top w:val="none" w:sz="0" w:space="0" w:color="auto"/>
                <w:left w:val="none" w:sz="0" w:space="0" w:color="auto"/>
                <w:bottom w:val="none" w:sz="0" w:space="0" w:color="auto"/>
                <w:right w:val="none" w:sz="0" w:space="0" w:color="auto"/>
              </w:divBdr>
            </w:div>
            <w:div w:id="993948598">
              <w:marLeft w:val="0"/>
              <w:marRight w:val="0"/>
              <w:marTop w:val="0"/>
              <w:marBottom w:val="0"/>
              <w:divBdr>
                <w:top w:val="none" w:sz="0" w:space="0" w:color="auto"/>
                <w:left w:val="none" w:sz="0" w:space="0" w:color="auto"/>
                <w:bottom w:val="none" w:sz="0" w:space="0" w:color="auto"/>
                <w:right w:val="none" w:sz="0" w:space="0" w:color="auto"/>
              </w:divBdr>
              <w:divsChild>
                <w:div w:id="39828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156868">
          <w:marLeft w:val="-225"/>
          <w:marRight w:val="-225"/>
          <w:marTop w:val="0"/>
          <w:marBottom w:val="0"/>
          <w:divBdr>
            <w:top w:val="none" w:sz="0" w:space="0" w:color="auto"/>
            <w:left w:val="none" w:sz="0" w:space="0" w:color="auto"/>
            <w:bottom w:val="none" w:sz="0" w:space="0" w:color="auto"/>
            <w:right w:val="none" w:sz="0" w:space="0" w:color="auto"/>
          </w:divBdr>
          <w:divsChild>
            <w:div w:id="1282685578">
              <w:marLeft w:val="0"/>
              <w:marRight w:val="0"/>
              <w:marTop w:val="0"/>
              <w:marBottom w:val="0"/>
              <w:divBdr>
                <w:top w:val="none" w:sz="0" w:space="0" w:color="auto"/>
                <w:left w:val="none" w:sz="0" w:space="0" w:color="auto"/>
                <w:bottom w:val="none" w:sz="0" w:space="0" w:color="auto"/>
                <w:right w:val="none" w:sz="0" w:space="0" w:color="auto"/>
              </w:divBdr>
            </w:div>
            <w:div w:id="1023239290">
              <w:marLeft w:val="0"/>
              <w:marRight w:val="0"/>
              <w:marTop w:val="0"/>
              <w:marBottom w:val="0"/>
              <w:divBdr>
                <w:top w:val="none" w:sz="0" w:space="0" w:color="auto"/>
                <w:left w:val="none" w:sz="0" w:space="0" w:color="auto"/>
                <w:bottom w:val="none" w:sz="0" w:space="0" w:color="auto"/>
                <w:right w:val="none" w:sz="0" w:space="0" w:color="auto"/>
              </w:divBdr>
              <w:divsChild>
                <w:div w:id="137103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735658">
          <w:marLeft w:val="-225"/>
          <w:marRight w:val="-225"/>
          <w:marTop w:val="0"/>
          <w:marBottom w:val="0"/>
          <w:divBdr>
            <w:top w:val="none" w:sz="0" w:space="0" w:color="auto"/>
            <w:left w:val="none" w:sz="0" w:space="0" w:color="auto"/>
            <w:bottom w:val="none" w:sz="0" w:space="0" w:color="auto"/>
            <w:right w:val="none" w:sz="0" w:space="0" w:color="auto"/>
          </w:divBdr>
          <w:divsChild>
            <w:div w:id="1070426097">
              <w:marLeft w:val="0"/>
              <w:marRight w:val="0"/>
              <w:marTop w:val="0"/>
              <w:marBottom w:val="0"/>
              <w:divBdr>
                <w:top w:val="none" w:sz="0" w:space="0" w:color="auto"/>
                <w:left w:val="none" w:sz="0" w:space="0" w:color="auto"/>
                <w:bottom w:val="none" w:sz="0" w:space="0" w:color="auto"/>
                <w:right w:val="none" w:sz="0" w:space="0" w:color="auto"/>
              </w:divBdr>
            </w:div>
            <w:div w:id="351539730">
              <w:marLeft w:val="0"/>
              <w:marRight w:val="0"/>
              <w:marTop w:val="0"/>
              <w:marBottom w:val="0"/>
              <w:divBdr>
                <w:top w:val="none" w:sz="0" w:space="0" w:color="auto"/>
                <w:left w:val="none" w:sz="0" w:space="0" w:color="auto"/>
                <w:bottom w:val="none" w:sz="0" w:space="0" w:color="auto"/>
                <w:right w:val="none" w:sz="0" w:space="0" w:color="auto"/>
              </w:divBdr>
              <w:divsChild>
                <w:div w:id="111112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576456">
          <w:marLeft w:val="-225"/>
          <w:marRight w:val="-225"/>
          <w:marTop w:val="0"/>
          <w:marBottom w:val="0"/>
          <w:divBdr>
            <w:top w:val="none" w:sz="0" w:space="0" w:color="auto"/>
            <w:left w:val="none" w:sz="0" w:space="0" w:color="auto"/>
            <w:bottom w:val="none" w:sz="0" w:space="0" w:color="auto"/>
            <w:right w:val="none" w:sz="0" w:space="0" w:color="auto"/>
          </w:divBdr>
          <w:divsChild>
            <w:div w:id="1489055973">
              <w:marLeft w:val="0"/>
              <w:marRight w:val="0"/>
              <w:marTop w:val="0"/>
              <w:marBottom w:val="0"/>
              <w:divBdr>
                <w:top w:val="none" w:sz="0" w:space="0" w:color="auto"/>
                <w:left w:val="none" w:sz="0" w:space="0" w:color="auto"/>
                <w:bottom w:val="none" w:sz="0" w:space="0" w:color="auto"/>
                <w:right w:val="none" w:sz="0" w:space="0" w:color="auto"/>
              </w:divBdr>
            </w:div>
            <w:div w:id="803079521">
              <w:marLeft w:val="0"/>
              <w:marRight w:val="0"/>
              <w:marTop w:val="0"/>
              <w:marBottom w:val="0"/>
              <w:divBdr>
                <w:top w:val="none" w:sz="0" w:space="0" w:color="auto"/>
                <w:left w:val="none" w:sz="0" w:space="0" w:color="auto"/>
                <w:bottom w:val="none" w:sz="0" w:space="0" w:color="auto"/>
                <w:right w:val="none" w:sz="0" w:space="0" w:color="auto"/>
              </w:divBdr>
              <w:divsChild>
                <w:div w:id="172826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42639">
          <w:marLeft w:val="-225"/>
          <w:marRight w:val="-225"/>
          <w:marTop w:val="0"/>
          <w:marBottom w:val="0"/>
          <w:divBdr>
            <w:top w:val="none" w:sz="0" w:space="0" w:color="auto"/>
            <w:left w:val="none" w:sz="0" w:space="0" w:color="auto"/>
            <w:bottom w:val="none" w:sz="0" w:space="0" w:color="auto"/>
            <w:right w:val="none" w:sz="0" w:space="0" w:color="auto"/>
          </w:divBdr>
          <w:divsChild>
            <w:div w:id="1987473438">
              <w:marLeft w:val="0"/>
              <w:marRight w:val="0"/>
              <w:marTop w:val="0"/>
              <w:marBottom w:val="0"/>
              <w:divBdr>
                <w:top w:val="none" w:sz="0" w:space="0" w:color="auto"/>
                <w:left w:val="none" w:sz="0" w:space="0" w:color="auto"/>
                <w:bottom w:val="none" w:sz="0" w:space="0" w:color="auto"/>
                <w:right w:val="none" w:sz="0" w:space="0" w:color="auto"/>
              </w:divBdr>
            </w:div>
            <w:div w:id="78215627">
              <w:marLeft w:val="0"/>
              <w:marRight w:val="0"/>
              <w:marTop w:val="0"/>
              <w:marBottom w:val="0"/>
              <w:divBdr>
                <w:top w:val="none" w:sz="0" w:space="0" w:color="auto"/>
                <w:left w:val="none" w:sz="0" w:space="0" w:color="auto"/>
                <w:bottom w:val="none" w:sz="0" w:space="0" w:color="auto"/>
                <w:right w:val="none" w:sz="0" w:space="0" w:color="auto"/>
              </w:divBdr>
              <w:divsChild>
                <w:div w:id="156810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632881">
          <w:marLeft w:val="-225"/>
          <w:marRight w:val="-225"/>
          <w:marTop w:val="0"/>
          <w:marBottom w:val="0"/>
          <w:divBdr>
            <w:top w:val="none" w:sz="0" w:space="0" w:color="auto"/>
            <w:left w:val="none" w:sz="0" w:space="0" w:color="auto"/>
            <w:bottom w:val="none" w:sz="0" w:space="0" w:color="auto"/>
            <w:right w:val="none" w:sz="0" w:space="0" w:color="auto"/>
          </w:divBdr>
          <w:divsChild>
            <w:div w:id="67388352">
              <w:marLeft w:val="0"/>
              <w:marRight w:val="0"/>
              <w:marTop w:val="0"/>
              <w:marBottom w:val="0"/>
              <w:divBdr>
                <w:top w:val="none" w:sz="0" w:space="0" w:color="auto"/>
                <w:left w:val="none" w:sz="0" w:space="0" w:color="auto"/>
                <w:bottom w:val="none" w:sz="0" w:space="0" w:color="auto"/>
                <w:right w:val="none" w:sz="0" w:space="0" w:color="auto"/>
              </w:divBdr>
            </w:div>
            <w:div w:id="368068461">
              <w:marLeft w:val="0"/>
              <w:marRight w:val="0"/>
              <w:marTop w:val="0"/>
              <w:marBottom w:val="0"/>
              <w:divBdr>
                <w:top w:val="none" w:sz="0" w:space="0" w:color="auto"/>
                <w:left w:val="none" w:sz="0" w:space="0" w:color="auto"/>
                <w:bottom w:val="none" w:sz="0" w:space="0" w:color="auto"/>
                <w:right w:val="none" w:sz="0" w:space="0" w:color="auto"/>
              </w:divBdr>
              <w:divsChild>
                <w:div w:id="83880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561829">
          <w:marLeft w:val="-225"/>
          <w:marRight w:val="-225"/>
          <w:marTop w:val="0"/>
          <w:marBottom w:val="0"/>
          <w:divBdr>
            <w:top w:val="none" w:sz="0" w:space="0" w:color="auto"/>
            <w:left w:val="none" w:sz="0" w:space="0" w:color="auto"/>
            <w:bottom w:val="none" w:sz="0" w:space="0" w:color="auto"/>
            <w:right w:val="none" w:sz="0" w:space="0" w:color="auto"/>
          </w:divBdr>
          <w:divsChild>
            <w:div w:id="752043855">
              <w:marLeft w:val="0"/>
              <w:marRight w:val="0"/>
              <w:marTop w:val="0"/>
              <w:marBottom w:val="0"/>
              <w:divBdr>
                <w:top w:val="none" w:sz="0" w:space="0" w:color="auto"/>
                <w:left w:val="none" w:sz="0" w:space="0" w:color="auto"/>
                <w:bottom w:val="none" w:sz="0" w:space="0" w:color="auto"/>
                <w:right w:val="none" w:sz="0" w:space="0" w:color="auto"/>
              </w:divBdr>
            </w:div>
            <w:div w:id="1899827079">
              <w:marLeft w:val="0"/>
              <w:marRight w:val="0"/>
              <w:marTop w:val="0"/>
              <w:marBottom w:val="0"/>
              <w:divBdr>
                <w:top w:val="none" w:sz="0" w:space="0" w:color="auto"/>
                <w:left w:val="none" w:sz="0" w:space="0" w:color="auto"/>
                <w:bottom w:val="none" w:sz="0" w:space="0" w:color="auto"/>
                <w:right w:val="none" w:sz="0" w:space="0" w:color="auto"/>
              </w:divBdr>
              <w:divsChild>
                <w:div w:id="79856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029383">
          <w:marLeft w:val="-225"/>
          <w:marRight w:val="-225"/>
          <w:marTop w:val="0"/>
          <w:marBottom w:val="0"/>
          <w:divBdr>
            <w:top w:val="none" w:sz="0" w:space="0" w:color="auto"/>
            <w:left w:val="none" w:sz="0" w:space="0" w:color="auto"/>
            <w:bottom w:val="none" w:sz="0" w:space="0" w:color="auto"/>
            <w:right w:val="none" w:sz="0" w:space="0" w:color="auto"/>
          </w:divBdr>
          <w:divsChild>
            <w:div w:id="2074889316">
              <w:marLeft w:val="0"/>
              <w:marRight w:val="0"/>
              <w:marTop w:val="0"/>
              <w:marBottom w:val="0"/>
              <w:divBdr>
                <w:top w:val="none" w:sz="0" w:space="0" w:color="auto"/>
                <w:left w:val="none" w:sz="0" w:space="0" w:color="auto"/>
                <w:bottom w:val="none" w:sz="0" w:space="0" w:color="auto"/>
                <w:right w:val="none" w:sz="0" w:space="0" w:color="auto"/>
              </w:divBdr>
            </w:div>
            <w:div w:id="674386104">
              <w:marLeft w:val="0"/>
              <w:marRight w:val="0"/>
              <w:marTop w:val="0"/>
              <w:marBottom w:val="0"/>
              <w:divBdr>
                <w:top w:val="none" w:sz="0" w:space="0" w:color="auto"/>
                <w:left w:val="none" w:sz="0" w:space="0" w:color="auto"/>
                <w:bottom w:val="none" w:sz="0" w:space="0" w:color="auto"/>
                <w:right w:val="none" w:sz="0" w:space="0" w:color="auto"/>
              </w:divBdr>
              <w:divsChild>
                <w:div w:id="107224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526180">
          <w:marLeft w:val="-225"/>
          <w:marRight w:val="-225"/>
          <w:marTop w:val="0"/>
          <w:marBottom w:val="0"/>
          <w:divBdr>
            <w:top w:val="none" w:sz="0" w:space="0" w:color="auto"/>
            <w:left w:val="none" w:sz="0" w:space="0" w:color="auto"/>
            <w:bottom w:val="none" w:sz="0" w:space="0" w:color="auto"/>
            <w:right w:val="none" w:sz="0" w:space="0" w:color="auto"/>
          </w:divBdr>
          <w:divsChild>
            <w:div w:id="1342244205">
              <w:marLeft w:val="0"/>
              <w:marRight w:val="0"/>
              <w:marTop w:val="0"/>
              <w:marBottom w:val="0"/>
              <w:divBdr>
                <w:top w:val="none" w:sz="0" w:space="0" w:color="auto"/>
                <w:left w:val="none" w:sz="0" w:space="0" w:color="auto"/>
                <w:bottom w:val="none" w:sz="0" w:space="0" w:color="auto"/>
                <w:right w:val="none" w:sz="0" w:space="0" w:color="auto"/>
              </w:divBdr>
            </w:div>
            <w:div w:id="1531796505">
              <w:marLeft w:val="0"/>
              <w:marRight w:val="0"/>
              <w:marTop w:val="0"/>
              <w:marBottom w:val="0"/>
              <w:divBdr>
                <w:top w:val="none" w:sz="0" w:space="0" w:color="auto"/>
                <w:left w:val="none" w:sz="0" w:space="0" w:color="auto"/>
                <w:bottom w:val="none" w:sz="0" w:space="0" w:color="auto"/>
                <w:right w:val="none" w:sz="0" w:space="0" w:color="auto"/>
              </w:divBdr>
              <w:divsChild>
                <w:div w:id="89531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82725">
          <w:marLeft w:val="-225"/>
          <w:marRight w:val="-225"/>
          <w:marTop w:val="0"/>
          <w:marBottom w:val="0"/>
          <w:divBdr>
            <w:top w:val="none" w:sz="0" w:space="0" w:color="auto"/>
            <w:left w:val="none" w:sz="0" w:space="0" w:color="auto"/>
            <w:bottom w:val="none" w:sz="0" w:space="0" w:color="auto"/>
            <w:right w:val="none" w:sz="0" w:space="0" w:color="auto"/>
          </w:divBdr>
          <w:divsChild>
            <w:div w:id="627930195">
              <w:marLeft w:val="0"/>
              <w:marRight w:val="0"/>
              <w:marTop w:val="0"/>
              <w:marBottom w:val="0"/>
              <w:divBdr>
                <w:top w:val="none" w:sz="0" w:space="0" w:color="auto"/>
                <w:left w:val="none" w:sz="0" w:space="0" w:color="auto"/>
                <w:bottom w:val="none" w:sz="0" w:space="0" w:color="auto"/>
                <w:right w:val="none" w:sz="0" w:space="0" w:color="auto"/>
              </w:divBdr>
            </w:div>
            <w:div w:id="851526069">
              <w:marLeft w:val="0"/>
              <w:marRight w:val="0"/>
              <w:marTop w:val="0"/>
              <w:marBottom w:val="0"/>
              <w:divBdr>
                <w:top w:val="none" w:sz="0" w:space="0" w:color="auto"/>
                <w:left w:val="none" w:sz="0" w:space="0" w:color="auto"/>
                <w:bottom w:val="none" w:sz="0" w:space="0" w:color="auto"/>
                <w:right w:val="none" w:sz="0" w:space="0" w:color="auto"/>
              </w:divBdr>
              <w:divsChild>
                <w:div w:id="93135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462884">
          <w:marLeft w:val="-225"/>
          <w:marRight w:val="-225"/>
          <w:marTop w:val="0"/>
          <w:marBottom w:val="0"/>
          <w:divBdr>
            <w:top w:val="none" w:sz="0" w:space="0" w:color="auto"/>
            <w:left w:val="none" w:sz="0" w:space="0" w:color="auto"/>
            <w:bottom w:val="none" w:sz="0" w:space="0" w:color="auto"/>
            <w:right w:val="none" w:sz="0" w:space="0" w:color="auto"/>
          </w:divBdr>
          <w:divsChild>
            <w:div w:id="1795321930">
              <w:marLeft w:val="0"/>
              <w:marRight w:val="0"/>
              <w:marTop w:val="0"/>
              <w:marBottom w:val="0"/>
              <w:divBdr>
                <w:top w:val="none" w:sz="0" w:space="0" w:color="auto"/>
                <w:left w:val="none" w:sz="0" w:space="0" w:color="auto"/>
                <w:bottom w:val="none" w:sz="0" w:space="0" w:color="auto"/>
                <w:right w:val="none" w:sz="0" w:space="0" w:color="auto"/>
              </w:divBdr>
            </w:div>
            <w:div w:id="1614436477">
              <w:marLeft w:val="0"/>
              <w:marRight w:val="0"/>
              <w:marTop w:val="0"/>
              <w:marBottom w:val="0"/>
              <w:divBdr>
                <w:top w:val="none" w:sz="0" w:space="0" w:color="auto"/>
                <w:left w:val="none" w:sz="0" w:space="0" w:color="auto"/>
                <w:bottom w:val="none" w:sz="0" w:space="0" w:color="auto"/>
                <w:right w:val="none" w:sz="0" w:space="0" w:color="auto"/>
              </w:divBdr>
              <w:divsChild>
                <w:div w:id="166916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503345">
          <w:marLeft w:val="-225"/>
          <w:marRight w:val="-225"/>
          <w:marTop w:val="0"/>
          <w:marBottom w:val="0"/>
          <w:divBdr>
            <w:top w:val="none" w:sz="0" w:space="0" w:color="auto"/>
            <w:left w:val="none" w:sz="0" w:space="0" w:color="auto"/>
            <w:bottom w:val="none" w:sz="0" w:space="0" w:color="auto"/>
            <w:right w:val="none" w:sz="0" w:space="0" w:color="auto"/>
          </w:divBdr>
          <w:divsChild>
            <w:div w:id="717583443">
              <w:marLeft w:val="0"/>
              <w:marRight w:val="0"/>
              <w:marTop w:val="0"/>
              <w:marBottom w:val="0"/>
              <w:divBdr>
                <w:top w:val="none" w:sz="0" w:space="0" w:color="auto"/>
                <w:left w:val="none" w:sz="0" w:space="0" w:color="auto"/>
                <w:bottom w:val="none" w:sz="0" w:space="0" w:color="auto"/>
                <w:right w:val="none" w:sz="0" w:space="0" w:color="auto"/>
              </w:divBdr>
            </w:div>
            <w:div w:id="361175991">
              <w:marLeft w:val="0"/>
              <w:marRight w:val="0"/>
              <w:marTop w:val="0"/>
              <w:marBottom w:val="0"/>
              <w:divBdr>
                <w:top w:val="none" w:sz="0" w:space="0" w:color="auto"/>
                <w:left w:val="none" w:sz="0" w:space="0" w:color="auto"/>
                <w:bottom w:val="none" w:sz="0" w:space="0" w:color="auto"/>
                <w:right w:val="none" w:sz="0" w:space="0" w:color="auto"/>
              </w:divBdr>
              <w:divsChild>
                <w:div w:id="106865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944115">
          <w:marLeft w:val="-225"/>
          <w:marRight w:val="-225"/>
          <w:marTop w:val="0"/>
          <w:marBottom w:val="0"/>
          <w:divBdr>
            <w:top w:val="none" w:sz="0" w:space="0" w:color="auto"/>
            <w:left w:val="none" w:sz="0" w:space="0" w:color="auto"/>
            <w:bottom w:val="none" w:sz="0" w:space="0" w:color="auto"/>
            <w:right w:val="none" w:sz="0" w:space="0" w:color="auto"/>
          </w:divBdr>
          <w:divsChild>
            <w:div w:id="1416632297">
              <w:marLeft w:val="0"/>
              <w:marRight w:val="0"/>
              <w:marTop w:val="0"/>
              <w:marBottom w:val="0"/>
              <w:divBdr>
                <w:top w:val="none" w:sz="0" w:space="0" w:color="auto"/>
                <w:left w:val="none" w:sz="0" w:space="0" w:color="auto"/>
                <w:bottom w:val="none" w:sz="0" w:space="0" w:color="auto"/>
                <w:right w:val="none" w:sz="0" w:space="0" w:color="auto"/>
              </w:divBdr>
            </w:div>
            <w:div w:id="831216067">
              <w:marLeft w:val="0"/>
              <w:marRight w:val="0"/>
              <w:marTop w:val="0"/>
              <w:marBottom w:val="0"/>
              <w:divBdr>
                <w:top w:val="none" w:sz="0" w:space="0" w:color="auto"/>
                <w:left w:val="none" w:sz="0" w:space="0" w:color="auto"/>
                <w:bottom w:val="none" w:sz="0" w:space="0" w:color="auto"/>
                <w:right w:val="none" w:sz="0" w:space="0" w:color="auto"/>
              </w:divBdr>
              <w:divsChild>
                <w:div w:id="1719627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277333">
      <w:bodyDiv w:val="1"/>
      <w:marLeft w:val="0"/>
      <w:marRight w:val="0"/>
      <w:marTop w:val="0"/>
      <w:marBottom w:val="0"/>
      <w:divBdr>
        <w:top w:val="none" w:sz="0" w:space="0" w:color="auto"/>
        <w:left w:val="none" w:sz="0" w:space="0" w:color="auto"/>
        <w:bottom w:val="none" w:sz="0" w:space="0" w:color="auto"/>
        <w:right w:val="none" w:sz="0" w:space="0" w:color="auto"/>
      </w:divBdr>
    </w:div>
    <w:div w:id="1307205002">
      <w:bodyDiv w:val="1"/>
      <w:marLeft w:val="0"/>
      <w:marRight w:val="0"/>
      <w:marTop w:val="0"/>
      <w:marBottom w:val="0"/>
      <w:divBdr>
        <w:top w:val="none" w:sz="0" w:space="0" w:color="auto"/>
        <w:left w:val="none" w:sz="0" w:space="0" w:color="auto"/>
        <w:bottom w:val="none" w:sz="0" w:space="0" w:color="auto"/>
        <w:right w:val="none" w:sz="0" w:space="0" w:color="auto"/>
      </w:divBdr>
    </w:div>
    <w:div w:id="1839491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hmahmiftahur02574@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aphis48@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67D2A2-F0CE-4E00-B12C-B265D3FF8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14</Pages>
  <Words>4811</Words>
  <Characters>27426</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Rohman</dc:creator>
  <cp:keywords/>
  <dc:description/>
  <cp:lastModifiedBy>Rohman</cp:lastModifiedBy>
  <cp:revision>5</cp:revision>
  <dcterms:created xsi:type="dcterms:W3CDTF">2022-08-29T15:57:00Z</dcterms:created>
  <dcterms:modified xsi:type="dcterms:W3CDTF">2022-10-14T16:28:00Z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cfc484bb-1862-3a1b-a11a-b3a1de3e5ee3</vt:lpwstr>
  </property>
  <property fmtid="{D5CDD505-2E9C-101B-9397-08002B2CF9AE}" pid="4" name="Mendeley Citation Style_1">
    <vt:lpwstr>http://www.zotero.org/styles/chicago-fullnote-bibliography</vt:lpwstr>
  </property>
  <property fmtid="{D5CDD505-2E9C-101B-9397-08002B2CF9AE}" pid="5" name="Mendeley Recent Style Id 0_1">
    <vt:lpwstr>http://www.zotero.org/styles/apa-6th-edition</vt:lpwstr>
  </property>
  <property fmtid="{D5CDD505-2E9C-101B-9397-08002B2CF9AE}" pid="6" name="Mendeley Recent Style Name 0_1">
    <vt:lpwstr>American Psychological Association 6th edition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http://www.zotero.org/styles/chicago-fullnote-bibliography</vt:lpwstr>
  </property>
  <property fmtid="{D5CDD505-2E9C-101B-9397-08002B2CF9AE}" pid="14" name="Mendeley Recent Style Name 4_1">
    <vt:lpwstr>Chicago Manual of Style 17th edition (full note)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